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5F46" w14:textId="77777777" w:rsidR="0018076C" w:rsidRPr="00BD371D" w:rsidRDefault="0018076C" w:rsidP="0083244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8F0DDA5" w14:textId="77777777" w:rsidR="0018076C" w:rsidRPr="000E6B5E" w:rsidRDefault="0018076C" w:rsidP="00D5544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0E6B5E">
        <w:rPr>
          <w:b/>
          <w:sz w:val="36"/>
          <w:szCs w:val="36"/>
        </w:rPr>
        <w:t>TISKOVÉ ODDĚLENÍ</w:t>
      </w:r>
    </w:p>
    <w:p w14:paraId="6B73B4EB" w14:textId="77777777" w:rsidR="0018076C" w:rsidRPr="000E6B5E" w:rsidRDefault="0018076C" w:rsidP="00D5544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0E6B5E">
        <w:rPr>
          <w:b/>
          <w:sz w:val="36"/>
          <w:szCs w:val="36"/>
        </w:rPr>
        <w:t>MINISTERSTVA OBRANY ČESKÉ REPUBLIKY</w:t>
      </w:r>
    </w:p>
    <w:p w14:paraId="50F07B21" w14:textId="77777777" w:rsidR="0018076C" w:rsidRPr="00BD371D" w:rsidRDefault="0018076C" w:rsidP="0083244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4B08039" w14:textId="77777777" w:rsidR="0018076C" w:rsidRPr="00BD371D" w:rsidRDefault="0018076C" w:rsidP="00832449">
      <w:pPr>
        <w:tabs>
          <w:tab w:val="left" w:pos="1134"/>
        </w:tabs>
        <w:rPr>
          <w:b/>
        </w:rPr>
      </w:pPr>
    </w:p>
    <w:p w14:paraId="7233DF60" w14:textId="77777777" w:rsidR="0018076C" w:rsidRPr="000E6B5E" w:rsidRDefault="0018076C" w:rsidP="00832449">
      <w:pPr>
        <w:tabs>
          <w:tab w:val="left" w:pos="1134"/>
        </w:tabs>
        <w:rPr>
          <w:bCs/>
          <w:lang w:eastAsia="zh-CN"/>
        </w:rPr>
      </w:pPr>
      <w:r w:rsidRPr="00C465B7">
        <w:rPr>
          <w:b/>
          <w:bCs/>
          <w:lang w:eastAsia="zh-CN"/>
        </w:rPr>
        <w:t xml:space="preserve">Datum: </w:t>
      </w:r>
      <w:r w:rsidR="00AC2A62" w:rsidRPr="00AC2A62">
        <w:rPr>
          <w:bCs/>
          <w:lang w:eastAsia="zh-CN"/>
        </w:rPr>
        <w:t>16</w:t>
      </w:r>
      <w:r w:rsidR="00FC31A7">
        <w:rPr>
          <w:bCs/>
          <w:lang w:eastAsia="zh-CN"/>
        </w:rPr>
        <w:t>. února</w:t>
      </w:r>
      <w:r w:rsidR="00821306" w:rsidRPr="000E6B5E">
        <w:rPr>
          <w:bCs/>
          <w:lang w:eastAsia="zh-CN"/>
        </w:rPr>
        <w:t xml:space="preserve"> </w:t>
      </w:r>
      <w:r w:rsidR="000624DA" w:rsidRPr="000E6B5E">
        <w:rPr>
          <w:bCs/>
          <w:lang w:eastAsia="zh-CN"/>
        </w:rPr>
        <w:t>202</w:t>
      </w:r>
      <w:r w:rsidR="001D6EF0">
        <w:rPr>
          <w:bCs/>
          <w:lang w:eastAsia="zh-CN"/>
        </w:rPr>
        <w:t>4</w:t>
      </w:r>
      <w:r w:rsidRPr="000E6B5E">
        <w:rPr>
          <w:bCs/>
          <w:lang w:eastAsia="zh-CN"/>
        </w:rPr>
        <w:t xml:space="preserve"> </w:t>
      </w:r>
    </w:p>
    <w:p w14:paraId="4B0D4974" w14:textId="77777777" w:rsidR="0018076C" w:rsidRPr="00AC2A62" w:rsidRDefault="00B959F6" w:rsidP="00832449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C465B7">
        <w:rPr>
          <w:rFonts w:eastAsia="Times New Roman"/>
          <w:szCs w:val="24"/>
          <w:u w:val="none"/>
          <w:lang w:eastAsia="zh-CN"/>
        </w:rPr>
        <w:t xml:space="preserve">Téma: </w:t>
      </w:r>
      <w:r w:rsidRPr="00AC2A62">
        <w:rPr>
          <w:rFonts w:eastAsia="Times New Roman"/>
          <w:szCs w:val="24"/>
          <w:u w:val="none"/>
          <w:lang w:eastAsia="zh-CN"/>
        </w:rPr>
        <w:t>Očekávané</w:t>
      </w:r>
      <w:r w:rsidR="0018076C" w:rsidRPr="00AC2A62">
        <w:rPr>
          <w:rFonts w:eastAsia="SimSun"/>
          <w:bCs w:val="0"/>
          <w:szCs w:val="24"/>
          <w:u w:val="none"/>
          <w:lang w:eastAsia="zh-CN"/>
        </w:rPr>
        <w:t xml:space="preserve"> události ve dnech </w:t>
      </w:r>
      <w:r w:rsidR="00AC2A62" w:rsidRPr="00AC2A62">
        <w:rPr>
          <w:rFonts w:eastAsia="SimSun"/>
          <w:bCs w:val="0"/>
          <w:szCs w:val="24"/>
          <w:u w:val="none"/>
          <w:lang w:eastAsia="zh-CN"/>
        </w:rPr>
        <w:t>20</w:t>
      </w:r>
      <w:r w:rsidR="00A15A00" w:rsidRPr="00AC2A62">
        <w:rPr>
          <w:rFonts w:eastAsia="SimSun"/>
          <w:bCs w:val="0"/>
          <w:szCs w:val="24"/>
          <w:u w:val="none"/>
          <w:lang w:eastAsia="zh-CN"/>
        </w:rPr>
        <w:t>.</w:t>
      </w:r>
      <w:r w:rsidR="00204C8D" w:rsidRPr="00AC2A62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972EAF" w:rsidRPr="00AC2A62">
        <w:rPr>
          <w:rFonts w:eastAsia="SimSun"/>
          <w:bCs w:val="0"/>
          <w:szCs w:val="24"/>
          <w:u w:val="none"/>
          <w:lang w:eastAsia="zh-CN"/>
        </w:rPr>
        <w:t>až</w:t>
      </w:r>
      <w:r w:rsidR="00844DE2" w:rsidRPr="00AC2A62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AC2A62" w:rsidRPr="00AC2A62">
        <w:rPr>
          <w:rFonts w:eastAsia="SimSun"/>
          <w:bCs w:val="0"/>
          <w:szCs w:val="24"/>
          <w:u w:val="none"/>
          <w:lang w:eastAsia="zh-CN"/>
        </w:rPr>
        <w:t>23</w:t>
      </w:r>
      <w:r w:rsidR="00D94F03" w:rsidRPr="00AC2A62">
        <w:rPr>
          <w:rFonts w:eastAsia="SimSun"/>
          <w:bCs w:val="0"/>
          <w:szCs w:val="24"/>
          <w:u w:val="none"/>
          <w:lang w:eastAsia="zh-CN"/>
        </w:rPr>
        <w:t>. února</w:t>
      </w:r>
      <w:r w:rsidR="00877C84" w:rsidRPr="00AC2A62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18076C" w:rsidRPr="00AC2A62">
        <w:rPr>
          <w:rFonts w:eastAsia="SimSun"/>
          <w:bCs w:val="0"/>
          <w:szCs w:val="24"/>
          <w:u w:val="none"/>
          <w:lang w:eastAsia="zh-CN"/>
        </w:rPr>
        <w:t>202</w:t>
      </w:r>
      <w:r w:rsidR="00877C84" w:rsidRPr="00AC2A62">
        <w:rPr>
          <w:rFonts w:eastAsia="SimSun"/>
          <w:bCs w:val="0"/>
          <w:szCs w:val="24"/>
          <w:u w:val="none"/>
          <w:lang w:eastAsia="zh-CN"/>
        </w:rPr>
        <w:t>4</w:t>
      </w:r>
    </w:p>
    <w:p w14:paraId="57C7D06A" w14:textId="77777777" w:rsidR="0018076C" w:rsidRPr="00223010" w:rsidRDefault="0018076C" w:rsidP="00832449">
      <w:pPr>
        <w:pStyle w:val="Nadpis5"/>
        <w:ind w:left="0"/>
        <w:jc w:val="left"/>
        <w:rPr>
          <w:sz w:val="22"/>
          <w:szCs w:val="22"/>
        </w:rPr>
      </w:pPr>
      <w:r w:rsidRPr="00223010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76DB80" wp14:editId="52CF6E5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391429CB" w14:textId="77777777" w:rsidR="006B4A5B" w:rsidRDefault="006B4A5B" w:rsidP="005150EA">
      <w:pPr>
        <w:rPr>
          <w:b/>
          <w:bCs/>
          <w:color w:val="000000"/>
          <w:u w:val="single"/>
        </w:rPr>
      </w:pPr>
    </w:p>
    <w:p w14:paraId="5368795D" w14:textId="56B356C2" w:rsidR="005150EA" w:rsidRDefault="005150EA" w:rsidP="005150EA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ÚTERÝ 20. ÚNORA 2024</w:t>
      </w:r>
    </w:p>
    <w:p w14:paraId="6A04D819" w14:textId="77777777" w:rsidR="005150EA" w:rsidRDefault="005150EA" w:rsidP="005150EA">
      <w:r>
        <w:rPr>
          <w:b/>
          <w:bCs/>
        </w:rPr>
        <w:t>Velitelské shromáždění náčelníka Generálního štábu Armády ČR</w:t>
      </w:r>
    </w:p>
    <w:p w14:paraId="56E325D3" w14:textId="77777777" w:rsidR="005150EA" w:rsidRDefault="005150EA" w:rsidP="005150EA">
      <w:pPr>
        <w:rPr>
          <w:b/>
        </w:rPr>
      </w:pPr>
      <w:r>
        <w:rPr>
          <w:b/>
        </w:rPr>
        <w:t>Tisková konference ministryně obrany ČR a náčelníka GŠ AČR k pomoci Ukrajině</w:t>
      </w:r>
    </w:p>
    <w:p w14:paraId="632EFB53" w14:textId="77777777" w:rsidR="005150EA" w:rsidRDefault="005150EA" w:rsidP="005150EA">
      <w:r>
        <w:rPr>
          <w:b/>
          <w:bCs/>
        </w:rPr>
        <w:t>Praha 6, Dům armády Praha</w:t>
      </w:r>
    </w:p>
    <w:p w14:paraId="1C6C79AB" w14:textId="77777777" w:rsidR="005150EA" w:rsidRDefault="005150EA" w:rsidP="005150EA">
      <w:pPr>
        <w:rPr>
          <w:rStyle w:val="Hypertextovodkaz"/>
          <w:rFonts w:eastAsia="Arial Unicode MS"/>
          <w:color w:val="000000"/>
          <w:u w:val="none"/>
        </w:rPr>
      </w:pPr>
    </w:p>
    <w:p w14:paraId="088458C9" w14:textId="4E6D7DCF" w:rsidR="005150EA" w:rsidRDefault="005150EA" w:rsidP="005150EA">
      <w:pPr>
        <w:ind w:firstLine="708"/>
      </w:pPr>
      <w:r>
        <w:rPr>
          <w:rStyle w:val="Hypertextovodkaz"/>
          <w:rFonts w:eastAsia="Arial Unicode MS"/>
          <w:color w:val="000000"/>
          <w:u w:val="none"/>
        </w:rPr>
        <w:t xml:space="preserve">V úterý 20. února 2024 od 9.00 hodin </w:t>
      </w:r>
      <w:r w:rsidRPr="005150EA">
        <w:rPr>
          <w:rStyle w:val="Hypertextovodkaz"/>
          <w:rFonts w:eastAsia="Arial Unicode MS"/>
          <w:color w:val="auto"/>
          <w:u w:val="none"/>
        </w:rPr>
        <w:t xml:space="preserve">se </w:t>
      </w:r>
      <w:r>
        <w:rPr>
          <w:rStyle w:val="Hypertextovodkaz"/>
          <w:rFonts w:eastAsia="Arial Unicode MS"/>
          <w:color w:val="000000"/>
          <w:u w:val="none"/>
        </w:rPr>
        <w:t>za účasti ministryně obrany ČR Jany Černochové v </w:t>
      </w:r>
      <w:r>
        <w:t>Konferenčním sále Vojenského klubu VLRZ (Dům armády Praha</w:t>
      </w:r>
      <w:r>
        <w:rPr>
          <w:b/>
          <w:bCs/>
        </w:rPr>
        <w:t xml:space="preserve">) </w:t>
      </w:r>
      <w:r>
        <w:rPr>
          <w:rStyle w:val="Hypertextovodkaz"/>
          <w:rFonts w:eastAsia="Arial Unicode MS"/>
          <w:color w:val="000000"/>
          <w:u w:val="none"/>
        </w:rPr>
        <w:t>uskuteční Velitelské shromáždění náčelníka Generálního štábu Armády ČR generálporučíka Karla Řehky k vyhodnocení hlavních úkolů armády v roce 2023. </w:t>
      </w:r>
    </w:p>
    <w:p w14:paraId="584ECB51" w14:textId="77777777" w:rsidR="005150EA" w:rsidRDefault="005150EA" w:rsidP="005150EA">
      <w:r>
        <w:t> </w:t>
      </w:r>
    </w:p>
    <w:p w14:paraId="61DADA62" w14:textId="77777777" w:rsidR="005150EA" w:rsidRDefault="005150EA" w:rsidP="005150EA">
      <w:r>
        <w:rPr>
          <w:b/>
          <w:bCs/>
          <w:u w:val="single"/>
        </w:rPr>
        <w:t>Informace pro sdělovací prostředky:</w:t>
      </w:r>
    </w:p>
    <w:p w14:paraId="23F8DA63" w14:textId="2DFB812F" w:rsidR="005150EA" w:rsidRPr="00484DE9" w:rsidRDefault="005150EA" w:rsidP="005150EA">
      <w:r>
        <w:rPr>
          <w:b/>
          <w:bCs/>
        </w:rPr>
        <w:t>Úterý 20. února 2024 od 9.00 hodin – slavnostní</w:t>
      </w:r>
      <w:r>
        <w:rPr>
          <w:b/>
        </w:rPr>
        <w:t xml:space="preserve"> zahájení</w:t>
      </w:r>
      <w:r>
        <w:t xml:space="preserve"> Velitelského shromáždění náčelníka Generálního štábu AČR s úvodním vystoupením </w:t>
      </w:r>
      <w:r>
        <w:rPr>
          <w:rStyle w:val="Hypertextovodkaz"/>
          <w:rFonts w:eastAsia="Arial Unicode MS"/>
          <w:color w:val="000000"/>
          <w:u w:val="none"/>
        </w:rPr>
        <w:t>ministryně obrany ČR Jany Černochové a</w:t>
      </w:r>
      <w:r w:rsidDel="00475402">
        <w:t xml:space="preserve"> </w:t>
      </w:r>
      <w:r>
        <w:rPr>
          <w:rStyle w:val="Hypertextovodkaz"/>
          <w:rFonts w:eastAsia="Arial Unicode MS"/>
          <w:color w:val="000000"/>
          <w:u w:val="none"/>
        </w:rPr>
        <w:t>generálporučíka Karla Řehky – FOTOTERMÍN</w:t>
      </w:r>
      <w:r>
        <w:rPr>
          <w:b/>
          <w:bCs/>
        </w:rPr>
        <w:t xml:space="preserve"> a následná tisková konference</w:t>
      </w:r>
      <w:r>
        <w:t xml:space="preserve">, která bude složena ze dvou částí. Nejprve náčelník </w:t>
      </w:r>
      <w:r w:rsidR="001F496C">
        <w:t>g</w:t>
      </w:r>
      <w:r>
        <w:t xml:space="preserve">enerálního štábu a ministryně obrany </w:t>
      </w:r>
      <w:r>
        <w:rPr>
          <w:b/>
        </w:rPr>
        <w:t xml:space="preserve">poskytnou médiím komentář </w:t>
      </w:r>
      <w:r w:rsidRPr="00484DE9">
        <w:t>k probíhajícímu Velitelskému shromáždění, v druhé části se pak paní ministryně spolu s</w:t>
      </w:r>
      <w:r w:rsidRPr="0052264E">
        <w:t xml:space="preserve"> náčelníkem generálního štábu vyjádří</w:t>
      </w:r>
      <w:r w:rsidRPr="00484DE9">
        <w:t xml:space="preserve"> k pomoci Ukrajině.</w:t>
      </w:r>
    </w:p>
    <w:p w14:paraId="1CDEDA50" w14:textId="77777777" w:rsidR="005150EA" w:rsidRDefault="005150EA" w:rsidP="005150EA">
      <w:pPr>
        <w:rPr>
          <w:b/>
        </w:rPr>
      </w:pPr>
      <w:r>
        <w:rPr>
          <w:b/>
          <w:bCs/>
        </w:rPr>
        <w:t> </w:t>
      </w:r>
    </w:p>
    <w:p w14:paraId="2C69FA71" w14:textId="77777777" w:rsidR="005150EA" w:rsidRDefault="005150EA" w:rsidP="005150EA">
      <w:r>
        <w:rPr>
          <w:b/>
          <w:bCs/>
          <w:u w:val="single"/>
        </w:rPr>
        <w:t>Příchod novinářů</w:t>
      </w:r>
      <w:r>
        <w:rPr>
          <w:b/>
          <w:bCs/>
        </w:rPr>
        <w:t>: úterý 20. února 2024 od 7.30 do 8.30 hodin </w:t>
      </w:r>
      <w:r>
        <w:t>ke vchodu do </w:t>
      </w:r>
    </w:p>
    <w:p w14:paraId="2B594131" w14:textId="77777777" w:rsidR="001F496C" w:rsidRDefault="005150EA" w:rsidP="006B4A5B">
      <w:pPr>
        <w:rPr>
          <w:rFonts w:eastAsia="Arial Unicode MS"/>
        </w:rPr>
      </w:pPr>
      <w:r w:rsidRPr="006B4A5B">
        <w:rPr>
          <w:rFonts w:eastAsia="Arial Unicode MS"/>
        </w:rPr>
        <w:t>Konferenčního sálu Vojenského klubu VLRZ (Dům armády Praha, Vítězné náměstí</w:t>
      </w:r>
      <w:r w:rsidR="001F496C">
        <w:rPr>
          <w:rFonts w:eastAsia="Arial Unicode MS"/>
        </w:rPr>
        <w:t xml:space="preserve">, </w:t>
      </w:r>
    </w:p>
    <w:p w14:paraId="78B9908C" w14:textId="1A26CC52" w:rsidR="005150EA" w:rsidRPr="006B4A5B" w:rsidRDefault="001F496C" w:rsidP="006B4A5B">
      <w:pPr>
        <w:rPr>
          <w:rFonts w:eastAsia="Arial Unicode MS"/>
        </w:rPr>
      </w:pPr>
      <w:r>
        <w:rPr>
          <w:rFonts w:eastAsia="Arial Unicode MS"/>
        </w:rPr>
        <w:t>Praha 6</w:t>
      </w:r>
      <w:r w:rsidR="005150EA" w:rsidRPr="006B4A5B">
        <w:rPr>
          <w:rFonts w:eastAsia="Arial Unicode MS"/>
        </w:rPr>
        <w:t>), vstup z ulice Buzulucká. </w:t>
      </w:r>
      <w:bookmarkStart w:id="0" w:name="_GoBack"/>
      <w:bookmarkEnd w:id="0"/>
    </w:p>
    <w:p w14:paraId="391068FB" w14:textId="77777777" w:rsidR="005150EA" w:rsidRPr="005150EA" w:rsidRDefault="005150EA" w:rsidP="005150EA">
      <w:pPr>
        <w:pStyle w:val="Prosttext"/>
        <w:rPr>
          <w:rFonts w:ascii="Times New Roman" w:hAnsi="Times New Roman"/>
          <w:b/>
          <w:sz w:val="24"/>
        </w:rPr>
      </w:pPr>
      <w:r w:rsidRPr="005150EA">
        <w:rPr>
          <w:rFonts w:ascii="Times New Roman" w:hAnsi="Times New Roman"/>
          <w:sz w:val="24"/>
        </w:rPr>
        <w:t xml:space="preserve">Na akci je </w:t>
      </w:r>
      <w:r w:rsidRPr="005150EA">
        <w:rPr>
          <w:rFonts w:ascii="Times New Roman" w:hAnsi="Times New Roman"/>
          <w:b/>
          <w:sz w:val="24"/>
        </w:rPr>
        <w:t>vyžadována akreditace</w:t>
      </w:r>
      <w:r w:rsidRPr="005150EA">
        <w:rPr>
          <w:rFonts w:ascii="Times New Roman" w:hAnsi="Times New Roman"/>
          <w:sz w:val="24"/>
        </w:rPr>
        <w:t>, požadavky zasílejte </w:t>
      </w:r>
      <w:r w:rsidRPr="005150EA">
        <w:rPr>
          <w:rFonts w:ascii="Times New Roman" w:hAnsi="Times New Roman"/>
          <w:b/>
          <w:sz w:val="24"/>
        </w:rPr>
        <w:t>nejpozději do pondělí 19. února 2024 do 16.00 hodin</w:t>
      </w:r>
      <w:r w:rsidRPr="005150EA">
        <w:rPr>
          <w:rFonts w:ascii="Times New Roman" w:hAnsi="Times New Roman"/>
          <w:sz w:val="24"/>
        </w:rPr>
        <w:t> na e-mail: </w:t>
      </w:r>
      <w:hyperlink r:id="rId8" w:history="1">
        <w:r w:rsidRPr="005150EA">
          <w:rPr>
            <w:rFonts w:ascii="Times New Roman" w:hAnsi="Times New Roman"/>
            <w:b/>
            <w:sz w:val="24"/>
          </w:rPr>
          <w:t>kangs@army.cz</w:t>
        </w:r>
      </w:hyperlink>
    </w:p>
    <w:p w14:paraId="19AB06FD" w14:textId="52436AFC" w:rsidR="00AC2A62" w:rsidRDefault="00AC2A62" w:rsidP="00AC2A62"/>
    <w:p w14:paraId="336EB12D" w14:textId="200BBE72" w:rsidR="007A3795" w:rsidRPr="007A3795" w:rsidRDefault="007A3795" w:rsidP="00AC2A62">
      <w:pPr>
        <w:rPr>
          <w:b/>
        </w:rPr>
      </w:pPr>
      <w:r w:rsidRPr="007A3795">
        <w:rPr>
          <w:b/>
        </w:rPr>
        <w:t>Kontakty:</w:t>
      </w:r>
    </w:p>
    <w:p w14:paraId="6F25D91B" w14:textId="77777777" w:rsidR="00275898" w:rsidRDefault="00275898" w:rsidP="00275898">
      <w:pPr>
        <w:rPr>
          <w:sz w:val="22"/>
          <w:szCs w:val="22"/>
        </w:rPr>
      </w:pPr>
      <w:bookmarkStart w:id="1" w:name="_Hlk158980237"/>
      <w:r>
        <w:rPr>
          <w:b/>
          <w:bCs/>
        </w:rPr>
        <w:t>Velitelské shromáždění</w:t>
      </w:r>
      <w:r>
        <w:t>: plukovnice Magdalena Dvořáková, oddělení komunikace s veřejností, Generální štáb Armády České republiky, e-mail: </w:t>
      </w:r>
      <w:hyperlink r:id="rId9" w:history="1">
        <w:r>
          <w:rPr>
            <w:rStyle w:val="Hypertextovodkaz"/>
            <w:rFonts w:eastAsia="Arial Unicode MS"/>
          </w:rPr>
          <w:t>kangs@army.cz</w:t>
        </w:r>
      </w:hyperlink>
      <w:r>
        <w:rPr>
          <w:rStyle w:val="Hypertextovodkaz"/>
          <w:rFonts w:eastAsia="Arial Unicode MS"/>
        </w:rPr>
        <w:t>,</w:t>
      </w:r>
      <w:r>
        <w:t xml:space="preserve"> tel.: 973 216 042, 725 844 517.</w:t>
      </w:r>
    </w:p>
    <w:p w14:paraId="1A06E5CF" w14:textId="77777777" w:rsidR="00275898" w:rsidRDefault="00275898" w:rsidP="00275898">
      <w:r>
        <w:rPr>
          <w:b/>
          <w:bCs/>
        </w:rPr>
        <w:t>Tisková konference</w:t>
      </w:r>
      <w:r>
        <w:t xml:space="preserve">: David Polák, tiskové oddělení, Ministerstvo obrany ČR, e-mail: </w:t>
      </w:r>
      <w:hyperlink r:id="rId10" w:history="1">
        <w:r>
          <w:rPr>
            <w:rStyle w:val="Hypertextovodkaz"/>
            <w:rFonts w:eastAsia="Arial Unicode MS"/>
          </w:rPr>
          <w:t>polakd@army.cz</w:t>
        </w:r>
      </w:hyperlink>
      <w:r>
        <w:t>, tel. 602 508 099.</w:t>
      </w:r>
    </w:p>
    <w:bookmarkEnd w:id="1"/>
    <w:p w14:paraId="3F09492F" w14:textId="12FE6B44" w:rsidR="00AC2A62" w:rsidRDefault="00AC2A62" w:rsidP="00AC2A62"/>
    <w:p w14:paraId="4565CB0C" w14:textId="77777777" w:rsidR="00F60DB5" w:rsidRDefault="00F60DB5" w:rsidP="00AC2A62"/>
    <w:p w14:paraId="725EA63D" w14:textId="77777777" w:rsidR="005150EA" w:rsidRDefault="005150EA" w:rsidP="00AC2A62">
      <w:pPr>
        <w:rPr>
          <w:rStyle w:val="s4"/>
          <w:b/>
          <w:bCs/>
          <w:u w:val="single"/>
        </w:rPr>
      </w:pPr>
    </w:p>
    <w:p w14:paraId="3E8AD781" w14:textId="77777777" w:rsidR="005150EA" w:rsidRDefault="005150EA" w:rsidP="00AC2A62">
      <w:pPr>
        <w:rPr>
          <w:rStyle w:val="s4"/>
          <w:b/>
          <w:bCs/>
          <w:u w:val="single"/>
        </w:rPr>
      </w:pPr>
    </w:p>
    <w:p w14:paraId="3FA7045E" w14:textId="77777777" w:rsidR="005150EA" w:rsidRDefault="005150EA" w:rsidP="00AC2A62">
      <w:pPr>
        <w:rPr>
          <w:rStyle w:val="s4"/>
          <w:b/>
          <w:bCs/>
          <w:u w:val="single"/>
        </w:rPr>
      </w:pPr>
    </w:p>
    <w:p w14:paraId="36B6FC27" w14:textId="77777777" w:rsidR="005150EA" w:rsidRDefault="005150EA" w:rsidP="00AC2A62">
      <w:pPr>
        <w:rPr>
          <w:rStyle w:val="s4"/>
          <w:b/>
          <w:bCs/>
          <w:u w:val="single"/>
        </w:rPr>
      </w:pPr>
    </w:p>
    <w:p w14:paraId="489FA889" w14:textId="77777777" w:rsidR="005150EA" w:rsidRDefault="005150EA" w:rsidP="00AC2A62">
      <w:pPr>
        <w:rPr>
          <w:rStyle w:val="s4"/>
          <w:b/>
          <w:bCs/>
          <w:u w:val="single"/>
        </w:rPr>
      </w:pPr>
    </w:p>
    <w:p w14:paraId="62496A10" w14:textId="24F43B9C" w:rsidR="00AC2A62" w:rsidRPr="001C24E1" w:rsidRDefault="00AC2A62" w:rsidP="00AC2A62">
      <w:pPr>
        <w:rPr>
          <w:rStyle w:val="s4"/>
          <w:b/>
          <w:bCs/>
          <w:u w:val="single"/>
        </w:rPr>
      </w:pPr>
      <w:r w:rsidRPr="001C24E1">
        <w:rPr>
          <w:rStyle w:val="s4"/>
          <w:b/>
          <w:bCs/>
          <w:u w:val="single"/>
        </w:rPr>
        <w:lastRenderedPageBreak/>
        <w:t>STŘEDA 21. ÚNORA – PÁTEK 23. ÚNORA 2024</w:t>
      </w:r>
    </w:p>
    <w:p w14:paraId="3576D5CF" w14:textId="77777777" w:rsidR="00AC2A62" w:rsidRDefault="00AC2A62" w:rsidP="00AC2A62">
      <w:r>
        <w:rPr>
          <w:rStyle w:val="s4"/>
          <w:b/>
          <w:bCs/>
        </w:rPr>
        <w:t>Generální ředitel </w:t>
      </w:r>
      <w:r>
        <w:rPr>
          <w:rStyle w:val="s5"/>
          <w:b/>
          <w:bCs/>
        </w:rPr>
        <w:t>V</w:t>
      </w:r>
      <w:r>
        <w:rPr>
          <w:rStyle w:val="s4"/>
          <w:b/>
          <w:bCs/>
        </w:rPr>
        <w:t>ojenského štábu EU generálporučík Michiel van der Laan</w:t>
      </w:r>
      <w:r>
        <w:rPr>
          <w:b/>
          <w:bCs/>
        </w:rPr>
        <w:t> v České republice</w:t>
      </w:r>
    </w:p>
    <w:p w14:paraId="2AF5328E" w14:textId="77777777" w:rsidR="00AC2A62" w:rsidRDefault="00AC2A62" w:rsidP="00AC2A62">
      <w:r>
        <w:rPr>
          <w:b/>
          <w:bCs/>
        </w:rPr>
        <w:t>Praha</w:t>
      </w:r>
    </w:p>
    <w:p w14:paraId="1BA12896" w14:textId="5F15822D" w:rsidR="00D00EF2" w:rsidRDefault="00AC2A62" w:rsidP="00AC2A62">
      <w:pPr>
        <w:rPr>
          <w:rStyle w:val="Hypertextovodkaz"/>
          <w:rFonts w:eastAsia="Arial Unicode MS"/>
          <w:color w:val="000000"/>
          <w:u w:val="none"/>
        </w:rPr>
      </w:pPr>
      <w:r>
        <w:rPr>
          <w:b/>
          <w:bCs/>
        </w:rPr>
        <w:t> </w:t>
      </w:r>
      <w:r w:rsidR="00D00EF2">
        <w:rPr>
          <w:b/>
          <w:bCs/>
        </w:rPr>
        <w:t xml:space="preserve">              </w:t>
      </w:r>
      <w:r w:rsidR="00D00EF2" w:rsidRPr="00D00EF2">
        <w:rPr>
          <w:bCs/>
        </w:rPr>
        <w:t xml:space="preserve">Ve dnech 21. až 23. února 2024 přijede do </w:t>
      </w:r>
      <w:r w:rsidR="0098220B">
        <w:rPr>
          <w:bCs/>
        </w:rPr>
        <w:t>Č</w:t>
      </w:r>
      <w:r w:rsidR="00D00EF2" w:rsidRPr="00D00EF2">
        <w:rPr>
          <w:bCs/>
        </w:rPr>
        <w:t>eské republiky na oficiální návštěvu generální ředitel Vojenského štábu EU</w:t>
      </w:r>
      <w:r w:rsidR="00D00EF2" w:rsidRPr="00D00EF2">
        <w:rPr>
          <w:rStyle w:val="Hypertextovodkaz"/>
          <w:rFonts w:eastAsia="Arial Unicode MS"/>
          <w:color w:val="000000"/>
          <w:u w:val="none"/>
        </w:rPr>
        <w:t xml:space="preserve"> generálporučík Michiel van der Laan. Ve čtvrtek </w:t>
      </w:r>
    </w:p>
    <w:p w14:paraId="109EC269" w14:textId="77777777" w:rsidR="00AC2A62" w:rsidRDefault="00D00EF2" w:rsidP="00AC2A62">
      <w:r w:rsidRPr="00D00EF2">
        <w:rPr>
          <w:rStyle w:val="Hypertextovodkaz"/>
          <w:rFonts w:eastAsia="Arial Unicode MS"/>
          <w:color w:val="000000"/>
          <w:u w:val="none"/>
        </w:rPr>
        <w:t>22. února 2024 hosta přijme náčelník Generálního štábu Armády České republiky</w:t>
      </w:r>
      <w:r w:rsidRPr="00AC2A62">
        <w:rPr>
          <w:rStyle w:val="Hypertextovodkaz"/>
          <w:rFonts w:eastAsia="Arial Unicode MS"/>
          <w:color w:val="000000"/>
          <w:u w:val="none"/>
        </w:rPr>
        <w:t xml:space="preserve"> generálporučík Karel Řehka. </w:t>
      </w:r>
    </w:p>
    <w:p w14:paraId="3594E74C" w14:textId="77777777" w:rsidR="00AC2A62" w:rsidRDefault="00AC2A62" w:rsidP="00D00EF2">
      <w:pPr>
        <w:pStyle w:val="Bezmezer"/>
      </w:pPr>
      <w:r>
        <w:t xml:space="preserve">               </w:t>
      </w:r>
      <w:r>
        <w:rPr>
          <w:rStyle w:val="s4"/>
        </w:rPr>
        <w:t>Generálové budou jednat o implementaci Strategického kompasu, konceptu schopnosti rychlé reakce EU a budoucích vojenských misí EU. Budou také probírat </w:t>
      </w:r>
      <w:r>
        <w:t>pomoc Ukrajině při výcviku jejích ozbrojených sil</w:t>
      </w:r>
      <w:r>
        <w:rPr>
          <w:rStyle w:val="s4"/>
        </w:rPr>
        <w:t> a dopady zesilující migrace na bezpečnostní situaci v Evropě a ve světě. </w:t>
      </w:r>
    </w:p>
    <w:p w14:paraId="2C7A2E72" w14:textId="77777777" w:rsidR="00AC2A62" w:rsidRDefault="00AC2A62" w:rsidP="00AC2A62">
      <w:r>
        <w:t> </w:t>
      </w:r>
    </w:p>
    <w:p w14:paraId="66548B1A" w14:textId="77777777" w:rsidR="00AC2A62" w:rsidRDefault="00AC2A62" w:rsidP="00AC2A62">
      <w:r>
        <w:rPr>
          <w:b/>
          <w:bCs/>
          <w:u w:val="single"/>
        </w:rPr>
        <w:t>Informace pro sdělovací prostředky:</w:t>
      </w:r>
    </w:p>
    <w:p w14:paraId="54694D6B" w14:textId="77777777" w:rsidR="00AC2A62" w:rsidRDefault="00AC2A62" w:rsidP="00AC2A62">
      <w:r>
        <w:rPr>
          <w:b/>
          <w:bCs/>
        </w:rPr>
        <w:t xml:space="preserve">Čtvrtek 22. února 2024 od 15.15 </w:t>
      </w:r>
      <w:r w:rsidR="008F2362">
        <w:rPr>
          <w:b/>
          <w:bCs/>
        </w:rPr>
        <w:t>hodin – PRESS</w:t>
      </w:r>
      <w:r>
        <w:rPr>
          <w:b/>
          <w:bCs/>
        </w:rPr>
        <w:t xml:space="preserve"> FOYER</w:t>
      </w:r>
      <w:r>
        <w:t> po jednání náčelníka Generálního štábu Armády České republiky generálporučíka Karla Řehky a </w:t>
      </w:r>
      <w:r>
        <w:rPr>
          <w:rStyle w:val="s4"/>
        </w:rPr>
        <w:t>generálního ředitele </w:t>
      </w:r>
      <w:r>
        <w:rPr>
          <w:rStyle w:val="s5"/>
        </w:rPr>
        <w:t>V</w:t>
      </w:r>
      <w:r>
        <w:rPr>
          <w:rStyle w:val="s4"/>
        </w:rPr>
        <w:t>ojenského štábu EU generálporučíka Michiela van der Laana</w:t>
      </w:r>
      <w:r>
        <w:rPr>
          <w:b/>
          <w:bCs/>
        </w:rPr>
        <w:t>.</w:t>
      </w:r>
    </w:p>
    <w:p w14:paraId="66CBEE11" w14:textId="77777777" w:rsidR="00AC2A62" w:rsidRDefault="00AC2A62" w:rsidP="00AC2A62">
      <w:r>
        <w:t> </w:t>
      </w:r>
    </w:p>
    <w:p w14:paraId="3878E71B" w14:textId="77777777" w:rsidR="00AC2A62" w:rsidRDefault="00AC2A62" w:rsidP="00AC2A62">
      <w:r>
        <w:rPr>
          <w:b/>
          <w:bCs/>
        </w:rPr>
        <w:t>Sraz novinářů: čtvrtek 22. února 2024 do 14.45 hodin</w:t>
      </w:r>
      <w:r>
        <w:t> před vchodem do budovy Generálního štábu AČR, Vítězné náměstí, Praha 6. </w:t>
      </w:r>
      <w:r>
        <w:rPr>
          <w:b/>
          <w:bCs/>
        </w:rPr>
        <w:t> </w:t>
      </w:r>
    </w:p>
    <w:p w14:paraId="1146C3FD" w14:textId="77777777" w:rsidR="00AC2A62" w:rsidRDefault="00AC2A62" w:rsidP="00D00EF2">
      <w:r>
        <w:t xml:space="preserve">Na akci je </w:t>
      </w:r>
      <w:r w:rsidRPr="008F2362">
        <w:rPr>
          <w:b/>
        </w:rPr>
        <w:t>vyžadována</w:t>
      </w:r>
      <w:r>
        <w:t> </w:t>
      </w:r>
      <w:r>
        <w:rPr>
          <w:b/>
          <w:bCs/>
        </w:rPr>
        <w:t>akreditace, </w:t>
      </w:r>
      <w:r>
        <w:t>požadavky zasílejte </w:t>
      </w:r>
      <w:r>
        <w:rPr>
          <w:b/>
          <w:bCs/>
        </w:rPr>
        <w:t>nejpozději do středy 21. února 2024 do 16.00</w:t>
      </w:r>
      <w:r>
        <w:t> </w:t>
      </w:r>
      <w:r>
        <w:rPr>
          <w:b/>
          <w:bCs/>
        </w:rPr>
        <w:t>hodin </w:t>
      </w:r>
      <w:r>
        <w:t>na e-mail: </w:t>
      </w:r>
      <w:hyperlink r:id="rId11" w:history="1">
        <w:r>
          <w:rPr>
            <w:rStyle w:val="Hypertextovodkaz"/>
            <w:rFonts w:eastAsia="Arial Unicode MS"/>
          </w:rPr>
          <w:t>kangs@army.cz</w:t>
        </w:r>
      </w:hyperlink>
      <w:r w:rsidR="008F2362">
        <w:t>.</w:t>
      </w:r>
    </w:p>
    <w:p w14:paraId="62D977D5" w14:textId="77777777" w:rsidR="00AC2A62" w:rsidRDefault="00AC2A62" w:rsidP="00AC2A62">
      <w:r>
        <w:t> </w:t>
      </w:r>
    </w:p>
    <w:p w14:paraId="4BD705B0" w14:textId="77777777" w:rsidR="00D00EF2" w:rsidRDefault="00AC2A62" w:rsidP="00AC2A62">
      <w:r>
        <w:rPr>
          <w:b/>
          <w:bCs/>
        </w:rPr>
        <w:t>Kontaktní osoba: </w:t>
      </w:r>
      <w:r>
        <w:t xml:space="preserve">plukovnice Magdalena Dvořáková, oddělení komunikace s veřejností, Generální štáb Armády České republiky, </w:t>
      </w:r>
      <w:r w:rsidR="00D00EF2">
        <w:t>e-mail: </w:t>
      </w:r>
      <w:hyperlink r:id="rId12" w:history="1">
        <w:r w:rsidR="00D00EF2">
          <w:rPr>
            <w:rStyle w:val="Hypertextovodkaz"/>
            <w:rFonts w:eastAsia="Arial Unicode MS"/>
          </w:rPr>
          <w:t>kangs@army.cz</w:t>
        </w:r>
      </w:hyperlink>
      <w:r w:rsidR="00D00EF2">
        <w:t xml:space="preserve">, </w:t>
      </w:r>
      <w:r>
        <w:t>tel.: 973 216 042, </w:t>
      </w:r>
    </w:p>
    <w:p w14:paraId="13020C94" w14:textId="7D95DEFF" w:rsidR="00AC2A62" w:rsidRDefault="00AC2A62" w:rsidP="00AC2A62">
      <w:r>
        <w:t>725 844</w:t>
      </w:r>
      <w:r w:rsidR="00D00EF2">
        <w:t> </w:t>
      </w:r>
      <w:r>
        <w:t>517</w:t>
      </w:r>
      <w:r w:rsidR="00D00EF2">
        <w:t>.</w:t>
      </w:r>
      <w:r>
        <w:t xml:space="preserve"> </w:t>
      </w:r>
    </w:p>
    <w:p w14:paraId="7998D6B1" w14:textId="1BBE1D03" w:rsidR="007A3795" w:rsidRDefault="007A3795" w:rsidP="00AC2A62"/>
    <w:p w14:paraId="676BB8EE" w14:textId="77777777" w:rsidR="007A3795" w:rsidRDefault="007A3795" w:rsidP="00AC2A62"/>
    <w:p w14:paraId="50A942DC" w14:textId="77777777" w:rsidR="00D00EF2" w:rsidRDefault="00D00EF2"/>
    <w:sectPr w:rsidR="00D00EF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60439" w14:textId="77777777" w:rsidR="001E6532" w:rsidRDefault="001E6532">
      <w:r>
        <w:separator/>
      </w:r>
    </w:p>
  </w:endnote>
  <w:endnote w:type="continuationSeparator" w:id="0">
    <w:p w14:paraId="1677EB47" w14:textId="77777777" w:rsidR="001E6532" w:rsidRDefault="001E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2E4B" w14:textId="77777777" w:rsidR="001170AD" w:rsidRDefault="001E6532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0996B928" w14:textId="77777777"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7649F910" w14:textId="77777777"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14:paraId="0EE4CA3C" w14:textId="77777777"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14:paraId="7A2F172A" w14:textId="77777777"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7B98AF60" w14:textId="77777777" w:rsidR="001170AD" w:rsidRDefault="001E65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DCC3D" w14:textId="77777777" w:rsidR="001E6532" w:rsidRDefault="001E6532">
      <w:r>
        <w:separator/>
      </w:r>
    </w:p>
  </w:footnote>
  <w:footnote w:type="continuationSeparator" w:id="0">
    <w:p w14:paraId="0630D805" w14:textId="77777777" w:rsidR="001E6532" w:rsidRDefault="001E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32B8"/>
    <w:rsid w:val="00054067"/>
    <w:rsid w:val="00054952"/>
    <w:rsid w:val="000624DA"/>
    <w:rsid w:val="00070A9A"/>
    <w:rsid w:val="00072CE6"/>
    <w:rsid w:val="0007442A"/>
    <w:rsid w:val="00082081"/>
    <w:rsid w:val="00094B3D"/>
    <w:rsid w:val="00094C6D"/>
    <w:rsid w:val="00097A62"/>
    <w:rsid w:val="000A2A34"/>
    <w:rsid w:val="000A46A6"/>
    <w:rsid w:val="000B63CF"/>
    <w:rsid w:val="000C2AC0"/>
    <w:rsid w:val="000C659B"/>
    <w:rsid w:val="000D3E19"/>
    <w:rsid w:val="000D6EC2"/>
    <w:rsid w:val="000E04F3"/>
    <w:rsid w:val="000E1CDB"/>
    <w:rsid w:val="000E3308"/>
    <w:rsid w:val="000E47D8"/>
    <w:rsid w:val="000E6B5E"/>
    <w:rsid w:val="000F7397"/>
    <w:rsid w:val="00100829"/>
    <w:rsid w:val="001029D1"/>
    <w:rsid w:val="00120CCA"/>
    <w:rsid w:val="00121AD8"/>
    <w:rsid w:val="001262C0"/>
    <w:rsid w:val="00132B1F"/>
    <w:rsid w:val="00136BBC"/>
    <w:rsid w:val="00137260"/>
    <w:rsid w:val="001377BF"/>
    <w:rsid w:val="00137CBC"/>
    <w:rsid w:val="0014114B"/>
    <w:rsid w:val="00141DA0"/>
    <w:rsid w:val="00146F19"/>
    <w:rsid w:val="00150202"/>
    <w:rsid w:val="001529CF"/>
    <w:rsid w:val="00154DE3"/>
    <w:rsid w:val="00164CD5"/>
    <w:rsid w:val="00170AD8"/>
    <w:rsid w:val="001716AD"/>
    <w:rsid w:val="0017359A"/>
    <w:rsid w:val="0018076C"/>
    <w:rsid w:val="00181C3E"/>
    <w:rsid w:val="001876B1"/>
    <w:rsid w:val="00191786"/>
    <w:rsid w:val="00193BC4"/>
    <w:rsid w:val="001A3491"/>
    <w:rsid w:val="001B1248"/>
    <w:rsid w:val="001B17F3"/>
    <w:rsid w:val="001C24E1"/>
    <w:rsid w:val="001C3FA0"/>
    <w:rsid w:val="001C4871"/>
    <w:rsid w:val="001C512B"/>
    <w:rsid w:val="001C618C"/>
    <w:rsid w:val="001C7B0C"/>
    <w:rsid w:val="001D6DC1"/>
    <w:rsid w:val="001D6EEE"/>
    <w:rsid w:val="001D6EF0"/>
    <w:rsid w:val="001E33B6"/>
    <w:rsid w:val="001E51D2"/>
    <w:rsid w:val="001E55C3"/>
    <w:rsid w:val="001E6532"/>
    <w:rsid w:val="001E6E19"/>
    <w:rsid w:val="001F24B5"/>
    <w:rsid w:val="001F496C"/>
    <w:rsid w:val="001F59AB"/>
    <w:rsid w:val="00204162"/>
    <w:rsid w:val="00204C8D"/>
    <w:rsid w:val="0021591F"/>
    <w:rsid w:val="00223010"/>
    <w:rsid w:val="00227A4E"/>
    <w:rsid w:val="00233D2F"/>
    <w:rsid w:val="0024080F"/>
    <w:rsid w:val="0024191A"/>
    <w:rsid w:val="0024234E"/>
    <w:rsid w:val="00243E43"/>
    <w:rsid w:val="00246F43"/>
    <w:rsid w:val="002505C3"/>
    <w:rsid w:val="00264783"/>
    <w:rsid w:val="0026563E"/>
    <w:rsid w:val="00265758"/>
    <w:rsid w:val="002715C1"/>
    <w:rsid w:val="00275898"/>
    <w:rsid w:val="00275FBB"/>
    <w:rsid w:val="00276797"/>
    <w:rsid w:val="0028700E"/>
    <w:rsid w:val="00290666"/>
    <w:rsid w:val="00292F59"/>
    <w:rsid w:val="0029574E"/>
    <w:rsid w:val="00295F27"/>
    <w:rsid w:val="00296785"/>
    <w:rsid w:val="002A26AD"/>
    <w:rsid w:val="002A3E54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0A71"/>
    <w:rsid w:val="002E44B9"/>
    <w:rsid w:val="002E4F3F"/>
    <w:rsid w:val="002E6333"/>
    <w:rsid w:val="002E6B9B"/>
    <w:rsid w:val="002F0C62"/>
    <w:rsid w:val="002F4E31"/>
    <w:rsid w:val="002F65D2"/>
    <w:rsid w:val="00306694"/>
    <w:rsid w:val="00316DA3"/>
    <w:rsid w:val="00316E8A"/>
    <w:rsid w:val="00320FE8"/>
    <w:rsid w:val="0032372C"/>
    <w:rsid w:val="003307C7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4C4"/>
    <w:rsid w:val="00391F5B"/>
    <w:rsid w:val="00392A54"/>
    <w:rsid w:val="00394286"/>
    <w:rsid w:val="00395C29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079"/>
    <w:rsid w:val="003C7A27"/>
    <w:rsid w:val="003D4486"/>
    <w:rsid w:val="003D787A"/>
    <w:rsid w:val="003E0E88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477A"/>
    <w:rsid w:val="00431846"/>
    <w:rsid w:val="00432469"/>
    <w:rsid w:val="00437B34"/>
    <w:rsid w:val="004405E2"/>
    <w:rsid w:val="004440F8"/>
    <w:rsid w:val="00444CE9"/>
    <w:rsid w:val="0045403E"/>
    <w:rsid w:val="0045737B"/>
    <w:rsid w:val="00461BCD"/>
    <w:rsid w:val="00463C40"/>
    <w:rsid w:val="004710D6"/>
    <w:rsid w:val="00477822"/>
    <w:rsid w:val="00477EF6"/>
    <w:rsid w:val="00484F5B"/>
    <w:rsid w:val="00487934"/>
    <w:rsid w:val="00490D0A"/>
    <w:rsid w:val="00492555"/>
    <w:rsid w:val="00492A88"/>
    <w:rsid w:val="00495B7E"/>
    <w:rsid w:val="004A3126"/>
    <w:rsid w:val="004A3A12"/>
    <w:rsid w:val="004A5491"/>
    <w:rsid w:val="004A5B17"/>
    <w:rsid w:val="004A7A6B"/>
    <w:rsid w:val="004A7C82"/>
    <w:rsid w:val="004B2EB6"/>
    <w:rsid w:val="004C0140"/>
    <w:rsid w:val="004C1DC8"/>
    <w:rsid w:val="004C24A5"/>
    <w:rsid w:val="004D0AEC"/>
    <w:rsid w:val="004D1954"/>
    <w:rsid w:val="004D28C5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50EA"/>
    <w:rsid w:val="005156D5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3D6A"/>
    <w:rsid w:val="0055554E"/>
    <w:rsid w:val="005604BD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B21AE"/>
    <w:rsid w:val="005C0CB3"/>
    <w:rsid w:val="005C4208"/>
    <w:rsid w:val="005C4633"/>
    <w:rsid w:val="005C4AA3"/>
    <w:rsid w:val="005C7812"/>
    <w:rsid w:val="005D1017"/>
    <w:rsid w:val="005D3F3D"/>
    <w:rsid w:val="005D676E"/>
    <w:rsid w:val="005D7539"/>
    <w:rsid w:val="005E027B"/>
    <w:rsid w:val="005E3D13"/>
    <w:rsid w:val="005E4929"/>
    <w:rsid w:val="005E59E7"/>
    <w:rsid w:val="005E5C03"/>
    <w:rsid w:val="005F157B"/>
    <w:rsid w:val="00602CCC"/>
    <w:rsid w:val="00607AD8"/>
    <w:rsid w:val="00610263"/>
    <w:rsid w:val="00623A15"/>
    <w:rsid w:val="006332CF"/>
    <w:rsid w:val="00637483"/>
    <w:rsid w:val="00642876"/>
    <w:rsid w:val="00642D67"/>
    <w:rsid w:val="00650FBA"/>
    <w:rsid w:val="006523CF"/>
    <w:rsid w:val="00653118"/>
    <w:rsid w:val="00663A79"/>
    <w:rsid w:val="006721CE"/>
    <w:rsid w:val="006733EF"/>
    <w:rsid w:val="00684A63"/>
    <w:rsid w:val="0069357F"/>
    <w:rsid w:val="00694048"/>
    <w:rsid w:val="00696CC3"/>
    <w:rsid w:val="006A2996"/>
    <w:rsid w:val="006A2CF9"/>
    <w:rsid w:val="006A7369"/>
    <w:rsid w:val="006B10CE"/>
    <w:rsid w:val="006B202B"/>
    <w:rsid w:val="006B2437"/>
    <w:rsid w:val="006B4A5B"/>
    <w:rsid w:val="006B7CE6"/>
    <w:rsid w:val="006C1796"/>
    <w:rsid w:val="006C196F"/>
    <w:rsid w:val="006C3A63"/>
    <w:rsid w:val="006C4CCF"/>
    <w:rsid w:val="006C5C99"/>
    <w:rsid w:val="006D0DD0"/>
    <w:rsid w:val="006D2C5C"/>
    <w:rsid w:val="006D4BC5"/>
    <w:rsid w:val="006E0D6A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15C6"/>
    <w:rsid w:val="00734A29"/>
    <w:rsid w:val="00740C74"/>
    <w:rsid w:val="0074385C"/>
    <w:rsid w:val="00744CDB"/>
    <w:rsid w:val="00745530"/>
    <w:rsid w:val="00751D8E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84E"/>
    <w:rsid w:val="00775C05"/>
    <w:rsid w:val="00776A5D"/>
    <w:rsid w:val="007777DA"/>
    <w:rsid w:val="0078268E"/>
    <w:rsid w:val="0079634D"/>
    <w:rsid w:val="007978D4"/>
    <w:rsid w:val="007A2CDB"/>
    <w:rsid w:val="007A3795"/>
    <w:rsid w:val="007A3EFE"/>
    <w:rsid w:val="007B0075"/>
    <w:rsid w:val="007B319C"/>
    <w:rsid w:val="007B6F3C"/>
    <w:rsid w:val="007C1444"/>
    <w:rsid w:val="007D5473"/>
    <w:rsid w:val="007D5796"/>
    <w:rsid w:val="007E078B"/>
    <w:rsid w:val="007E27EA"/>
    <w:rsid w:val="007E47AE"/>
    <w:rsid w:val="007F0F36"/>
    <w:rsid w:val="007F2B65"/>
    <w:rsid w:val="007F4C21"/>
    <w:rsid w:val="00801558"/>
    <w:rsid w:val="008041A4"/>
    <w:rsid w:val="00807CC8"/>
    <w:rsid w:val="00811628"/>
    <w:rsid w:val="00816D72"/>
    <w:rsid w:val="00821306"/>
    <w:rsid w:val="00823402"/>
    <w:rsid w:val="00824669"/>
    <w:rsid w:val="00826001"/>
    <w:rsid w:val="00832449"/>
    <w:rsid w:val="0083508D"/>
    <w:rsid w:val="00835A87"/>
    <w:rsid w:val="00835F83"/>
    <w:rsid w:val="008427A1"/>
    <w:rsid w:val="00844DE2"/>
    <w:rsid w:val="00844F0E"/>
    <w:rsid w:val="0084732E"/>
    <w:rsid w:val="00861F94"/>
    <w:rsid w:val="00862EBA"/>
    <w:rsid w:val="00863754"/>
    <w:rsid w:val="00865ACC"/>
    <w:rsid w:val="00873DE8"/>
    <w:rsid w:val="0087687B"/>
    <w:rsid w:val="00877C84"/>
    <w:rsid w:val="00882435"/>
    <w:rsid w:val="00884667"/>
    <w:rsid w:val="0089159B"/>
    <w:rsid w:val="00894E72"/>
    <w:rsid w:val="008967D3"/>
    <w:rsid w:val="008A064B"/>
    <w:rsid w:val="008A5A1A"/>
    <w:rsid w:val="008A710F"/>
    <w:rsid w:val="008A7DA3"/>
    <w:rsid w:val="008B5DCB"/>
    <w:rsid w:val="008B7C86"/>
    <w:rsid w:val="008C0252"/>
    <w:rsid w:val="008C130B"/>
    <w:rsid w:val="008C1506"/>
    <w:rsid w:val="008C2F02"/>
    <w:rsid w:val="008D0BDF"/>
    <w:rsid w:val="008D1A2E"/>
    <w:rsid w:val="008D7F75"/>
    <w:rsid w:val="008F1BE7"/>
    <w:rsid w:val="008F2362"/>
    <w:rsid w:val="008F3A16"/>
    <w:rsid w:val="009000F1"/>
    <w:rsid w:val="00901EA2"/>
    <w:rsid w:val="00905593"/>
    <w:rsid w:val="0091109E"/>
    <w:rsid w:val="00914488"/>
    <w:rsid w:val="00914C23"/>
    <w:rsid w:val="009215BF"/>
    <w:rsid w:val="009224F7"/>
    <w:rsid w:val="00924B9A"/>
    <w:rsid w:val="009252D0"/>
    <w:rsid w:val="00931AC3"/>
    <w:rsid w:val="0093469E"/>
    <w:rsid w:val="00940F42"/>
    <w:rsid w:val="0096380D"/>
    <w:rsid w:val="009648BF"/>
    <w:rsid w:val="009651D5"/>
    <w:rsid w:val="00972EAF"/>
    <w:rsid w:val="0097577C"/>
    <w:rsid w:val="00975B17"/>
    <w:rsid w:val="009800F6"/>
    <w:rsid w:val="0098220B"/>
    <w:rsid w:val="009866E9"/>
    <w:rsid w:val="00986CE0"/>
    <w:rsid w:val="00996BB0"/>
    <w:rsid w:val="009A5E73"/>
    <w:rsid w:val="009B0D49"/>
    <w:rsid w:val="009B4022"/>
    <w:rsid w:val="009C2775"/>
    <w:rsid w:val="009C3DC0"/>
    <w:rsid w:val="009D4BED"/>
    <w:rsid w:val="009E3817"/>
    <w:rsid w:val="009E584B"/>
    <w:rsid w:val="009E6369"/>
    <w:rsid w:val="009F16DF"/>
    <w:rsid w:val="009F214D"/>
    <w:rsid w:val="009F314A"/>
    <w:rsid w:val="009F7147"/>
    <w:rsid w:val="009F7C74"/>
    <w:rsid w:val="00A014F9"/>
    <w:rsid w:val="00A03130"/>
    <w:rsid w:val="00A10C01"/>
    <w:rsid w:val="00A120F8"/>
    <w:rsid w:val="00A15A00"/>
    <w:rsid w:val="00A21A8F"/>
    <w:rsid w:val="00A30337"/>
    <w:rsid w:val="00A34510"/>
    <w:rsid w:val="00A34861"/>
    <w:rsid w:val="00A41333"/>
    <w:rsid w:val="00A47990"/>
    <w:rsid w:val="00A53E9D"/>
    <w:rsid w:val="00A56957"/>
    <w:rsid w:val="00A6268B"/>
    <w:rsid w:val="00A62709"/>
    <w:rsid w:val="00A66E7B"/>
    <w:rsid w:val="00A71F15"/>
    <w:rsid w:val="00A72053"/>
    <w:rsid w:val="00A7588B"/>
    <w:rsid w:val="00A81EBB"/>
    <w:rsid w:val="00A943DC"/>
    <w:rsid w:val="00A94C3D"/>
    <w:rsid w:val="00A96610"/>
    <w:rsid w:val="00A97725"/>
    <w:rsid w:val="00AA1806"/>
    <w:rsid w:val="00AA315A"/>
    <w:rsid w:val="00AA41F5"/>
    <w:rsid w:val="00AA5E4D"/>
    <w:rsid w:val="00AB735C"/>
    <w:rsid w:val="00AC0F89"/>
    <w:rsid w:val="00AC2036"/>
    <w:rsid w:val="00AC2A62"/>
    <w:rsid w:val="00AC4A60"/>
    <w:rsid w:val="00AC4DDA"/>
    <w:rsid w:val="00AC501C"/>
    <w:rsid w:val="00AD1F05"/>
    <w:rsid w:val="00AD7625"/>
    <w:rsid w:val="00AE25D0"/>
    <w:rsid w:val="00AE267C"/>
    <w:rsid w:val="00AE2851"/>
    <w:rsid w:val="00AF2316"/>
    <w:rsid w:val="00B00A66"/>
    <w:rsid w:val="00B0174A"/>
    <w:rsid w:val="00B10416"/>
    <w:rsid w:val="00B17FF3"/>
    <w:rsid w:val="00B30743"/>
    <w:rsid w:val="00B30B70"/>
    <w:rsid w:val="00B42C57"/>
    <w:rsid w:val="00B42D69"/>
    <w:rsid w:val="00B44604"/>
    <w:rsid w:val="00B54E80"/>
    <w:rsid w:val="00B54FA5"/>
    <w:rsid w:val="00B5776E"/>
    <w:rsid w:val="00B63260"/>
    <w:rsid w:val="00B63F7C"/>
    <w:rsid w:val="00B647A9"/>
    <w:rsid w:val="00B66487"/>
    <w:rsid w:val="00B7110D"/>
    <w:rsid w:val="00B82371"/>
    <w:rsid w:val="00B82C51"/>
    <w:rsid w:val="00B86390"/>
    <w:rsid w:val="00B91B52"/>
    <w:rsid w:val="00B95662"/>
    <w:rsid w:val="00B959F6"/>
    <w:rsid w:val="00B97060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1F16"/>
    <w:rsid w:val="00BC29F6"/>
    <w:rsid w:val="00BC7995"/>
    <w:rsid w:val="00BE04FB"/>
    <w:rsid w:val="00BE6BDB"/>
    <w:rsid w:val="00BE78B9"/>
    <w:rsid w:val="00BF2B7F"/>
    <w:rsid w:val="00BF4198"/>
    <w:rsid w:val="00C04FE1"/>
    <w:rsid w:val="00C07C46"/>
    <w:rsid w:val="00C11A15"/>
    <w:rsid w:val="00C158B6"/>
    <w:rsid w:val="00C17E39"/>
    <w:rsid w:val="00C25FF4"/>
    <w:rsid w:val="00C27F2D"/>
    <w:rsid w:val="00C33487"/>
    <w:rsid w:val="00C403B6"/>
    <w:rsid w:val="00C426CA"/>
    <w:rsid w:val="00C431DF"/>
    <w:rsid w:val="00C4367D"/>
    <w:rsid w:val="00C43AE1"/>
    <w:rsid w:val="00C465B7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D00EF2"/>
    <w:rsid w:val="00D01BE2"/>
    <w:rsid w:val="00D06212"/>
    <w:rsid w:val="00D068B8"/>
    <w:rsid w:val="00D13003"/>
    <w:rsid w:val="00D14E30"/>
    <w:rsid w:val="00D1653F"/>
    <w:rsid w:val="00D20013"/>
    <w:rsid w:val="00D2453F"/>
    <w:rsid w:val="00D261E7"/>
    <w:rsid w:val="00D2780A"/>
    <w:rsid w:val="00D304A5"/>
    <w:rsid w:val="00D30896"/>
    <w:rsid w:val="00D32A03"/>
    <w:rsid w:val="00D43C71"/>
    <w:rsid w:val="00D446EF"/>
    <w:rsid w:val="00D44E8F"/>
    <w:rsid w:val="00D5098D"/>
    <w:rsid w:val="00D5544C"/>
    <w:rsid w:val="00D5618E"/>
    <w:rsid w:val="00D6205E"/>
    <w:rsid w:val="00D64D12"/>
    <w:rsid w:val="00D66D11"/>
    <w:rsid w:val="00D67C85"/>
    <w:rsid w:val="00D73D3D"/>
    <w:rsid w:val="00D8074D"/>
    <w:rsid w:val="00D84E80"/>
    <w:rsid w:val="00D8567C"/>
    <w:rsid w:val="00D91ED2"/>
    <w:rsid w:val="00D94F03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D722F"/>
    <w:rsid w:val="00DE01C7"/>
    <w:rsid w:val="00DE0B10"/>
    <w:rsid w:val="00DE61A3"/>
    <w:rsid w:val="00DF07BF"/>
    <w:rsid w:val="00DF2498"/>
    <w:rsid w:val="00DF7ED3"/>
    <w:rsid w:val="00DF7F78"/>
    <w:rsid w:val="00E01976"/>
    <w:rsid w:val="00E02E25"/>
    <w:rsid w:val="00E042E0"/>
    <w:rsid w:val="00E05D4C"/>
    <w:rsid w:val="00E07A5D"/>
    <w:rsid w:val="00E1241F"/>
    <w:rsid w:val="00E1557C"/>
    <w:rsid w:val="00E17CDE"/>
    <w:rsid w:val="00E21746"/>
    <w:rsid w:val="00E21CD1"/>
    <w:rsid w:val="00E23A5D"/>
    <w:rsid w:val="00E27BD7"/>
    <w:rsid w:val="00E322E9"/>
    <w:rsid w:val="00E339C2"/>
    <w:rsid w:val="00E40E73"/>
    <w:rsid w:val="00E51A35"/>
    <w:rsid w:val="00E54EDE"/>
    <w:rsid w:val="00E6244E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2D4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4FF0"/>
    <w:rsid w:val="00F27180"/>
    <w:rsid w:val="00F307B7"/>
    <w:rsid w:val="00F307E7"/>
    <w:rsid w:val="00F52C04"/>
    <w:rsid w:val="00F60D97"/>
    <w:rsid w:val="00F60DB5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07FC"/>
    <w:rsid w:val="00FB30C3"/>
    <w:rsid w:val="00FB39D9"/>
    <w:rsid w:val="00FB4072"/>
    <w:rsid w:val="00FC31A7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D63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  <w:style w:type="character" w:customStyle="1" w:styleId="s4">
    <w:name w:val="s4"/>
    <w:basedOn w:val="Standardnpsmoodstavce"/>
    <w:rsid w:val="00AC2A62"/>
  </w:style>
  <w:style w:type="character" w:customStyle="1" w:styleId="s5">
    <w:name w:val="s5"/>
    <w:basedOn w:val="Standardnpsmoodstavce"/>
    <w:rsid w:val="00AC2A62"/>
  </w:style>
  <w:style w:type="character" w:styleId="Odkaznakoment">
    <w:name w:val="annotation reference"/>
    <w:basedOn w:val="Standardnpsmoodstavce"/>
    <w:uiPriority w:val="99"/>
    <w:semiHidden/>
    <w:unhideWhenUsed/>
    <w:rsid w:val="005D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F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F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s@arm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gs@arm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gs@arm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lakd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gs@arm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8A73-FFE1-4B0A-8E24-6070BEA8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8</cp:revision>
  <cp:lastPrinted>2024-02-16T13:53:00Z</cp:lastPrinted>
  <dcterms:created xsi:type="dcterms:W3CDTF">2024-02-16T11:49:00Z</dcterms:created>
  <dcterms:modified xsi:type="dcterms:W3CDTF">2024-02-16T14:12:00Z</dcterms:modified>
</cp:coreProperties>
</file>