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E901A5" w:rsidRPr="00E901A5" w:rsidRDefault="00D80E58" w:rsidP="00E901A5">
      <w:pPr>
        <w:jc w:val="both"/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S</w:t>
      </w:r>
      <w:r w:rsidR="00D53AA5" w:rsidRPr="00D53AA5">
        <w:rPr>
          <w:rFonts w:eastAsia="Arial Unicode MS"/>
          <w:b/>
          <w:color w:val="000000"/>
          <w:sz w:val="24"/>
          <w:szCs w:val="24"/>
        </w:rPr>
        <w:t xml:space="preserve">lavnostní nástup příslušníků </w:t>
      </w:r>
      <w:r w:rsidR="00D53AA5" w:rsidRPr="00D53AA5">
        <w:rPr>
          <w:rFonts w:eastAsia="Arial Unicode MS"/>
          <w:b/>
          <w:sz w:val="24"/>
          <w:szCs w:val="24"/>
        </w:rPr>
        <w:t>10. strážní roty BAF a 7. týmu</w:t>
      </w:r>
      <w:r w:rsidR="00D53AA5" w:rsidRPr="00D53AA5">
        <w:rPr>
          <w:rFonts w:eastAsia="Arial Unicode MS"/>
          <w:b/>
          <w:color w:val="000000"/>
          <w:sz w:val="24"/>
          <w:szCs w:val="24"/>
        </w:rPr>
        <w:t xml:space="preserve"> AČR </w:t>
      </w:r>
      <w:proofErr w:type="spellStart"/>
      <w:r w:rsidR="00D53AA5" w:rsidRPr="00D53AA5">
        <w:rPr>
          <w:rFonts w:eastAsia="Arial Unicode MS"/>
          <w:b/>
          <w:color w:val="000000"/>
          <w:sz w:val="24"/>
          <w:szCs w:val="24"/>
        </w:rPr>
        <w:t>Scan</w:t>
      </w:r>
      <w:proofErr w:type="spellEnd"/>
      <w:r w:rsidR="00D53AA5" w:rsidRPr="00D53AA5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="00D53AA5" w:rsidRPr="00D53AA5">
        <w:rPr>
          <w:rFonts w:eastAsia="Arial Unicode MS"/>
          <w:b/>
          <w:color w:val="000000"/>
          <w:sz w:val="24"/>
          <w:szCs w:val="24"/>
        </w:rPr>
        <w:t>Eagle</w:t>
      </w:r>
      <w:proofErr w:type="spellEnd"/>
      <w:r w:rsidR="00D53AA5" w:rsidRPr="00D53AA5">
        <w:rPr>
          <w:rFonts w:eastAsia="Arial Unicode MS"/>
          <w:b/>
          <w:color w:val="000000"/>
          <w:sz w:val="24"/>
          <w:szCs w:val="24"/>
        </w:rPr>
        <w:t xml:space="preserve"> po návratu ze zahraniční operace v Afghánistánu</w:t>
      </w:r>
      <w:r w:rsidR="00D53AA5" w:rsidRPr="00E901A5">
        <w:rPr>
          <w:b/>
          <w:bCs/>
          <w:sz w:val="24"/>
          <w:szCs w:val="24"/>
        </w:rPr>
        <w:t xml:space="preserve"> </w:t>
      </w:r>
      <w:r w:rsidR="00E901A5" w:rsidRPr="00E901A5">
        <w:rPr>
          <w:b/>
          <w:bCs/>
          <w:sz w:val="24"/>
          <w:szCs w:val="24"/>
        </w:rPr>
        <w:t xml:space="preserve"> </w:t>
      </w:r>
    </w:p>
    <w:p w:rsidR="00D80E58" w:rsidRPr="009E2E23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E901A5" w:rsidRPr="00EE7F86">
        <w:rPr>
          <w:b/>
          <w:sz w:val="24"/>
          <w:szCs w:val="24"/>
        </w:rPr>
        <w:t>2</w:t>
      </w:r>
      <w:r w:rsidR="00D53AA5" w:rsidRPr="00EE7F86">
        <w:rPr>
          <w:b/>
          <w:sz w:val="24"/>
          <w:szCs w:val="24"/>
        </w:rPr>
        <w:t>7</w:t>
      </w:r>
      <w:r w:rsidR="00B17563" w:rsidRPr="00EE7F86">
        <w:rPr>
          <w:b/>
          <w:sz w:val="24"/>
          <w:szCs w:val="24"/>
        </w:rPr>
        <w:t>.</w:t>
      </w:r>
      <w:r w:rsidR="00B17563">
        <w:rPr>
          <w:b/>
          <w:sz w:val="24"/>
          <w:szCs w:val="24"/>
        </w:rPr>
        <w:t xml:space="preserve"> listopadu</w:t>
      </w:r>
      <w:r w:rsidR="009E2E23" w:rsidRPr="009E2E23">
        <w:rPr>
          <w:b/>
          <w:sz w:val="24"/>
          <w:szCs w:val="24"/>
        </w:rPr>
        <w:t xml:space="preserve"> 2018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  <w:bookmarkStart w:id="0" w:name="_GoBack"/>
      <w:bookmarkEnd w:id="0"/>
    </w:p>
    <w:p w:rsidR="00E901A5" w:rsidRPr="00E901A5" w:rsidRDefault="00E901A5" w:rsidP="00E901A5">
      <w:pPr>
        <w:jc w:val="both"/>
        <w:rPr>
          <w:rFonts w:eastAsia="Arial Unicode MS"/>
          <w:sz w:val="24"/>
          <w:szCs w:val="24"/>
        </w:rPr>
      </w:pPr>
    </w:p>
    <w:p w:rsidR="00D53AA5" w:rsidRPr="00D53AA5" w:rsidRDefault="00D53AA5" w:rsidP="00D53AA5">
      <w:pPr>
        <w:ind w:firstLine="708"/>
        <w:jc w:val="both"/>
        <w:rPr>
          <w:rFonts w:eastAsia="Arial Unicode MS"/>
          <w:sz w:val="24"/>
          <w:szCs w:val="24"/>
        </w:rPr>
      </w:pPr>
      <w:r w:rsidRPr="00D53AA5">
        <w:rPr>
          <w:rFonts w:eastAsia="Arial Unicode MS"/>
          <w:color w:val="000000"/>
          <w:sz w:val="24"/>
          <w:szCs w:val="24"/>
        </w:rPr>
        <w:t xml:space="preserve">Ve středu 28. listopadu 2018 se </w:t>
      </w:r>
      <w:r w:rsidRPr="00D53AA5">
        <w:rPr>
          <w:rFonts w:eastAsia="Arial Unicode MS"/>
          <w:sz w:val="24"/>
          <w:szCs w:val="24"/>
        </w:rPr>
        <w:t>od 13.00 hodin</w:t>
      </w:r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r w:rsidRPr="00D53AA5">
        <w:rPr>
          <w:color w:val="000000"/>
          <w:sz w:val="24"/>
          <w:szCs w:val="24"/>
        </w:rPr>
        <w:t xml:space="preserve">ve Slavnostní síni Národního památníku na Vítkově v Praze </w:t>
      </w:r>
      <w:r w:rsidRPr="00D53AA5">
        <w:rPr>
          <w:rFonts w:eastAsia="Arial Unicode MS"/>
          <w:color w:val="000000"/>
          <w:sz w:val="24"/>
          <w:szCs w:val="24"/>
        </w:rPr>
        <w:t xml:space="preserve">uskuteční slavnostní nástup příslušníků </w:t>
      </w:r>
      <w:r w:rsidRPr="00D53AA5">
        <w:rPr>
          <w:rFonts w:eastAsia="Arial Unicode MS"/>
          <w:sz w:val="24"/>
          <w:szCs w:val="24"/>
        </w:rPr>
        <w:t>10. strážní roty BAF a 7. týmu</w:t>
      </w:r>
      <w:r w:rsidRPr="00D53AA5">
        <w:rPr>
          <w:rFonts w:eastAsia="Arial Unicode MS"/>
          <w:color w:val="000000"/>
          <w:sz w:val="24"/>
          <w:szCs w:val="24"/>
        </w:rPr>
        <w:t xml:space="preserve"> AČR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Scan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Eagle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po návratu ze zahraniční operace v Afghánistánu.</w:t>
      </w:r>
      <w:r w:rsidRPr="00D53AA5">
        <w:rPr>
          <w:rFonts w:eastAsia="Arial Unicode MS"/>
          <w:sz w:val="24"/>
          <w:szCs w:val="24"/>
        </w:rPr>
        <w:t xml:space="preserve"> Ceremoniálu se zúčastní ministr obrany Lubomír </w:t>
      </w:r>
      <w:proofErr w:type="spellStart"/>
      <w:r w:rsidRPr="00D53AA5">
        <w:rPr>
          <w:rFonts w:eastAsia="Arial Unicode MS"/>
          <w:sz w:val="24"/>
          <w:szCs w:val="24"/>
        </w:rPr>
        <w:t>Metnar</w:t>
      </w:r>
      <w:proofErr w:type="spellEnd"/>
      <w:r w:rsidRPr="00D53AA5">
        <w:rPr>
          <w:rFonts w:eastAsia="Arial Unicode MS"/>
          <w:sz w:val="24"/>
          <w:szCs w:val="24"/>
        </w:rPr>
        <w:t xml:space="preserve">, velvyslanec USA v České republice J. E. </w:t>
      </w:r>
      <w:proofErr w:type="spellStart"/>
      <w:r w:rsidRPr="00D53AA5">
        <w:rPr>
          <w:rFonts w:eastAsia="Arial Unicode MS"/>
          <w:sz w:val="24"/>
          <w:szCs w:val="24"/>
        </w:rPr>
        <w:t>Stephen</w:t>
      </w:r>
      <w:proofErr w:type="spellEnd"/>
      <w:r w:rsidRPr="00D53AA5">
        <w:rPr>
          <w:rFonts w:eastAsia="Arial Unicode MS"/>
          <w:sz w:val="24"/>
          <w:szCs w:val="24"/>
        </w:rPr>
        <w:t xml:space="preserve"> B. King, náčelník Generálního štábu AČR armádní generál Aleš Opata, předsedkyně Výboru pro obranu Poslanecké sněmovny Parlamentu ČR Jana Černochová a další hosté.</w:t>
      </w:r>
    </w:p>
    <w:p w:rsidR="00D53AA5" w:rsidRPr="00D53AA5" w:rsidRDefault="00D53AA5" w:rsidP="00D53AA5">
      <w:pPr>
        <w:ind w:firstLine="708"/>
        <w:jc w:val="both"/>
        <w:rPr>
          <w:rFonts w:eastAsia="Arial Unicode MS"/>
          <w:color w:val="FF0000"/>
          <w:sz w:val="24"/>
          <w:szCs w:val="24"/>
        </w:rPr>
      </w:pPr>
      <w:r w:rsidRPr="00D53AA5">
        <w:rPr>
          <w:rFonts w:eastAsia="Arial Unicode MS"/>
          <w:sz w:val="24"/>
          <w:szCs w:val="24"/>
        </w:rPr>
        <w:t xml:space="preserve">Medaile Za službu v zahraničí převezmou vojáci 10. strážní roty BAF, </w:t>
      </w:r>
      <w:r w:rsidRPr="00D53AA5">
        <w:rPr>
          <w:sz w:val="24"/>
          <w:szCs w:val="24"/>
        </w:rPr>
        <w:t xml:space="preserve">kteří se podíleli společně s americkými a afghánskými partnery na zajištění bezpečnosti v severní části </w:t>
      </w:r>
      <w:proofErr w:type="spellStart"/>
      <w:r w:rsidRPr="00D53AA5">
        <w:rPr>
          <w:sz w:val="24"/>
          <w:szCs w:val="24"/>
        </w:rPr>
        <w:t>Bagramu</w:t>
      </w:r>
      <w:proofErr w:type="spellEnd"/>
      <w:r w:rsidRPr="00D53AA5">
        <w:rPr>
          <w:sz w:val="24"/>
          <w:szCs w:val="24"/>
        </w:rPr>
        <w:t xml:space="preserve">. Členové </w:t>
      </w:r>
      <w:r w:rsidRPr="00D53AA5">
        <w:rPr>
          <w:rFonts w:eastAsia="Arial Unicode MS"/>
          <w:sz w:val="24"/>
          <w:szCs w:val="24"/>
        </w:rPr>
        <w:t>7. týmu</w:t>
      </w:r>
      <w:r w:rsidRPr="00D53AA5">
        <w:rPr>
          <w:rFonts w:eastAsia="Arial Unicode MS"/>
          <w:color w:val="000000"/>
          <w:sz w:val="24"/>
          <w:szCs w:val="24"/>
        </w:rPr>
        <w:t xml:space="preserve"> AČR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Scan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Eagle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prováděli vzdušný průzkum a podporu jednotek během patrolování. </w:t>
      </w:r>
      <w:r w:rsidRPr="00D53AA5">
        <w:rPr>
          <w:sz w:val="24"/>
          <w:szCs w:val="24"/>
        </w:rPr>
        <w:t xml:space="preserve">Vybraným vojákům budou uděleny Záslužné kříže ministra obrany ČR, čestné odznaky AČR Za zásluhy, věcné dary, odznaky Za bojový kontakt a medaile a ocenění americké armády. Padlí vojáci budou vyznamenáni armádou Spojených států amerických in memoriam, a to medailí Bronze Star </w:t>
      </w:r>
      <w:proofErr w:type="spellStart"/>
      <w:r w:rsidRPr="00D53AA5">
        <w:rPr>
          <w:sz w:val="24"/>
          <w:szCs w:val="24"/>
        </w:rPr>
        <w:t>Medal</w:t>
      </w:r>
      <w:proofErr w:type="spellEnd"/>
      <w:r w:rsidRPr="00D53AA5">
        <w:rPr>
          <w:sz w:val="24"/>
          <w:szCs w:val="24"/>
        </w:rPr>
        <w:t xml:space="preserve"> </w:t>
      </w:r>
      <w:r w:rsidRPr="00D53AA5">
        <w:rPr>
          <w:rFonts w:eastAsia="Arial Unicode MS"/>
          <w:color w:val="000000"/>
          <w:sz w:val="24"/>
          <w:szCs w:val="24"/>
        </w:rPr>
        <w:t xml:space="preserve">a odznakem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Combat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Infantry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Pr="00D53AA5">
        <w:rPr>
          <w:rFonts w:eastAsia="Arial Unicode MS"/>
          <w:color w:val="000000"/>
          <w:sz w:val="24"/>
          <w:szCs w:val="24"/>
        </w:rPr>
        <w:t>Badge</w:t>
      </w:r>
      <w:proofErr w:type="spellEnd"/>
      <w:r w:rsidRPr="00D53AA5">
        <w:rPr>
          <w:rFonts w:eastAsia="Arial Unicode MS"/>
          <w:color w:val="000000"/>
          <w:sz w:val="24"/>
          <w:szCs w:val="24"/>
        </w:rPr>
        <w:t xml:space="preserve">. </w:t>
      </w:r>
    </w:p>
    <w:p w:rsidR="00D53AA5" w:rsidRPr="00D53AA5" w:rsidRDefault="00D53AA5" w:rsidP="00D53AA5">
      <w:pPr>
        <w:jc w:val="both"/>
        <w:rPr>
          <w:rFonts w:eastAsia="Arial Unicode MS"/>
          <w:color w:val="000000"/>
          <w:sz w:val="24"/>
          <w:szCs w:val="24"/>
        </w:rPr>
      </w:pPr>
    </w:p>
    <w:p w:rsidR="00D53AA5" w:rsidRPr="00D53AA5" w:rsidRDefault="00D53AA5" w:rsidP="00D53AA5">
      <w:pPr>
        <w:rPr>
          <w:b/>
          <w:color w:val="000000"/>
          <w:sz w:val="24"/>
          <w:szCs w:val="24"/>
          <w:u w:val="single"/>
        </w:rPr>
      </w:pPr>
      <w:r w:rsidRPr="00D53AA5">
        <w:rPr>
          <w:b/>
          <w:sz w:val="24"/>
          <w:szCs w:val="24"/>
          <w:u w:val="single"/>
        </w:rPr>
        <w:t xml:space="preserve">Informace pro sdělovací prostředky: </w:t>
      </w:r>
    </w:p>
    <w:p w:rsidR="00D53AA5" w:rsidRPr="00D53AA5" w:rsidRDefault="00D53AA5" w:rsidP="00D53AA5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D53AA5">
        <w:rPr>
          <w:rFonts w:eastAsia="Arial Unicode MS"/>
          <w:b/>
          <w:sz w:val="24"/>
          <w:szCs w:val="24"/>
        </w:rPr>
        <w:t>Středa 28. listopadu 2018 od 13.00 hodin</w:t>
      </w:r>
      <w:r w:rsidRPr="00D53AA5">
        <w:rPr>
          <w:rFonts w:eastAsia="Arial Unicode MS"/>
          <w:color w:val="000000"/>
          <w:sz w:val="24"/>
          <w:szCs w:val="24"/>
        </w:rPr>
        <w:t xml:space="preserve"> – nástup příslušníků AČR po návratu ze zahraniční operace – </w:t>
      </w:r>
      <w:r w:rsidRPr="00D53AA5">
        <w:rPr>
          <w:rFonts w:eastAsia="Arial Unicode MS"/>
          <w:b/>
          <w:color w:val="000000"/>
          <w:sz w:val="24"/>
          <w:szCs w:val="24"/>
        </w:rPr>
        <w:t>FOTOTERMÍN s možností rozhovorů;</w:t>
      </w:r>
    </w:p>
    <w:p w:rsidR="00D53AA5" w:rsidRPr="00D53AA5" w:rsidRDefault="00D53AA5" w:rsidP="00D53AA5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D53AA5" w:rsidRPr="00D53AA5" w:rsidRDefault="00D53AA5" w:rsidP="00D53AA5">
      <w:pPr>
        <w:jc w:val="both"/>
        <w:rPr>
          <w:rFonts w:eastAsia="Arial Unicode MS"/>
          <w:color w:val="000000"/>
          <w:sz w:val="24"/>
          <w:szCs w:val="24"/>
          <w:u w:val="single"/>
        </w:rPr>
      </w:pPr>
      <w:r w:rsidRPr="00D53AA5">
        <w:rPr>
          <w:rFonts w:eastAsia="Arial Unicode MS"/>
          <w:b/>
          <w:color w:val="000000"/>
          <w:sz w:val="24"/>
          <w:szCs w:val="24"/>
        </w:rPr>
        <w:t xml:space="preserve">Sraz </w:t>
      </w:r>
      <w:r w:rsidRPr="00D53AA5">
        <w:rPr>
          <w:rFonts w:eastAsia="Arial Unicode MS"/>
          <w:b/>
          <w:sz w:val="24"/>
          <w:szCs w:val="24"/>
        </w:rPr>
        <w:t>novinářů do 12.45 hodin</w:t>
      </w:r>
      <w:r w:rsidRPr="00D53AA5">
        <w:rPr>
          <w:rFonts w:eastAsia="Arial Unicode MS"/>
          <w:sz w:val="24"/>
          <w:szCs w:val="24"/>
        </w:rPr>
        <w:t xml:space="preserve"> u v</w:t>
      </w:r>
      <w:r w:rsidRPr="00D53AA5">
        <w:rPr>
          <w:rFonts w:eastAsia="Arial Unicode MS"/>
          <w:color w:val="000000"/>
          <w:sz w:val="24"/>
          <w:szCs w:val="24"/>
        </w:rPr>
        <w:t xml:space="preserve">stupu do </w:t>
      </w:r>
      <w:r w:rsidRPr="00D53AA5">
        <w:rPr>
          <w:color w:val="000000"/>
          <w:sz w:val="24"/>
          <w:szCs w:val="24"/>
        </w:rPr>
        <w:t>Slavnostní síně Národního památníku na Vítkově.</w:t>
      </w:r>
      <w:r w:rsidRPr="00D53AA5">
        <w:rPr>
          <w:rFonts w:eastAsia="Arial Unicode MS"/>
          <w:color w:val="000000"/>
          <w:sz w:val="24"/>
          <w:szCs w:val="24"/>
          <w:u w:val="single"/>
        </w:rPr>
        <w:t xml:space="preserve"> </w:t>
      </w:r>
    </w:p>
    <w:p w:rsidR="00D53AA5" w:rsidRPr="00D53AA5" w:rsidRDefault="00D53AA5" w:rsidP="00D53AA5">
      <w:pPr>
        <w:jc w:val="both"/>
        <w:rPr>
          <w:rFonts w:eastAsia="Arial Unicode MS"/>
          <w:color w:val="000000"/>
          <w:sz w:val="24"/>
          <w:szCs w:val="24"/>
          <w:u w:val="single"/>
        </w:rPr>
      </w:pPr>
    </w:p>
    <w:p w:rsidR="00D53AA5" w:rsidRPr="00D53AA5" w:rsidRDefault="00D53AA5" w:rsidP="00D53AA5">
      <w:pPr>
        <w:jc w:val="both"/>
        <w:rPr>
          <w:rFonts w:eastAsia="Arial Unicode MS"/>
          <w:sz w:val="24"/>
          <w:szCs w:val="24"/>
        </w:rPr>
      </w:pPr>
      <w:r w:rsidRPr="00D53AA5">
        <w:rPr>
          <w:b/>
          <w:bCs/>
          <w:sz w:val="24"/>
          <w:szCs w:val="24"/>
        </w:rPr>
        <w:t xml:space="preserve">Kontaktní osoba: </w:t>
      </w:r>
      <w:r w:rsidRPr="00D53AA5">
        <w:rPr>
          <w:kern w:val="2"/>
          <w:sz w:val="24"/>
          <w:szCs w:val="24"/>
        </w:rPr>
        <w:t xml:space="preserve">plukovnice Magdalena Dvořáková, oddělení komunikace s veřejností, Generální štáb AČR, tel.: 973 216 042, 725 844 517, </w:t>
      </w:r>
      <w:r w:rsidRPr="00D53AA5">
        <w:rPr>
          <w:sz w:val="24"/>
          <w:szCs w:val="24"/>
        </w:rPr>
        <w:t xml:space="preserve">e-mail: </w:t>
      </w:r>
      <w:hyperlink r:id="rId8" w:history="1">
        <w:r w:rsidRPr="00D53AA5">
          <w:rPr>
            <w:rStyle w:val="Hypertextovodkaz"/>
            <w:rFonts w:eastAsia="Arial Unicode MS"/>
            <w:sz w:val="24"/>
            <w:szCs w:val="24"/>
          </w:rPr>
          <w:t>kangs@army.cz</w:t>
        </w:r>
      </w:hyperlink>
    </w:p>
    <w:p w:rsidR="00D53AA5" w:rsidRDefault="00D53AA5" w:rsidP="00E901A5">
      <w:pPr>
        <w:ind w:firstLine="708"/>
        <w:jc w:val="both"/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</w:pPr>
    </w:p>
    <w:p w:rsidR="00E901A5" w:rsidRPr="00E901A5" w:rsidRDefault="00D53AA5" w:rsidP="00D53AA5">
      <w:pPr>
        <w:jc w:val="both"/>
        <w:rPr>
          <w:color w:val="000000" w:themeColor="text1"/>
          <w:sz w:val="24"/>
          <w:szCs w:val="24"/>
        </w:rPr>
      </w:pPr>
      <w:r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 xml:space="preserve"> </w:t>
      </w:r>
      <w:r>
        <w:rPr>
          <w:rFonts w:eastAsia="Arial Unicode MS"/>
          <w:color w:val="000000" w:themeColor="text1"/>
          <w:sz w:val="24"/>
          <w:szCs w:val="24"/>
        </w:rPr>
        <w:t xml:space="preserve"> </w:t>
      </w:r>
    </w:p>
    <w:p w:rsidR="00E901A5" w:rsidRPr="00E901A5" w:rsidRDefault="00E901A5" w:rsidP="00E901A5">
      <w:pPr>
        <w:rPr>
          <w:sz w:val="24"/>
          <w:szCs w:val="24"/>
        </w:rPr>
      </w:pPr>
      <w:r w:rsidRPr="00E901A5">
        <w:rPr>
          <w:sz w:val="24"/>
          <w:szCs w:val="24"/>
        </w:rPr>
        <w:t xml:space="preserve">    </w:t>
      </w:r>
    </w:p>
    <w:p w:rsidR="00E901A5" w:rsidRDefault="00E901A5" w:rsidP="00E901A5">
      <w:pPr>
        <w:rPr>
          <w:sz w:val="22"/>
          <w:szCs w:val="22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9C" w:rsidRDefault="0016719C">
      <w:r>
        <w:separator/>
      </w:r>
    </w:p>
  </w:endnote>
  <w:endnote w:type="continuationSeparator" w:id="0">
    <w:p w:rsidR="0016719C" w:rsidRDefault="0016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6719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9C" w:rsidRDefault="0016719C">
      <w:r>
        <w:separator/>
      </w:r>
    </w:p>
  </w:footnote>
  <w:footnote w:type="continuationSeparator" w:id="0">
    <w:p w:rsidR="0016719C" w:rsidRDefault="0016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1ADD"/>
    <w:rsid w:val="001C25C0"/>
    <w:rsid w:val="001C71DF"/>
    <w:rsid w:val="00231AA8"/>
    <w:rsid w:val="00236DD2"/>
    <w:rsid w:val="00247A7C"/>
    <w:rsid w:val="00282787"/>
    <w:rsid w:val="002A58BA"/>
    <w:rsid w:val="00304D74"/>
    <w:rsid w:val="00374917"/>
    <w:rsid w:val="00397A3C"/>
    <w:rsid w:val="003A2679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441F"/>
    <w:rsid w:val="00546349"/>
    <w:rsid w:val="00555B93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12155"/>
    <w:rsid w:val="00C27750"/>
    <w:rsid w:val="00CB7290"/>
    <w:rsid w:val="00D223DA"/>
    <w:rsid w:val="00D53AA5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E901A5"/>
    <w:rsid w:val="00EE7F86"/>
    <w:rsid w:val="00F1243A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1522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1786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