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9473BF" w:rsidRDefault="00D80E58" w:rsidP="009473BF">
      <w:pPr>
        <w:rPr>
          <w:b/>
          <w:bCs/>
          <w:sz w:val="24"/>
          <w:szCs w:val="24"/>
        </w:rPr>
      </w:pPr>
      <w:r w:rsidRPr="00105FA0">
        <w:rPr>
          <w:b/>
          <w:bCs/>
          <w:sz w:val="24"/>
          <w:szCs w:val="24"/>
        </w:rPr>
        <w:t>Téma</w:t>
      </w:r>
      <w:r w:rsidR="0074477D" w:rsidRPr="00D53AA5">
        <w:rPr>
          <w:b/>
          <w:bCs/>
          <w:sz w:val="24"/>
          <w:szCs w:val="24"/>
        </w:rPr>
        <w:t>:</w:t>
      </w:r>
      <w:r w:rsidR="00D53AA5">
        <w:rPr>
          <w:b/>
          <w:bCs/>
          <w:sz w:val="24"/>
          <w:szCs w:val="24"/>
        </w:rPr>
        <w:t xml:space="preserve"> </w:t>
      </w:r>
      <w:r w:rsidR="009473BF">
        <w:rPr>
          <w:b/>
          <w:bCs/>
          <w:sz w:val="24"/>
          <w:szCs w:val="24"/>
        </w:rPr>
        <w:t xml:space="preserve">Vernisáž výstavy – </w:t>
      </w:r>
      <w:r w:rsidR="008C78F9" w:rsidRPr="008C78F9">
        <w:rPr>
          <w:b/>
          <w:bCs/>
          <w:sz w:val="24"/>
          <w:szCs w:val="24"/>
        </w:rPr>
        <w:t>20 let České republiky v NATO</w:t>
      </w:r>
      <w:r w:rsidR="008C78F9">
        <w:rPr>
          <w:b/>
          <w:bCs/>
          <w:sz w:val="24"/>
          <w:szCs w:val="24"/>
        </w:rPr>
        <w:t xml:space="preserve"> </w:t>
      </w:r>
    </w:p>
    <w:p w:rsidR="00D80E58" w:rsidRPr="009E2E23" w:rsidRDefault="00D80E58" w:rsidP="00E219FE">
      <w:pPr>
        <w:jc w:val="both"/>
        <w:rPr>
          <w:b/>
          <w:sz w:val="24"/>
          <w:szCs w:val="24"/>
        </w:rPr>
      </w:pPr>
      <w:bookmarkStart w:id="0" w:name="_GoBack"/>
      <w:bookmarkEnd w:id="0"/>
      <w:r w:rsidRPr="00105FA0">
        <w:rPr>
          <w:b/>
          <w:bCs/>
          <w:sz w:val="24"/>
          <w:szCs w:val="24"/>
        </w:rPr>
        <w:t>Datum</w:t>
      </w:r>
      <w:r w:rsidR="00E219FE">
        <w:rPr>
          <w:sz w:val="24"/>
          <w:szCs w:val="24"/>
        </w:rPr>
        <w:t xml:space="preserve">: </w:t>
      </w:r>
      <w:r w:rsidR="008C78F9">
        <w:rPr>
          <w:b/>
          <w:sz w:val="24"/>
          <w:szCs w:val="24"/>
        </w:rPr>
        <w:t>28</w:t>
      </w:r>
      <w:r w:rsidR="009473BF">
        <w:rPr>
          <w:b/>
          <w:sz w:val="24"/>
          <w:szCs w:val="24"/>
        </w:rPr>
        <w:t>. února</w:t>
      </w:r>
      <w:r w:rsidR="009E2E23" w:rsidRPr="009E2E23">
        <w:rPr>
          <w:b/>
          <w:sz w:val="24"/>
          <w:szCs w:val="24"/>
        </w:rPr>
        <w:t xml:space="preserve"> 201</w:t>
      </w:r>
      <w:r w:rsidR="00E15B01">
        <w:rPr>
          <w:b/>
          <w:sz w:val="24"/>
          <w:szCs w:val="24"/>
        </w:rPr>
        <w:t>9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8C78F9" w:rsidRDefault="008C78F9" w:rsidP="008C78F9">
      <w:pPr>
        <w:jc w:val="both"/>
        <w:rPr>
          <w:b/>
          <w:bCs/>
          <w:color w:val="000000"/>
          <w:u w:val="single"/>
        </w:rPr>
      </w:pPr>
    </w:p>
    <w:p w:rsidR="008C78F9" w:rsidRPr="008C78F9" w:rsidRDefault="008C78F9" w:rsidP="008C78F9">
      <w:pPr>
        <w:autoSpaceDE w:val="0"/>
        <w:jc w:val="both"/>
        <w:rPr>
          <w:sz w:val="24"/>
          <w:szCs w:val="24"/>
        </w:rPr>
      </w:pPr>
      <w:r>
        <w:rPr>
          <w:color w:val="000000"/>
          <w:kern w:val="2"/>
        </w:rPr>
        <w:tab/>
      </w:r>
      <w:r w:rsidRPr="008C78F9">
        <w:rPr>
          <w:color w:val="000000"/>
          <w:kern w:val="2"/>
          <w:sz w:val="24"/>
          <w:szCs w:val="24"/>
        </w:rPr>
        <w:t xml:space="preserve">V pátek 1. března 2019 se od 10.00 hodin před budovou Generálního štábu Armády České republiky na </w:t>
      </w:r>
      <w:r w:rsidRPr="008C78F9">
        <w:rPr>
          <w:kern w:val="2"/>
          <w:sz w:val="24"/>
          <w:szCs w:val="24"/>
        </w:rPr>
        <w:t xml:space="preserve">Vítězném náměstí v Praze 6 uskuteční vernisáž výstavy s názvem 20 let České republiky v NATO. Výstava je věnována dvacetiletému členství naší republiky v Severoatlantické alianci a jeho významu pro naši bezpečnost. Autory výstavy jsou pracovníci VHÚ. </w:t>
      </w:r>
      <w:r w:rsidRPr="008C78F9">
        <w:rPr>
          <w:sz w:val="24"/>
          <w:szCs w:val="24"/>
        </w:rPr>
        <w:t xml:space="preserve">Slavnostního zahájení se zúčastní </w:t>
      </w:r>
      <w:r>
        <w:rPr>
          <w:sz w:val="24"/>
          <w:szCs w:val="24"/>
        </w:rPr>
        <w:t xml:space="preserve">1. zástupce </w:t>
      </w:r>
      <w:r w:rsidRPr="008C78F9">
        <w:rPr>
          <w:sz w:val="24"/>
          <w:szCs w:val="24"/>
        </w:rPr>
        <w:t>náčelník</w:t>
      </w:r>
      <w:r>
        <w:rPr>
          <w:sz w:val="24"/>
          <w:szCs w:val="24"/>
        </w:rPr>
        <w:t>a</w:t>
      </w:r>
      <w:r w:rsidRPr="008C78F9">
        <w:rPr>
          <w:sz w:val="24"/>
          <w:szCs w:val="24"/>
        </w:rPr>
        <w:t xml:space="preserve"> Generálního štábu AČR </w:t>
      </w:r>
      <w:r>
        <w:rPr>
          <w:sz w:val="24"/>
          <w:szCs w:val="24"/>
        </w:rPr>
        <w:t>generálmajor Jaromír Zůna</w:t>
      </w:r>
      <w:r w:rsidRPr="008C78F9">
        <w:rPr>
          <w:sz w:val="24"/>
          <w:szCs w:val="24"/>
        </w:rPr>
        <w:t xml:space="preserve"> a další zástupci AČR a resortu MO. Výstavu bude možné zhlédnout také na Hradčanském náměstí, a to pouze dne 12. března 2019.</w:t>
      </w:r>
    </w:p>
    <w:p w:rsidR="008C78F9" w:rsidRPr="008C78F9" w:rsidRDefault="008C78F9" w:rsidP="008C78F9">
      <w:pPr>
        <w:autoSpaceDE w:val="0"/>
        <w:jc w:val="both"/>
        <w:rPr>
          <w:sz w:val="24"/>
          <w:szCs w:val="24"/>
        </w:rPr>
      </w:pPr>
    </w:p>
    <w:p w:rsidR="008C78F9" w:rsidRPr="008C78F9" w:rsidRDefault="008C78F9" w:rsidP="008C78F9">
      <w:pPr>
        <w:autoSpaceDE w:val="0"/>
        <w:jc w:val="both"/>
        <w:rPr>
          <w:b/>
          <w:color w:val="000000"/>
          <w:sz w:val="24"/>
          <w:szCs w:val="24"/>
          <w:u w:val="single"/>
        </w:rPr>
      </w:pPr>
      <w:r w:rsidRPr="008C78F9">
        <w:rPr>
          <w:b/>
          <w:color w:val="000000"/>
          <w:sz w:val="24"/>
          <w:szCs w:val="24"/>
          <w:u w:val="single"/>
        </w:rPr>
        <w:t>Informace pro sdělovací prostředky:</w:t>
      </w:r>
    </w:p>
    <w:p w:rsidR="008C78F9" w:rsidRPr="008C78F9" w:rsidRDefault="008C78F9" w:rsidP="008C78F9">
      <w:pPr>
        <w:autoSpaceDE w:val="0"/>
        <w:jc w:val="both"/>
        <w:rPr>
          <w:color w:val="000000"/>
          <w:sz w:val="24"/>
          <w:szCs w:val="24"/>
        </w:rPr>
      </w:pPr>
      <w:r w:rsidRPr="008C78F9">
        <w:rPr>
          <w:b/>
          <w:color w:val="000000"/>
          <w:sz w:val="24"/>
          <w:szCs w:val="24"/>
        </w:rPr>
        <w:t>Pátek 1. března 2019 od 10.00 hodin</w:t>
      </w:r>
      <w:r w:rsidRPr="008C78F9">
        <w:rPr>
          <w:color w:val="000000"/>
          <w:sz w:val="24"/>
          <w:szCs w:val="24"/>
        </w:rPr>
        <w:t xml:space="preserve"> – vernisáž výstavy </w:t>
      </w:r>
      <w:r w:rsidRPr="008C78F9">
        <w:rPr>
          <w:color w:val="000000"/>
          <w:kern w:val="2"/>
          <w:sz w:val="24"/>
          <w:szCs w:val="24"/>
        </w:rPr>
        <w:t xml:space="preserve">20 let České republiky v NATO </w:t>
      </w:r>
      <w:r w:rsidRPr="008C78F9">
        <w:rPr>
          <w:color w:val="000000"/>
          <w:sz w:val="24"/>
          <w:szCs w:val="24"/>
        </w:rPr>
        <w:t xml:space="preserve">– </w:t>
      </w:r>
      <w:r w:rsidRPr="008C78F9">
        <w:rPr>
          <w:b/>
          <w:color w:val="000000"/>
          <w:sz w:val="24"/>
          <w:szCs w:val="24"/>
        </w:rPr>
        <w:t>FOTOTERMÍN s možností rozhovorů.</w:t>
      </w:r>
      <w:r w:rsidRPr="008C78F9">
        <w:rPr>
          <w:color w:val="000000"/>
          <w:sz w:val="24"/>
          <w:szCs w:val="24"/>
        </w:rPr>
        <w:t xml:space="preserve"> </w:t>
      </w:r>
    </w:p>
    <w:p w:rsidR="008C78F9" w:rsidRPr="008C78F9" w:rsidRDefault="008C78F9" w:rsidP="008C78F9">
      <w:pPr>
        <w:autoSpaceDE w:val="0"/>
        <w:jc w:val="both"/>
        <w:rPr>
          <w:color w:val="000000"/>
          <w:sz w:val="24"/>
          <w:szCs w:val="24"/>
        </w:rPr>
      </w:pPr>
    </w:p>
    <w:p w:rsidR="008C78F9" w:rsidRPr="008C78F9" w:rsidRDefault="008C78F9" w:rsidP="008C78F9">
      <w:pPr>
        <w:jc w:val="both"/>
        <w:rPr>
          <w:kern w:val="1"/>
          <w:sz w:val="24"/>
          <w:szCs w:val="24"/>
        </w:rPr>
      </w:pPr>
      <w:r w:rsidRPr="008C78F9">
        <w:rPr>
          <w:b/>
          <w:bCs/>
          <w:sz w:val="24"/>
          <w:szCs w:val="24"/>
        </w:rPr>
        <w:t xml:space="preserve">Kontaktní osoba: </w:t>
      </w:r>
      <w:r w:rsidRPr="008C78F9">
        <w:rPr>
          <w:rFonts w:eastAsia="Calibri"/>
          <w:sz w:val="24"/>
          <w:szCs w:val="24"/>
        </w:rPr>
        <w:t xml:space="preserve">majorka Vlastimila </w:t>
      </w:r>
      <w:proofErr w:type="spellStart"/>
      <w:r w:rsidRPr="008C78F9">
        <w:rPr>
          <w:rFonts w:eastAsia="Calibri"/>
          <w:sz w:val="24"/>
          <w:szCs w:val="24"/>
        </w:rPr>
        <w:t>Cyprisová</w:t>
      </w:r>
      <w:proofErr w:type="spellEnd"/>
      <w:r w:rsidRPr="008C78F9">
        <w:rPr>
          <w:rFonts w:eastAsia="Calibri"/>
          <w:sz w:val="24"/>
          <w:szCs w:val="24"/>
        </w:rPr>
        <w:t xml:space="preserve">, oddělení komunikace s veřejností, Generální štáb AČR, tel.: 973 216 044, 702 000 371, e-mail: </w:t>
      </w:r>
      <w:hyperlink r:id="rId8" w:history="1">
        <w:r w:rsidRPr="008C78F9">
          <w:rPr>
            <w:rStyle w:val="Hypertextovodkaz"/>
            <w:rFonts w:eastAsia="Calibri"/>
            <w:sz w:val="24"/>
            <w:szCs w:val="24"/>
          </w:rPr>
          <w:t>kangs@army.cz</w:t>
        </w:r>
      </w:hyperlink>
      <w:r w:rsidRPr="008C78F9">
        <w:rPr>
          <w:rFonts w:eastAsia="Calibri"/>
          <w:sz w:val="24"/>
          <w:szCs w:val="24"/>
        </w:rPr>
        <w:t xml:space="preserve"> </w:t>
      </w:r>
      <w:r w:rsidRPr="008C78F9">
        <w:rPr>
          <w:kern w:val="1"/>
          <w:sz w:val="24"/>
          <w:szCs w:val="24"/>
        </w:rPr>
        <w:t xml:space="preserve"> </w:t>
      </w:r>
    </w:p>
    <w:p w:rsidR="00E15B01" w:rsidRPr="008C78F9" w:rsidRDefault="00E15B01" w:rsidP="008C78F9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E219FE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E219FE" w:rsidRDefault="00E901A5" w:rsidP="00E901A5">
      <w:pPr>
        <w:rPr>
          <w:sz w:val="24"/>
          <w:szCs w:val="24"/>
        </w:rPr>
      </w:pPr>
      <w:r w:rsidRPr="00E219FE">
        <w:rPr>
          <w:sz w:val="24"/>
          <w:szCs w:val="24"/>
        </w:rPr>
        <w:t xml:space="preserve">    </w:t>
      </w:r>
    </w:p>
    <w:p w:rsidR="00E901A5" w:rsidRPr="00E219FE" w:rsidRDefault="00E901A5" w:rsidP="00E901A5">
      <w:pPr>
        <w:rPr>
          <w:sz w:val="24"/>
          <w:szCs w:val="24"/>
        </w:rPr>
      </w:pPr>
    </w:p>
    <w:p w:rsidR="00B17563" w:rsidRPr="00B17563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B17563" w:rsidRDefault="00E901A5" w:rsidP="00B17563">
      <w:pPr>
        <w:jc w:val="both"/>
        <w:rPr>
          <w:rFonts w:eastAsia="Arial Unicode MS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17538B" w:rsidRPr="00B17563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B17563" w:rsidSect="00A77E13">
      <w:headerReference w:type="default" r:id="rId9"/>
      <w:footerReference w:type="default" r:id="rId10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474" w:rsidRDefault="00116474">
      <w:r>
        <w:separator/>
      </w:r>
    </w:p>
  </w:endnote>
  <w:endnote w:type="continuationSeparator" w:id="0">
    <w:p w:rsidR="00116474" w:rsidRDefault="00116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116474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474" w:rsidRDefault="00116474">
      <w:r>
        <w:separator/>
      </w:r>
    </w:p>
  </w:footnote>
  <w:footnote w:type="continuationSeparator" w:id="0">
    <w:p w:rsidR="00116474" w:rsidRDefault="00116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0234"/>
    <w:rsid w:val="00105FA0"/>
    <w:rsid w:val="00116474"/>
    <w:rsid w:val="00143DFF"/>
    <w:rsid w:val="0016719C"/>
    <w:rsid w:val="0017538B"/>
    <w:rsid w:val="00180A84"/>
    <w:rsid w:val="00181ADD"/>
    <w:rsid w:val="001C25C0"/>
    <w:rsid w:val="001C71DF"/>
    <w:rsid w:val="00231AA8"/>
    <w:rsid w:val="00236DD2"/>
    <w:rsid w:val="00247A7C"/>
    <w:rsid w:val="00282787"/>
    <w:rsid w:val="002A06A2"/>
    <w:rsid w:val="002A58BA"/>
    <w:rsid w:val="002D0B76"/>
    <w:rsid w:val="00304D74"/>
    <w:rsid w:val="00354278"/>
    <w:rsid w:val="00374917"/>
    <w:rsid w:val="0038100C"/>
    <w:rsid w:val="00397A3C"/>
    <w:rsid w:val="003A2679"/>
    <w:rsid w:val="003B3CDC"/>
    <w:rsid w:val="003B48B3"/>
    <w:rsid w:val="003C3A08"/>
    <w:rsid w:val="003E6ADD"/>
    <w:rsid w:val="004106B8"/>
    <w:rsid w:val="00417469"/>
    <w:rsid w:val="00445E23"/>
    <w:rsid w:val="00454559"/>
    <w:rsid w:val="004D74C2"/>
    <w:rsid w:val="004E5CFB"/>
    <w:rsid w:val="005036D3"/>
    <w:rsid w:val="0054441F"/>
    <w:rsid w:val="00546349"/>
    <w:rsid w:val="00555B93"/>
    <w:rsid w:val="0056371E"/>
    <w:rsid w:val="00574726"/>
    <w:rsid w:val="00591E82"/>
    <w:rsid w:val="00650FB5"/>
    <w:rsid w:val="00696EF1"/>
    <w:rsid w:val="0073332B"/>
    <w:rsid w:val="0074477D"/>
    <w:rsid w:val="00773F48"/>
    <w:rsid w:val="007A0FAD"/>
    <w:rsid w:val="007A76E7"/>
    <w:rsid w:val="007B649E"/>
    <w:rsid w:val="007C2BA2"/>
    <w:rsid w:val="008327D6"/>
    <w:rsid w:val="0083603F"/>
    <w:rsid w:val="00854D08"/>
    <w:rsid w:val="008716CC"/>
    <w:rsid w:val="008854F0"/>
    <w:rsid w:val="008C78F9"/>
    <w:rsid w:val="008E4374"/>
    <w:rsid w:val="008E6C4E"/>
    <w:rsid w:val="009057C1"/>
    <w:rsid w:val="00912CB2"/>
    <w:rsid w:val="009466E9"/>
    <w:rsid w:val="00946A23"/>
    <w:rsid w:val="009473BF"/>
    <w:rsid w:val="00957044"/>
    <w:rsid w:val="00984FF0"/>
    <w:rsid w:val="009917B8"/>
    <w:rsid w:val="00991A03"/>
    <w:rsid w:val="009A5C98"/>
    <w:rsid w:val="009A67F0"/>
    <w:rsid w:val="009B3AF1"/>
    <w:rsid w:val="009E2E23"/>
    <w:rsid w:val="00A45971"/>
    <w:rsid w:val="00A503FF"/>
    <w:rsid w:val="00A62A04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qFormat/>
    <w:locked/>
    <w:rsid w:val="002A06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qFormat/>
    <w:locked/>
    <w:rsid w:val="002A0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s@arm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4</cp:revision>
  <cp:lastPrinted>2018-11-28T07:25:00Z</cp:lastPrinted>
  <dcterms:created xsi:type="dcterms:W3CDTF">2019-02-28T09:31:00Z</dcterms:created>
  <dcterms:modified xsi:type="dcterms:W3CDTF">2019-02-28T09:33:00Z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