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A21CAC" w:rsidRPr="00A21CAC" w:rsidRDefault="00C6625E" w:rsidP="00A21CAC">
      <w:pPr>
        <w:pStyle w:val="Normlnweb"/>
        <w:jc w:val="both"/>
        <w:rPr>
          <w:rFonts w:ascii="Times New Roman" w:hAnsi="Times New Roman"/>
          <w:b/>
          <w:bCs/>
          <w:color w:val="000000"/>
        </w:rPr>
      </w:pPr>
      <w:r w:rsidRPr="00A21CAC">
        <w:rPr>
          <w:rFonts w:ascii="Times New Roman" w:hAnsi="Times New Roman"/>
          <w:b/>
          <w:bCs/>
        </w:rPr>
        <w:t xml:space="preserve">Téma:  </w:t>
      </w:r>
      <w:r w:rsidR="00A21CAC" w:rsidRPr="00A21CAC">
        <w:rPr>
          <w:rFonts w:ascii="Times New Roman" w:hAnsi="Times New Roman"/>
          <w:b/>
          <w:bCs/>
          <w:color w:val="000000"/>
        </w:rPr>
        <w:t>Slavnostní nástup příslušníků AČR po návratu ze zahraničních operací</w:t>
      </w:r>
    </w:p>
    <w:p w:rsidR="00C6625E" w:rsidRPr="00A21CAC" w:rsidRDefault="00C6625E" w:rsidP="00A21CAC">
      <w:pPr>
        <w:jc w:val="both"/>
        <w:rPr>
          <w:b/>
          <w:sz w:val="24"/>
          <w:szCs w:val="24"/>
        </w:rPr>
      </w:pPr>
      <w:r w:rsidRPr="00A21CAC">
        <w:rPr>
          <w:b/>
          <w:bCs/>
          <w:sz w:val="24"/>
          <w:szCs w:val="24"/>
        </w:rPr>
        <w:t>Datum</w:t>
      </w:r>
      <w:r w:rsidRPr="00A21CAC">
        <w:rPr>
          <w:sz w:val="24"/>
          <w:szCs w:val="24"/>
        </w:rPr>
        <w:t xml:space="preserve">: </w:t>
      </w:r>
      <w:r w:rsidR="00A21CAC" w:rsidRPr="00A21CAC">
        <w:rPr>
          <w:b/>
          <w:sz w:val="24"/>
          <w:szCs w:val="24"/>
        </w:rPr>
        <w:t>20. února</w:t>
      </w:r>
      <w:r w:rsidR="00130ACC" w:rsidRPr="00A21CAC">
        <w:rPr>
          <w:b/>
          <w:sz w:val="24"/>
          <w:szCs w:val="24"/>
        </w:rPr>
        <w:t xml:space="preserve"> 2020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A21CAC" w:rsidRPr="00A21CAC" w:rsidRDefault="00A21CAC" w:rsidP="00A21CAC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bookmarkStart w:id="0" w:name="_GoBack"/>
    </w:p>
    <w:p w:rsidR="00A21CAC" w:rsidRPr="00A21CAC" w:rsidRDefault="00A21CAC" w:rsidP="00A21CAC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A21CAC">
        <w:rPr>
          <w:rFonts w:ascii="Times New Roman" w:hAnsi="Times New Roman"/>
          <w:color w:val="000000"/>
        </w:rPr>
        <w:t>V pátek 21. února 2020 se od 12.00 hodin ve Slavnostní síni Národního památníku v Praze na Vítkově uskuteční nástup příslušníků AČR po návratu ze zahraničních operací v Litvě a Lotyšsku. Ceremoniálu se zúčastní náčelník Generálního štábu Armády ČR armádní generál Aleš Opata a další představitelé Ministerstva obrany ČR a Velení AČR.</w:t>
      </w:r>
    </w:p>
    <w:p w:rsidR="00A21CAC" w:rsidRPr="00A21CAC" w:rsidRDefault="00A21CAC" w:rsidP="00A21CAC">
      <w:pPr>
        <w:pStyle w:val="Normlnweb"/>
        <w:shd w:val="clear" w:color="auto" w:fill="FFFFFF"/>
        <w:jc w:val="both"/>
        <w:rPr>
          <w:rFonts w:ascii="Times New Roman" w:eastAsia="Arial Unicode MS" w:hAnsi="Times New Roman"/>
          <w:color w:val="000000"/>
        </w:rPr>
      </w:pPr>
      <w:r w:rsidRPr="00A21CAC">
        <w:rPr>
          <w:rFonts w:ascii="Times New Roman" w:hAnsi="Times New Roman"/>
          <w:color w:val="000000"/>
        </w:rPr>
        <w:tab/>
        <w:t>Medaile Za službu v zahraničí převezmou příslušníci 1. úkolového uskupení elektronického boje, jehož jádro tvořili vojáci 53. pluku průzkumu a elektronického boje.</w:t>
      </w:r>
      <w:r w:rsidRPr="00A21CAC">
        <w:rPr>
          <w:rFonts w:ascii="Times New Roman" w:hAnsi="Times New Roman"/>
          <w:color w:val="000000"/>
          <w:u w:val="single"/>
        </w:rPr>
        <w:t xml:space="preserve"> </w:t>
      </w:r>
      <w:r w:rsidRPr="00A21CAC">
        <w:rPr>
          <w:rFonts w:ascii="Times New Roman" w:hAnsi="Times New Roman"/>
          <w:color w:val="000000"/>
        </w:rPr>
        <w:t xml:space="preserve">Jednotka působila v sestavě mezinárodního praporu </w:t>
      </w:r>
      <w:r w:rsidRPr="00A21CAC">
        <w:rPr>
          <w:rStyle w:val="Hypertextovodkaz"/>
          <w:rFonts w:ascii="Times New Roman" w:eastAsia="Arial Unicode MS" w:hAnsi="Times New Roman"/>
          <w:color w:val="000000"/>
          <w:u w:val="none"/>
        </w:rPr>
        <w:t>v rámci alianční předsunuté přítomnosti</w:t>
      </w:r>
      <w:r w:rsidRPr="00A21CAC">
        <w:rPr>
          <w:rStyle w:val="Hypertextovodkaz"/>
          <w:rFonts w:ascii="Times New Roman" w:eastAsia="Arial Unicode MS" w:hAnsi="Times New Roman"/>
          <w:color w:val="000000"/>
        </w:rPr>
        <w:t xml:space="preserve"> </w:t>
      </w:r>
      <w:proofErr w:type="spellStart"/>
      <w:r w:rsidRPr="00A21CAC">
        <w:rPr>
          <w:rStyle w:val="Hypertextovodkaz"/>
          <w:rFonts w:ascii="Times New Roman" w:eastAsia="Arial Unicode MS" w:hAnsi="Times New Roman"/>
          <w:color w:val="000000"/>
          <w:u w:val="none"/>
        </w:rPr>
        <w:t>eFP</w:t>
      </w:r>
      <w:proofErr w:type="spellEnd"/>
      <w:r w:rsidRPr="00A21CAC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(</w:t>
      </w:r>
      <w:proofErr w:type="spellStart"/>
      <w:r w:rsidRPr="00A21CAC">
        <w:rPr>
          <w:rStyle w:val="Hypertextovodkaz"/>
          <w:rFonts w:ascii="Times New Roman" w:eastAsia="Arial Unicode MS" w:hAnsi="Times New Roman"/>
          <w:color w:val="000000"/>
          <w:u w:val="none"/>
        </w:rPr>
        <w:t>Enhanced</w:t>
      </w:r>
      <w:proofErr w:type="spellEnd"/>
      <w:r w:rsidRPr="00A21CAC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Forward Presence) na území Litvy pod vedení Německa.</w:t>
      </w:r>
    </w:p>
    <w:p w:rsidR="00A21CAC" w:rsidRPr="00A21CAC" w:rsidRDefault="00A21CAC" w:rsidP="00A21CAC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A21CAC">
        <w:rPr>
          <w:color w:val="000000"/>
          <w:sz w:val="24"/>
          <w:szCs w:val="24"/>
        </w:rPr>
        <w:t xml:space="preserve">Oceněni budou také </w:t>
      </w:r>
      <w:r w:rsidRPr="00A21CAC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příslušníci minometné čety, kteří působili v sestavě bojového uskupení vedeného Kanadou na území Lotyšska v rámci alianční předsunuté přítomnosti </w:t>
      </w:r>
      <w:proofErr w:type="spellStart"/>
      <w:r w:rsidRPr="00A21CAC">
        <w:rPr>
          <w:rStyle w:val="Hypertextovodkaz"/>
          <w:rFonts w:eastAsia="Arial Unicode MS"/>
          <w:color w:val="000000"/>
          <w:sz w:val="24"/>
          <w:szCs w:val="24"/>
          <w:u w:val="none"/>
        </w:rPr>
        <w:t>eFP</w:t>
      </w:r>
      <w:proofErr w:type="spellEnd"/>
      <w:r w:rsidRPr="00A21CAC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. Jádro jednotky tvořili příslušníci 72. mechanizovaného praporu, doplněného o další útvary armády. </w:t>
      </w:r>
    </w:p>
    <w:p w:rsidR="00A21CAC" w:rsidRPr="00A21CAC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A21CAC">
        <w:rPr>
          <w:rFonts w:ascii="Times New Roman" w:hAnsi="Times New Roman"/>
          <w:color w:val="000000"/>
        </w:rPr>
        <w:tab/>
        <w:t xml:space="preserve">Vybraným vojákům budou uděleny Záslužné kříže ministra obrany ČR, Čestné odznaky AČR Za zásluhy a věcné dary. </w:t>
      </w: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b/>
          <w:color w:val="000000"/>
          <w:u w:val="single"/>
        </w:rPr>
      </w:pPr>
      <w:r w:rsidRPr="00913A2B">
        <w:rPr>
          <w:rFonts w:ascii="Times New Roman" w:hAnsi="Times New Roman"/>
          <w:b/>
          <w:color w:val="000000"/>
          <w:u w:val="single"/>
        </w:rPr>
        <w:t xml:space="preserve">Informace pro sdělovací prostředky: </w:t>
      </w: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913A2B">
        <w:rPr>
          <w:rFonts w:ascii="Times New Roman" w:hAnsi="Times New Roman"/>
          <w:b/>
          <w:color w:val="000000"/>
        </w:rPr>
        <w:t xml:space="preserve">Pátek 21. února </w:t>
      </w:r>
      <w:proofErr w:type="gramStart"/>
      <w:r w:rsidRPr="00913A2B">
        <w:rPr>
          <w:rFonts w:ascii="Times New Roman" w:hAnsi="Times New Roman"/>
          <w:b/>
          <w:color w:val="000000"/>
        </w:rPr>
        <w:t>ve</w:t>
      </w:r>
      <w:proofErr w:type="gramEnd"/>
      <w:r w:rsidRPr="00913A2B">
        <w:rPr>
          <w:rFonts w:ascii="Times New Roman" w:hAnsi="Times New Roman"/>
          <w:b/>
          <w:color w:val="000000"/>
        </w:rPr>
        <w:t xml:space="preserve"> 12.00 hodin</w:t>
      </w:r>
      <w:r w:rsidRPr="00913A2B">
        <w:rPr>
          <w:rFonts w:ascii="Times New Roman" w:hAnsi="Times New Roman"/>
          <w:color w:val="000000"/>
        </w:rPr>
        <w:t xml:space="preserve"> – nástup příslušníků AČR po návratu ze zahraničních operací </w:t>
      </w:r>
      <w:r w:rsidRPr="00913A2B">
        <w:rPr>
          <w:rFonts w:ascii="Times New Roman" w:hAnsi="Times New Roman"/>
          <w:b/>
          <w:color w:val="000000"/>
        </w:rPr>
        <w:t>– FOTOTERMÍN s možností rozhovorů</w:t>
      </w:r>
      <w:r w:rsidRPr="00913A2B">
        <w:rPr>
          <w:rFonts w:ascii="Times New Roman" w:hAnsi="Times New Roman"/>
          <w:color w:val="000000"/>
        </w:rPr>
        <w:t>;</w:t>
      </w: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913A2B">
        <w:rPr>
          <w:rFonts w:ascii="Times New Roman" w:hAnsi="Times New Roman"/>
          <w:b/>
          <w:color w:val="000000"/>
        </w:rPr>
        <w:t>Sraz novinářů do 11.45</w:t>
      </w:r>
      <w:r w:rsidRPr="00913A2B">
        <w:rPr>
          <w:rFonts w:ascii="Times New Roman" w:hAnsi="Times New Roman"/>
          <w:color w:val="000000"/>
        </w:rPr>
        <w:t xml:space="preserve"> hodin u vstupu do Slavnostní síně Národního památníku na Vítkově.</w:t>
      </w: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21CAC" w:rsidRPr="00913A2B" w:rsidRDefault="00A21CAC" w:rsidP="00A21CAC">
      <w:pPr>
        <w:pStyle w:val="Normlnweb"/>
        <w:shd w:val="clear" w:color="auto" w:fill="FFFFFF"/>
        <w:jc w:val="both"/>
        <w:rPr>
          <w:color w:val="000000"/>
        </w:rPr>
      </w:pPr>
      <w:r w:rsidRPr="00913A2B">
        <w:rPr>
          <w:rFonts w:ascii="Times New Roman" w:hAnsi="Times New Roman"/>
          <w:b/>
          <w:bCs/>
          <w:color w:val="000000"/>
        </w:rPr>
        <w:t>Kontaktní osoba</w:t>
      </w:r>
      <w:r w:rsidRPr="00913A2B">
        <w:rPr>
          <w:rFonts w:ascii="Times New Roman" w:hAnsi="Times New Roman"/>
          <w:b/>
          <w:color w:val="000000"/>
        </w:rPr>
        <w:t>:</w:t>
      </w:r>
      <w:r w:rsidRPr="00913A2B">
        <w:rPr>
          <w:rFonts w:ascii="Times New Roman" w:hAnsi="Times New Roman"/>
          <w:color w:val="000000"/>
        </w:rPr>
        <w:t xml:space="preserve"> major Jakub Šimíček, oddělení komunikace s veřejností, Generální štáb AČR, tel.: 973 216 153, 606 629 968, e-mail: kangs@army.cz</w:t>
      </w:r>
    </w:p>
    <w:p w:rsidR="00C6625E" w:rsidRPr="00FE6306" w:rsidRDefault="00C6625E" w:rsidP="009173FC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bookmarkEnd w:id="0"/>
    <w:p w:rsidR="00C6625E" w:rsidRPr="00FE6306" w:rsidRDefault="00C6625E" w:rsidP="00C6625E">
      <w:pPr>
        <w:jc w:val="both"/>
        <w:rPr>
          <w:rFonts w:eastAsia="Arial Unicode MS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ind w:firstLine="708"/>
        <w:jc w:val="both"/>
        <w:rPr>
          <w:b/>
          <w:color w:val="00B0F0"/>
          <w:sz w:val="24"/>
          <w:szCs w:val="24"/>
          <w:lang w:eastAsia="cs-CZ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32" w:rsidRDefault="00A06632">
      <w:r>
        <w:separator/>
      </w:r>
    </w:p>
  </w:endnote>
  <w:endnote w:type="continuationSeparator" w:id="0">
    <w:p w:rsidR="00A06632" w:rsidRDefault="00A0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06632">
    <w:pPr>
      <w:pStyle w:val="Zpat"/>
      <w:ind w:right="-2"/>
      <w:jc w:val="center"/>
      <w:rPr>
        <w:b/>
        <w:bCs/>
      </w:rPr>
    </w:pPr>
  </w:p>
  <w:p w:rsidR="00D80E58" w:rsidRDefault="00A06632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A06632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32" w:rsidRDefault="00A06632">
      <w:r>
        <w:separator/>
      </w:r>
    </w:p>
  </w:footnote>
  <w:footnote w:type="continuationSeparator" w:id="0">
    <w:p w:rsidR="00A06632" w:rsidRDefault="00A0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06632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122838"/>
    <w:rsid w:val="00123645"/>
    <w:rsid w:val="00130ACC"/>
    <w:rsid w:val="003567D1"/>
    <w:rsid w:val="0051397D"/>
    <w:rsid w:val="005F16B9"/>
    <w:rsid w:val="00765AF5"/>
    <w:rsid w:val="007C1426"/>
    <w:rsid w:val="009173FC"/>
    <w:rsid w:val="00A06632"/>
    <w:rsid w:val="00A21CAC"/>
    <w:rsid w:val="00B26B43"/>
    <w:rsid w:val="00C6625E"/>
    <w:rsid w:val="00D10D7A"/>
    <w:rsid w:val="00D80D0A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A21CAC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A21CAC"/>
    <w:rPr>
      <w:rFonts w:ascii="Verdana" w:eastAsia="Times New Roman" w:hAnsi="Verdan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A21CAC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A21CAC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3</cp:revision>
  <cp:lastPrinted>2020-01-30T12:37:00Z</cp:lastPrinted>
  <dcterms:created xsi:type="dcterms:W3CDTF">2020-02-20T07:45:00Z</dcterms:created>
  <dcterms:modified xsi:type="dcterms:W3CDTF">2020-02-20T07:48:00Z</dcterms:modified>
</cp:coreProperties>
</file>