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9B4901" w:rsidRPr="007C6EA0" w:rsidRDefault="00C6625E" w:rsidP="001C494B">
      <w:pPr>
        <w:rPr>
          <w:b/>
          <w:bCs/>
          <w:color w:val="000000"/>
          <w:sz w:val="24"/>
          <w:szCs w:val="24"/>
        </w:rPr>
      </w:pPr>
      <w:r w:rsidRPr="00FE6306">
        <w:rPr>
          <w:b/>
          <w:bCs/>
          <w:sz w:val="24"/>
          <w:szCs w:val="24"/>
        </w:rPr>
        <w:t xml:space="preserve">Téma:  </w:t>
      </w:r>
      <w:r w:rsidR="001C494B" w:rsidRPr="001C494B">
        <w:rPr>
          <w:b/>
          <w:bCs/>
          <w:color w:val="000000"/>
          <w:sz w:val="24"/>
          <w:szCs w:val="24"/>
        </w:rPr>
        <w:t xml:space="preserve">Slavnostní nástup ke Dni ozbrojených sil </w:t>
      </w:r>
    </w:p>
    <w:p w:rsidR="00C6625E" w:rsidRPr="009B4901" w:rsidRDefault="00C6625E" w:rsidP="00C6625E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1C494B">
        <w:rPr>
          <w:sz w:val="24"/>
          <w:szCs w:val="24"/>
        </w:rPr>
        <w:t>28. června</w:t>
      </w:r>
      <w:r w:rsidR="007C6EA0">
        <w:rPr>
          <w:sz w:val="24"/>
          <w:szCs w:val="24"/>
        </w:rPr>
        <w:t xml:space="preserve"> 2021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0B32D2" w:rsidRDefault="000B32D2" w:rsidP="000B32D2">
      <w:pPr>
        <w:ind w:firstLine="708"/>
        <w:jc w:val="both"/>
        <w:rPr>
          <w:color w:val="000000"/>
        </w:rPr>
      </w:pPr>
    </w:p>
    <w:p w:rsidR="001C494B" w:rsidRPr="001C494B" w:rsidRDefault="009117ED" w:rsidP="001C494B">
      <w:pPr>
        <w:ind w:firstLine="708"/>
        <w:jc w:val="both"/>
        <w:rPr>
          <w:b/>
          <w:bCs/>
          <w:color w:val="000000"/>
          <w:kern w:val="32"/>
          <w:sz w:val="24"/>
          <w:szCs w:val="24"/>
        </w:rPr>
      </w:pPr>
      <w:r>
        <w:rPr>
          <w:color w:val="000000"/>
          <w:sz w:val="24"/>
          <w:szCs w:val="24"/>
        </w:rPr>
        <w:t>Ve středu 30. června 2021</w:t>
      </w:r>
      <w:bookmarkStart w:id="0" w:name="_GoBack"/>
      <w:bookmarkEnd w:id="0"/>
      <w:r w:rsidR="001C494B" w:rsidRPr="001C494B">
        <w:rPr>
          <w:color w:val="000000"/>
          <w:sz w:val="24"/>
          <w:szCs w:val="24"/>
        </w:rPr>
        <w:t xml:space="preserve"> se od 10.00 hodin uskuteční v Praze na Čestném dvoře Národního památníku na Vítkově slavnostní nástup při příležitosti Dne ozbrojených sil. </w:t>
      </w:r>
      <w:r w:rsidR="001C494B" w:rsidRPr="001C494B">
        <w:rPr>
          <w:bCs/>
          <w:color w:val="000000"/>
          <w:kern w:val="32"/>
          <w:sz w:val="24"/>
          <w:szCs w:val="24"/>
        </w:rPr>
        <w:t xml:space="preserve">Ministr obrany Lubomír </w:t>
      </w:r>
      <w:proofErr w:type="spellStart"/>
      <w:r w:rsidR="001C494B" w:rsidRPr="001C494B">
        <w:rPr>
          <w:bCs/>
          <w:color w:val="000000"/>
          <w:kern w:val="32"/>
          <w:sz w:val="24"/>
          <w:szCs w:val="24"/>
        </w:rPr>
        <w:t>Metnar</w:t>
      </w:r>
      <w:proofErr w:type="spellEnd"/>
      <w:r w:rsidR="001C494B" w:rsidRPr="001C494B">
        <w:rPr>
          <w:bCs/>
          <w:color w:val="000000"/>
          <w:kern w:val="32"/>
          <w:sz w:val="24"/>
          <w:szCs w:val="24"/>
        </w:rPr>
        <w:t xml:space="preserve"> s náčelníkem Generálního štábu Armády ČR armádním generálem Alešem </w:t>
      </w:r>
      <w:proofErr w:type="spellStart"/>
      <w:r w:rsidR="001C494B" w:rsidRPr="001C494B">
        <w:rPr>
          <w:bCs/>
          <w:color w:val="000000"/>
          <w:kern w:val="32"/>
          <w:sz w:val="24"/>
          <w:szCs w:val="24"/>
        </w:rPr>
        <w:t>Opatou</w:t>
      </w:r>
      <w:proofErr w:type="spellEnd"/>
      <w:r w:rsidR="001C494B" w:rsidRPr="001C494B">
        <w:rPr>
          <w:bCs/>
          <w:color w:val="000000"/>
          <w:kern w:val="32"/>
          <w:sz w:val="24"/>
          <w:szCs w:val="24"/>
        </w:rPr>
        <w:t xml:space="preserve"> položí věnec k hrobu Neznámého vojína a s ostatními hosty uctí památku padlých vojáků. Při této příležitosti budou udělena resortní vyznamenání. Součástí programu bude slavností akt propůjčení bojového praporu a čestných názvů vybraným útvarům Armády ČR prezidentem republiky. Akce se zúčastní představitelé Parlamentu České republiky, vlády, místní správy a samosprávy a další hosté. </w:t>
      </w:r>
    </w:p>
    <w:p w:rsidR="001C494B" w:rsidRPr="001C494B" w:rsidRDefault="001C494B" w:rsidP="001C494B">
      <w:pPr>
        <w:jc w:val="both"/>
        <w:rPr>
          <w:color w:val="000000"/>
          <w:sz w:val="24"/>
          <w:szCs w:val="24"/>
        </w:rPr>
      </w:pPr>
    </w:p>
    <w:p w:rsidR="001C494B" w:rsidRPr="001C494B" w:rsidRDefault="001C494B" w:rsidP="001C494B">
      <w:pPr>
        <w:jc w:val="both"/>
        <w:rPr>
          <w:b/>
          <w:bCs/>
          <w:color w:val="000000"/>
          <w:sz w:val="24"/>
          <w:szCs w:val="24"/>
        </w:rPr>
      </w:pPr>
      <w:r w:rsidRPr="001C494B">
        <w:rPr>
          <w:b/>
          <w:bCs/>
          <w:color w:val="000000"/>
          <w:sz w:val="24"/>
          <w:szCs w:val="24"/>
          <w:u w:val="single"/>
        </w:rPr>
        <w:t>Informace pro sdělovací prostředky</w:t>
      </w:r>
      <w:r w:rsidRPr="001C494B">
        <w:rPr>
          <w:b/>
          <w:bCs/>
          <w:color w:val="000000"/>
          <w:sz w:val="24"/>
          <w:szCs w:val="24"/>
        </w:rPr>
        <w:t xml:space="preserve">: </w:t>
      </w:r>
    </w:p>
    <w:p w:rsidR="001C494B" w:rsidRPr="001C494B" w:rsidRDefault="001C494B" w:rsidP="001C494B">
      <w:pPr>
        <w:jc w:val="both"/>
        <w:rPr>
          <w:b/>
          <w:bCs/>
          <w:color w:val="000000"/>
          <w:sz w:val="24"/>
          <w:szCs w:val="24"/>
        </w:rPr>
      </w:pPr>
      <w:r w:rsidRPr="001C494B">
        <w:rPr>
          <w:b/>
          <w:bCs/>
          <w:color w:val="000000"/>
          <w:sz w:val="24"/>
          <w:szCs w:val="24"/>
        </w:rPr>
        <w:t>Středa 30. června 2021 od 10.00 hodin</w:t>
      </w:r>
      <w:r w:rsidRPr="001C494B">
        <w:rPr>
          <w:color w:val="000000"/>
          <w:sz w:val="24"/>
          <w:szCs w:val="24"/>
        </w:rPr>
        <w:t xml:space="preserve"> </w:t>
      </w:r>
      <w:r w:rsidRPr="001C494B">
        <w:rPr>
          <w:b/>
          <w:color w:val="000000"/>
          <w:sz w:val="24"/>
          <w:szCs w:val="24"/>
        </w:rPr>
        <w:t>-</w:t>
      </w:r>
      <w:r w:rsidRPr="001C494B">
        <w:rPr>
          <w:color w:val="000000"/>
          <w:sz w:val="24"/>
          <w:szCs w:val="24"/>
        </w:rPr>
        <w:t xml:space="preserve"> slavnostní nástup ke Dni ozbrojených sil, Národní památník na Vítkově </w:t>
      </w:r>
      <w:r w:rsidRPr="001C494B">
        <w:rPr>
          <w:b/>
          <w:color w:val="000000"/>
          <w:sz w:val="24"/>
          <w:szCs w:val="24"/>
        </w:rPr>
        <w:t>-</w:t>
      </w:r>
      <w:r w:rsidRPr="001C494B">
        <w:rPr>
          <w:color w:val="000000"/>
          <w:sz w:val="24"/>
          <w:szCs w:val="24"/>
        </w:rPr>
        <w:t xml:space="preserve"> </w:t>
      </w:r>
      <w:r w:rsidRPr="001C494B">
        <w:rPr>
          <w:b/>
          <w:bCs/>
          <w:color w:val="000000"/>
          <w:sz w:val="24"/>
          <w:szCs w:val="24"/>
        </w:rPr>
        <w:t xml:space="preserve">FOTOTERMÍN s možností rozhovorů; </w:t>
      </w:r>
    </w:p>
    <w:p w:rsidR="001C494B" w:rsidRPr="001C494B" w:rsidRDefault="001C494B" w:rsidP="001C494B">
      <w:pPr>
        <w:jc w:val="both"/>
        <w:rPr>
          <w:b/>
          <w:bCs/>
          <w:color w:val="000000"/>
          <w:sz w:val="24"/>
          <w:szCs w:val="24"/>
        </w:rPr>
      </w:pPr>
    </w:p>
    <w:p w:rsidR="001C494B" w:rsidRPr="001C494B" w:rsidRDefault="001C494B" w:rsidP="001C494B">
      <w:pPr>
        <w:jc w:val="both"/>
        <w:rPr>
          <w:color w:val="000000"/>
          <w:sz w:val="24"/>
          <w:szCs w:val="24"/>
        </w:rPr>
      </w:pPr>
      <w:r w:rsidRPr="001C494B">
        <w:rPr>
          <w:b/>
          <w:bCs/>
          <w:color w:val="000000"/>
          <w:sz w:val="24"/>
          <w:szCs w:val="24"/>
        </w:rPr>
        <w:t>Sraz novinářů v 9.15 hodin</w:t>
      </w:r>
      <w:r w:rsidRPr="001C494B">
        <w:rPr>
          <w:color w:val="000000"/>
          <w:sz w:val="24"/>
          <w:szCs w:val="24"/>
        </w:rPr>
        <w:t xml:space="preserve"> před Čestným dvorem Národního památníku v Praze na Vítkově. </w:t>
      </w:r>
    </w:p>
    <w:p w:rsidR="001C494B" w:rsidRPr="001C494B" w:rsidRDefault="001C494B" w:rsidP="001C494B">
      <w:pPr>
        <w:jc w:val="both"/>
        <w:rPr>
          <w:color w:val="000000"/>
          <w:sz w:val="24"/>
          <w:szCs w:val="24"/>
        </w:rPr>
      </w:pPr>
    </w:p>
    <w:p w:rsidR="001C494B" w:rsidRPr="001C494B" w:rsidRDefault="001C494B" w:rsidP="001C494B">
      <w:pPr>
        <w:jc w:val="both"/>
        <w:rPr>
          <w:color w:val="000000"/>
          <w:sz w:val="24"/>
          <w:szCs w:val="24"/>
        </w:rPr>
      </w:pPr>
      <w:r w:rsidRPr="001C494B">
        <w:rPr>
          <w:color w:val="000000"/>
          <w:sz w:val="24"/>
          <w:szCs w:val="24"/>
        </w:rPr>
        <w:t xml:space="preserve">Na akci je </w:t>
      </w:r>
      <w:r w:rsidRPr="001C494B">
        <w:rPr>
          <w:b/>
          <w:color w:val="000000"/>
          <w:sz w:val="24"/>
          <w:szCs w:val="24"/>
        </w:rPr>
        <w:t>vyžadována akreditace</w:t>
      </w:r>
      <w:r w:rsidRPr="001C494B">
        <w:rPr>
          <w:color w:val="000000"/>
          <w:sz w:val="24"/>
          <w:szCs w:val="24"/>
        </w:rPr>
        <w:t xml:space="preserve">, požadavky zasílejte nejpozději </w:t>
      </w:r>
      <w:r w:rsidRPr="001C494B">
        <w:rPr>
          <w:b/>
          <w:color w:val="000000"/>
          <w:sz w:val="24"/>
          <w:szCs w:val="24"/>
        </w:rPr>
        <w:t>do úterý 29. června 2021 do 16.00 hodin</w:t>
      </w:r>
      <w:r w:rsidRPr="001C494B">
        <w:rPr>
          <w:color w:val="000000"/>
          <w:sz w:val="24"/>
          <w:szCs w:val="24"/>
        </w:rPr>
        <w:t xml:space="preserve"> na e-mail: </w:t>
      </w:r>
      <w:proofErr w:type="spellStart"/>
      <w:r w:rsidRPr="001C494B">
        <w:rPr>
          <w:color w:val="000000"/>
          <w:sz w:val="24"/>
          <w:szCs w:val="24"/>
        </w:rPr>
        <w:t>kangs@army</w:t>
      </w:r>
      <w:proofErr w:type="spellEnd"/>
    </w:p>
    <w:p w:rsidR="001C494B" w:rsidRPr="001C494B" w:rsidRDefault="001C494B" w:rsidP="001C494B">
      <w:pPr>
        <w:jc w:val="both"/>
        <w:rPr>
          <w:color w:val="000000"/>
          <w:sz w:val="24"/>
          <w:szCs w:val="24"/>
        </w:rPr>
      </w:pPr>
    </w:p>
    <w:p w:rsidR="001C494B" w:rsidRPr="001C494B" w:rsidRDefault="001C494B" w:rsidP="001C494B">
      <w:pPr>
        <w:jc w:val="both"/>
        <w:rPr>
          <w:b/>
          <w:bCs/>
          <w:color w:val="000000"/>
          <w:sz w:val="24"/>
          <w:szCs w:val="24"/>
        </w:rPr>
      </w:pPr>
      <w:r w:rsidRPr="001C494B">
        <w:rPr>
          <w:b/>
          <w:bCs/>
          <w:color w:val="000000"/>
          <w:sz w:val="24"/>
          <w:szCs w:val="24"/>
        </w:rPr>
        <w:t>UPOZORNĚNÍ: Na místě je nutné doložit potvrzení o očkování proti onemocnění COVID-19 nejméně 22 dní od aplikace nebo se prokázat potvrzením ze zdravotnického zařízení či od zaměstnavatele o negativním antigenním či PCR testu ne starším 3 dní nebo</w:t>
      </w:r>
      <w:r w:rsidRPr="001C494B">
        <w:rPr>
          <w:b/>
          <w:color w:val="000000"/>
          <w:sz w:val="24"/>
          <w:szCs w:val="24"/>
        </w:rPr>
        <w:t xml:space="preserve"> </w:t>
      </w:r>
      <w:r w:rsidRPr="001C494B">
        <w:rPr>
          <w:b/>
          <w:bCs/>
          <w:color w:val="000000"/>
          <w:sz w:val="24"/>
          <w:szCs w:val="24"/>
        </w:rPr>
        <w:t>potvrzením o prodělání nemoci COVID-19</w:t>
      </w:r>
      <w:r w:rsidRPr="001C494B">
        <w:rPr>
          <w:b/>
          <w:color w:val="000000"/>
          <w:sz w:val="24"/>
          <w:szCs w:val="24"/>
        </w:rPr>
        <w:t xml:space="preserve"> v uplynulých 180 dnech, případně podepsat čestné prohlášení. </w:t>
      </w:r>
      <w:r w:rsidRPr="001C494B">
        <w:rPr>
          <w:b/>
          <w:bCs/>
          <w:color w:val="000000"/>
          <w:sz w:val="24"/>
          <w:szCs w:val="24"/>
        </w:rPr>
        <w:t>Rovněž je nutné mít ochranu dýchacích cest.</w:t>
      </w:r>
    </w:p>
    <w:p w:rsidR="001C494B" w:rsidRPr="001C494B" w:rsidRDefault="001C494B" w:rsidP="001C494B">
      <w:pPr>
        <w:jc w:val="both"/>
        <w:rPr>
          <w:color w:val="000000"/>
          <w:sz w:val="24"/>
          <w:szCs w:val="24"/>
        </w:rPr>
      </w:pPr>
    </w:p>
    <w:p w:rsidR="001C494B" w:rsidRPr="001C494B" w:rsidRDefault="001C494B" w:rsidP="001C494B">
      <w:pPr>
        <w:jc w:val="both"/>
        <w:rPr>
          <w:color w:val="000000"/>
          <w:sz w:val="24"/>
          <w:szCs w:val="24"/>
        </w:rPr>
      </w:pPr>
      <w:r w:rsidRPr="001C494B">
        <w:rPr>
          <w:b/>
          <w:bCs/>
          <w:color w:val="000000"/>
          <w:sz w:val="24"/>
          <w:szCs w:val="24"/>
        </w:rPr>
        <w:t xml:space="preserve">Kontaktní osoba: </w:t>
      </w:r>
      <w:r w:rsidRPr="001C494B">
        <w:rPr>
          <w:bCs/>
          <w:color w:val="000000"/>
          <w:sz w:val="24"/>
          <w:szCs w:val="24"/>
        </w:rPr>
        <w:t>plukovnice Magdalena Dvořáková</w:t>
      </w:r>
      <w:r w:rsidRPr="001C494B">
        <w:rPr>
          <w:color w:val="000000"/>
          <w:sz w:val="24"/>
          <w:szCs w:val="24"/>
        </w:rPr>
        <w:t xml:space="preserve">, oddělení komunikace s veřejností, Generální štáb AČR, tel.: 725 844 517, 973 216 042, e-mail: </w:t>
      </w:r>
      <w:proofErr w:type="spellStart"/>
      <w:r w:rsidRPr="001C494B">
        <w:rPr>
          <w:color w:val="000000"/>
          <w:sz w:val="24"/>
          <w:szCs w:val="24"/>
        </w:rPr>
        <w:t>kangs@army</w:t>
      </w:r>
      <w:proofErr w:type="spellEnd"/>
    </w:p>
    <w:p w:rsidR="00122838" w:rsidRPr="001C494B" w:rsidRDefault="00122838" w:rsidP="001C494B">
      <w:pPr>
        <w:ind w:firstLine="708"/>
        <w:jc w:val="both"/>
        <w:rPr>
          <w:sz w:val="24"/>
          <w:szCs w:val="24"/>
        </w:rPr>
      </w:pPr>
    </w:p>
    <w:sectPr w:rsidR="00122838" w:rsidRPr="001C494B" w:rsidSect="00A77E1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8D" w:rsidRDefault="00935C8D">
      <w:r>
        <w:separator/>
      </w:r>
    </w:p>
  </w:endnote>
  <w:endnote w:type="continuationSeparator" w:id="0">
    <w:p w:rsidR="00935C8D" w:rsidRDefault="0093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935C8D">
    <w:pPr>
      <w:pStyle w:val="Zpat"/>
      <w:ind w:right="-2"/>
      <w:jc w:val="center"/>
      <w:rPr>
        <w:b/>
        <w:bCs/>
      </w:rPr>
    </w:pPr>
  </w:p>
  <w:p w:rsidR="00D80E58" w:rsidRDefault="00935C8D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935C8D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8D" w:rsidRDefault="00935C8D">
      <w:r>
        <w:separator/>
      </w:r>
    </w:p>
  </w:footnote>
  <w:footnote w:type="continuationSeparator" w:id="0">
    <w:p w:rsidR="00935C8D" w:rsidRDefault="0093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935C8D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74A46"/>
    <w:rsid w:val="0008200B"/>
    <w:rsid w:val="000A52BF"/>
    <w:rsid w:val="000B32D2"/>
    <w:rsid w:val="00122838"/>
    <w:rsid w:val="00130ACC"/>
    <w:rsid w:val="001C494B"/>
    <w:rsid w:val="003567D1"/>
    <w:rsid w:val="004D3F54"/>
    <w:rsid w:val="0051397D"/>
    <w:rsid w:val="005D6327"/>
    <w:rsid w:val="005F16B9"/>
    <w:rsid w:val="00720EB1"/>
    <w:rsid w:val="00765AF5"/>
    <w:rsid w:val="007C1426"/>
    <w:rsid w:val="007C6EA0"/>
    <w:rsid w:val="00803E9D"/>
    <w:rsid w:val="00837082"/>
    <w:rsid w:val="00842A24"/>
    <w:rsid w:val="009117ED"/>
    <w:rsid w:val="009173FC"/>
    <w:rsid w:val="00935C8D"/>
    <w:rsid w:val="009B4901"/>
    <w:rsid w:val="009C6118"/>
    <w:rsid w:val="009F513D"/>
    <w:rsid w:val="00B26B43"/>
    <w:rsid w:val="00C6625E"/>
    <w:rsid w:val="00C91A49"/>
    <w:rsid w:val="00D10CD2"/>
    <w:rsid w:val="00D10D7A"/>
    <w:rsid w:val="00D80D0A"/>
    <w:rsid w:val="00DE08F8"/>
    <w:rsid w:val="00E1304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IMO</cp:lastModifiedBy>
  <cp:revision>5</cp:revision>
  <cp:lastPrinted>2020-01-30T12:37:00Z</cp:lastPrinted>
  <dcterms:created xsi:type="dcterms:W3CDTF">2021-06-28T05:41:00Z</dcterms:created>
  <dcterms:modified xsi:type="dcterms:W3CDTF">2021-06-28T05:47:00Z</dcterms:modified>
</cp:coreProperties>
</file>