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  <w:bookmarkStart w:id="0" w:name="_GoBack"/>
      <w:bookmarkEnd w:id="0"/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6332CF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6332CF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 w:rsidR="006733EF">
        <w:rPr>
          <w:bCs/>
          <w:color w:val="000000"/>
        </w:rPr>
        <w:t>22</w:t>
      </w:r>
      <w:r>
        <w:rPr>
          <w:bCs/>
          <w:color w:val="000000"/>
        </w:rPr>
        <w:t xml:space="preserve">. </w:t>
      </w:r>
      <w:r w:rsidR="000E04F3">
        <w:rPr>
          <w:bCs/>
          <w:color w:val="000000"/>
        </w:rPr>
        <w:t>květ</w:t>
      </w:r>
      <w:r w:rsidR="003A1DE9">
        <w:rPr>
          <w:bCs/>
          <w:color w:val="000000"/>
        </w:rPr>
        <w:t>na</w:t>
      </w:r>
      <w:r w:rsidRPr="00B0078A">
        <w:rPr>
          <w:bCs/>
          <w:color w:val="000000"/>
        </w:rPr>
        <w:t xml:space="preserve"> 20</w:t>
      </w:r>
      <w:r>
        <w:rPr>
          <w:bCs/>
          <w:color w:val="000000"/>
        </w:rPr>
        <w:t>20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  <w:u w:val="none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  <w:t>Očekávané události ve dnech</w:t>
      </w:r>
      <w:r>
        <w:rPr>
          <w:color w:val="000000"/>
          <w:szCs w:val="24"/>
          <w:u w:val="none"/>
        </w:rPr>
        <w:t xml:space="preserve"> </w:t>
      </w:r>
      <w:r w:rsidR="006733EF">
        <w:rPr>
          <w:color w:val="000000"/>
          <w:szCs w:val="24"/>
          <w:u w:val="none"/>
        </w:rPr>
        <w:t>23</w:t>
      </w:r>
      <w:r>
        <w:rPr>
          <w:color w:val="000000"/>
          <w:szCs w:val="24"/>
          <w:u w:val="none"/>
        </w:rPr>
        <w:t xml:space="preserve">. až </w:t>
      </w:r>
      <w:r w:rsidR="006733EF">
        <w:rPr>
          <w:color w:val="000000"/>
          <w:szCs w:val="24"/>
          <w:u w:val="none"/>
        </w:rPr>
        <w:t>31</w:t>
      </w:r>
      <w:r w:rsidR="000E04F3">
        <w:rPr>
          <w:color w:val="000000"/>
          <w:szCs w:val="24"/>
          <w:u w:val="none"/>
        </w:rPr>
        <w:t>. květ</w:t>
      </w:r>
      <w:r>
        <w:rPr>
          <w:color w:val="000000"/>
          <w:szCs w:val="24"/>
          <w:u w:val="none"/>
        </w:rPr>
        <w:t>na 2020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</w:rPr>
      </w:pP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BCC366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"/>
            </w:pict>
          </mc:Fallback>
        </mc:AlternateContent>
      </w:r>
    </w:p>
    <w:p w:rsidR="006C5C99" w:rsidRPr="007962C3" w:rsidRDefault="006C5C99" w:rsidP="006C5C99">
      <w:pPr>
        <w:jc w:val="both"/>
      </w:pPr>
    </w:p>
    <w:p w:rsidR="006733EF" w:rsidRPr="00A11BB4" w:rsidRDefault="006733EF" w:rsidP="006733EF">
      <w:pPr>
        <w:pStyle w:val="Prosttext"/>
        <w:rPr>
          <w:rFonts w:ascii="Times New Roman" w:hAnsi="Times New Roman"/>
          <w:b/>
          <w:bCs/>
          <w:iCs/>
          <w:sz w:val="24"/>
          <w:u w:val="single"/>
        </w:rPr>
      </w:pPr>
      <w:r>
        <w:rPr>
          <w:rFonts w:ascii="Times New Roman" w:hAnsi="Times New Roman"/>
          <w:b/>
          <w:bCs/>
          <w:iCs/>
          <w:sz w:val="24"/>
          <w:u w:val="single"/>
        </w:rPr>
        <w:t>SOBOTA 23</w:t>
      </w:r>
      <w:r w:rsidRPr="00A11BB4">
        <w:rPr>
          <w:rFonts w:ascii="Times New Roman" w:hAnsi="Times New Roman"/>
          <w:b/>
          <w:bCs/>
          <w:iCs/>
          <w:sz w:val="24"/>
          <w:u w:val="single"/>
        </w:rPr>
        <w:t>. KVĚTNA – PÁTEK 29. KVĚTNA 2020</w:t>
      </w:r>
    </w:p>
    <w:p w:rsidR="000E04F3" w:rsidRPr="00A11BB4" w:rsidRDefault="000E04F3" w:rsidP="000E04F3">
      <w:pPr>
        <w:pStyle w:val="Prosttext"/>
        <w:rPr>
          <w:rFonts w:ascii="Times New Roman" w:hAnsi="Times New Roman"/>
          <w:b/>
          <w:bCs/>
          <w:iCs/>
          <w:sz w:val="24"/>
        </w:rPr>
      </w:pPr>
      <w:r w:rsidRPr="00A11BB4">
        <w:rPr>
          <w:rFonts w:ascii="Times New Roman" w:hAnsi="Times New Roman"/>
          <w:b/>
          <w:bCs/>
          <w:iCs/>
          <w:sz w:val="24"/>
        </w:rPr>
        <w:t>Nepřetržitý vojenský výcvik – operace ADAMANT WARRIOR 2020</w:t>
      </w:r>
    </w:p>
    <w:p w:rsidR="000E04F3" w:rsidRPr="00A11BB4" w:rsidRDefault="000E04F3" w:rsidP="000E04F3">
      <w:pPr>
        <w:pStyle w:val="Prosttext"/>
        <w:rPr>
          <w:rFonts w:ascii="Times New Roman" w:hAnsi="Times New Roman"/>
          <w:b/>
          <w:bCs/>
          <w:iCs/>
          <w:sz w:val="24"/>
        </w:rPr>
      </w:pPr>
      <w:r w:rsidRPr="00A11BB4">
        <w:rPr>
          <w:rFonts w:ascii="Times New Roman" w:hAnsi="Times New Roman"/>
          <w:b/>
          <w:bCs/>
          <w:iCs/>
          <w:sz w:val="24"/>
        </w:rPr>
        <w:t>Vojenský újezd Libavá</w:t>
      </w:r>
    </w:p>
    <w:p w:rsidR="000E04F3" w:rsidRPr="00A11BB4" w:rsidRDefault="000E04F3" w:rsidP="000E04F3">
      <w:pPr>
        <w:rPr>
          <w:iCs/>
        </w:rPr>
      </w:pPr>
    </w:p>
    <w:p w:rsidR="000E04F3" w:rsidRPr="00393D17" w:rsidRDefault="000E04F3" w:rsidP="000E04F3">
      <w:pPr>
        <w:ind w:firstLine="708"/>
        <w:jc w:val="both"/>
        <w:rPr>
          <w:iCs/>
          <w:color w:val="000000"/>
        </w:rPr>
      </w:pPr>
      <w:r w:rsidRPr="00393D17">
        <w:rPr>
          <w:iCs/>
          <w:color w:val="000000"/>
        </w:rPr>
        <w:t xml:space="preserve">Ve dnech </w:t>
      </w:r>
      <w:r w:rsidR="006733EF">
        <w:rPr>
          <w:iCs/>
          <w:color w:val="000000"/>
        </w:rPr>
        <w:t>23</w:t>
      </w:r>
      <w:r w:rsidRPr="00393D17">
        <w:rPr>
          <w:iCs/>
          <w:color w:val="000000"/>
        </w:rPr>
        <w:t xml:space="preserve">. až 29. května 2020 </w:t>
      </w:r>
      <w:r w:rsidR="006733EF">
        <w:rPr>
          <w:iCs/>
          <w:color w:val="000000"/>
        </w:rPr>
        <w:t xml:space="preserve">pokračuje </w:t>
      </w:r>
      <w:r w:rsidRPr="00393D17">
        <w:rPr>
          <w:iCs/>
          <w:color w:val="000000"/>
        </w:rPr>
        <w:t>ve Vojenském újezdu Libavá nepřetržitý vojenský výcvik úkolového uskupení 71. mechanizovaného praporu „Sibiřského“ pod názvem operace ADAMANT WARRIOR 2020.</w:t>
      </w:r>
    </w:p>
    <w:p w:rsidR="000E04F3" w:rsidRPr="00393D17" w:rsidRDefault="000E04F3" w:rsidP="000E04F3">
      <w:pPr>
        <w:ind w:firstLine="708"/>
        <w:jc w:val="both"/>
        <w:rPr>
          <w:rFonts w:ascii="Calibri" w:hAnsi="Calibri"/>
          <w:iCs/>
          <w:strike/>
          <w:color w:val="000000"/>
          <w:sz w:val="22"/>
          <w:szCs w:val="22"/>
        </w:rPr>
      </w:pPr>
      <w:r w:rsidRPr="00393D17">
        <w:rPr>
          <w:iCs/>
          <w:color w:val="000000"/>
        </w:rPr>
        <w:t xml:space="preserve">Toto úkolové uskupení je v letech 2019 </w:t>
      </w:r>
      <w:r w:rsidR="006733EF">
        <w:rPr>
          <w:iCs/>
          <w:color w:val="000000"/>
        </w:rPr>
        <w:t>až</w:t>
      </w:r>
      <w:r w:rsidRPr="00393D17">
        <w:rPr>
          <w:iCs/>
          <w:color w:val="000000"/>
        </w:rPr>
        <w:t xml:space="preserve"> 2021 vyčleněno pro alianční síly rychlé reakce NRF (NATO </w:t>
      </w:r>
      <w:proofErr w:type="spellStart"/>
      <w:r w:rsidRPr="00393D17">
        <w:rPr>
          <w:iCs/>
          <w:color w:val="000000"/>
        </w:rPr>
        <w:t>Responce</w:t>
      </w:r>
      <w:proofErr w:type="spellEnd"/>
      <w:r w:rsidRPr="00393D17">
        <w:rPr>
          <w:iCs/>
          <w:color w:val="000000"/>
        </w:rPr>
        <w:t xml:space="preserve"> </w:t>
      </w:r>
      <w:proofErr w:type="spellStart"/>
      <w:r w:rsidRPr="00393D17">
        <w:rPr>
          <w:iCs/>
          <w:color w:val="000000"/>
        </w:rPr>
        <w:t>Force</w:t>
      </w:r>
      <w:proofErr w:type="spellEnd"/>
      <w:r w:rsidRPr="00393D17">
        <w:rPr>
          <w:iCs/>
          <w:color w:val="000000"/>
        </w:rPr>
        <w:t xml:space="preserve">) a v roce 2020 pro síly </w:t>
      </w:r>
      <w:r w:rsidRPr="00393D17">
        <w:rPr>
          <w:rFonts w:eastAsia="TrebuchetMS"/>
          <w:color w:val="000000"/>
        </w:rPr>
        <w:t xml:space="preserve">velmi rychlé reakce NATO – VJTF </w:t>
      </w:r>
      <w:r w:rsidRPr="00393D17">
        <w:rPr>
          <w:color w:val="000000"/>
        </w:rPr>
        <w:t xml:space="preserve">(Very </w:t>
      </w:r>
      <w:proofErr w:type="spellStart"/>
      <w:r w:rsidRPr="00393D17">
        <w:rPr>
          <w:color w:val="000000"/>
        </w:rPr>
        <w:t>High</w:t>
      </w:r>
      <w:proofErr w:type="spellEnd"/>
      <w:r w:rsidRPr="00393D17">
        <w:rPr>
          <w:color w:val="000000"/>
        </w:rPr>
        <w:t xml:space="preserve"> </w:t>
      </w:r>
      <w:proofErr w:type="spellStart"/>
      <w:r w:rsidRPr="00393D17">
        <w:rPr>
          <w:color w:val="000000"/>
        </w:rPr>
        <w:t>Readiness</w:t>
      </w:r>
      <w:proofErr w:type="spellEnd"/>
      <w:r w:rsidRPr="00393D17">
        <w:rPr>
          <w:color w:val="000000"/>
        </w:rPr>
        <w:t xml:space="preserve"> Joint </w:t>
      </w:r>
      <w:proofErr w:type="spellStart"/>
      <w:r w:rsidRPr="00393D17">
        <w:rPr>
          <w:color w:val="000000"/>
        </w:rPr>
        <w:t>Task</w:t>
      </w:r>
      <w:proofErr w:type="spellEnd"/>
      <w:r w:rsidRPr="00393D17">
        <w:rPr>
          <w:color w:val="000000"/>
        </w:rPr>
        <w:t xml:space="preserve"> </w:t>
      </w:r>
      <w:proofErr w:type="spellStart"/>
      <w:r w:rsidRPr="00393D17">
        <w:rPr>
          <w:color w:val="000000"/>
        </w:rPr>
        <w:t>Force</w:t>
      </w:r>
      <w:proofErr w:type="spellEnd"/>
      <w:r w:rsidRPr="00393D17">
        <w:rPr>
          <w:color w:val="000000"/>
        </w:rPr>
        <w:t>)</w:t>
      </w:r>
      <w:r w:rsidRPr="00393D17">
        <w:rPr>
          <w:rFonts w:eastAsia="TrebuchetMS"/>
          <w:color w:val="000000"/>
        </w:rPr>
        <w:t xml:space="preserve">, které jsou schopny ve velmi krátké době reagovat na hrozby členským zemím Aliance. </w:t>
      </w:r>
    </w:p>
    <w:p w:rsidR="000E04F3" w:rsidRPr="00393D17" w:rsidRDefault="000E04F3" w:rsidP="000E04F3">
      <w:pPr>
        <w:ind w:firstLine="708"/>
        <w:jc w:val="both"/>
        <w:rPr>
          <w:iCs/>
          <w:color w:val="000000"/>
        </w:rPr>
      </w:pPr>
      <w:r w:rsidRPr="00393D17">
        <w:rPr>
          <w:iCs/>
          <w:color w:val="000000"/>
        </w:rPr>
        <w:t>Úkolové uskupení tvoří manévrové jednotky 71. mechanizovaného praporu, posílené o jednotky bojové podpory a zabezpečení. Mezi ně patří 13. dělostřelecký pluk, který vyčleňuje četu dělostřeleckého průzkumu s lehkým průzkumným a pozorovacím systémem LOS, předsunutí letečtí návodčí a vzdušná podpora z 21. základny taktického letectva a 22. základny vrtulníkového letectva, četa Vojenské policie a další logistické prvky.</w:t>
      </w:r>
    </w:p>
    <w:p w:rsidR="000E04F3" w:rsidRPr="00393D17" w:rsidRDefault="000E04F3" w:rsidP="000E04F3">
      <w:pPr>
        <w:ind w:firstLine="708"/>
        <w:jc w:val="both"/>
        <w:rPr>
          <w:iCs/>
          <w:color w:val="000000"/>
        </w:rPr>
      </w:pPr>
      <w:r w:rsidRPr="00393D17">
        <w:rPr>
          <w:iCs/>
          <w:color w:val="000000"/>
        </w:rPr>
        <w:t xml:space="preserve">Cílem výcviku je udržení dosažených schopností mechanizovaných rot a ostatních podpůrných jednotek armády. </w:t>
      </w:r>
      <w:r w:rsidR="00191786">
        <w:rPr>
          <w:iCs/>
          <w:color w:val="000000"/>
        </w:rPr>
        <w:t>Provádí se</w:t>
      </w:r>
      <w:r w:rsidRPr="00393D17">
        <w:rPr>
          <w:iCs/>
          <w:color w:val="000000"/>
        </w:rPr>
        <w:t xml:space="preserve"> kontrola sladěnosti manévrových jednotek úkolového uskupení,</w:t>
      </w:r>
      <w:r w:rsidR="00191786">
        <w:rPr>
          <w:iCs/>
          <w:color w:val="000000"/>
        </w:rPr>
        <w:t xml:space="preserve"> na kterou navazují</w:t>
      </w:r>
      <w:r w:rsidRPr="00393D17">
        <w:rPr>
          <w:iCs/>
          <w:color w:val="000000"/>
        </w:rPr>
        <w:t xml:space="preserve"> rotní taktická cvičení s bojovými střelbami s podporou 120 mm minometů a letectva. </w:t>
      </w:r>
    </w:p>
    <w:p w:rsidR="000E04F3" w:rsidRPr="00393D17" w:rsidRDefault="000E04F3" w:rsidP="000E04F3">
      <w:pPr>
        <w:ind w:firstLine="708"/>
        <w:jc w:val="both"/>
        <w:rPr>
          <w:rFonts w:ascii="Calibri" w:hAnsi="Calibri"/>
          <w:iCs/>
          <w:color w:val="000000"/>
          <w:sz w:val="22"/>
          <w:szCs w:val="22"/>
        </w:rPr>
      </w:pPr>
      <w:r w:rsidRPr="00393D17">
        <w:rPr>
          <w:iCs/>
          <w:color w:val="000000"/>
        </w:rPr>
        <w:t>V průběhu nepřetržitého výcviku</w:t>
      </w:r>
      <w:r w:rsidR="00CE20D1">
        <w:rPr>
          <w:iCs/>
          <w:color w:val="000000"/>
        </w:rPr>
        <w:t xml:space="preserve"> se jednotky zdokonal</w:t>
      </w:r>
      <w:r w:rsidR="00191786">
        <w:rPr>
          <w:iCs/>
          <w:color w:val="000000"/>
        </w:rPr>
        <w:t>ují</w:t>
      </w:r>
      <w:r w:rsidR="00CE20D1">
        <w:rPr>
          <w:iCs/>
          <w:color w:val="000000"/>
        </w:rPr>
        <w:t xml:space="preserve"> </w:t>
      </w:r>
      <w:r w:rsidRPr="00393D17">
        <w:rPr>
          <w:iCs/>
          <w:color w:val="000000"/>
        </w:rPr>
        <w:t>v pohybu na bojišti, vyhledávání a ničení cílů, využití dělostřeleckého průzkumu či v logistické podpoře bojujících jednotek</w:t>
      </w:r>
      <w:r w:rsidR="00191786">
        <w:rPr>
          <w:iCs/>
          <w:color w:val="000000"/>
        </w:rPr>
        <w:t xml:space="preserve">.  Výcviku se </w:t>
      </w:r>
      <w:r w:rsidRPr="00393D17">
        <w:rPr>
          <w:iCs/>
          <w:color w:val="000000"/>
        </w:rPr>
        <w:t xml:space="preserve">účastní více než 600 vojáků a téměř 70 kusů pásové i kolové techniky. </w:t>
      </w:r>
    </w:p>
    <w:p w:rsidR="000E04F3" w:rsidRDefault="000E04F3" w:rsidP="000E04F3">
      <w:pPr>
        <w:shd w:val="clear" w:color="auto" w:fill="FFFFFF"/>
        <w:jc w:val="both"/>
        <w:textAlignment w:val="baseline"/>
        <w:rPr>
          <w:b/>
          <w:bCs/>
          <w:kern w:val="1"/>
        </w:rPr>
      </w:pPr>
    </w:p>
    <w:p w:rsidR="000E04F3" w:rsidRPr="002B6FD6" w:rsidRDefault="000E04F3" w:rsidP="000E04F3">
      <w:pPr>
        <w:shd w:val="clear" w:color="auto" w:fill="FFFFFF"/>
        <w:jc w:val="both"/>
        <w:textAlignment w:val="baseline"/>
        <w:rPr>
          <w:color w:val="333333"/>
        </w:rPr>
      </w:pPr>
      <w:r w:rsidRPr="002B6FD6">
        <w:rPr>
          <w:b/>
          <w:bCs/>
          <w:kern w:val="1"/>
        </w:rPr>
        <w:t>Kontaktní osoba</w:t>
      </w:r>
      <w:r w:rsidRPr="002B6FD6">
        <w:rPr>
          <w:b/>
          <w:kern w:val="1"/>
        </w:rPr>
        <w:t>:</w:t>
      </w:r>
      <w:r w:rsidRPr="002B6FD6">
        <w:rPr>
          <w:b/>
          <w:bCs/>
          <w:kern w:val="1"/>
        </w:rPr>
        <w:t xml:space="preserve"> </w:t>
      </w:r>
      <w:r w:rsidRPr="009F7C74">
        <w:rPr>
          <w:iCs/>
          <w:color w:val="000000"/>
        </w:rPr>
        <w:t>kapitán Radek Hampl, pověřený tiskový a informační důstojník 71. mechanizovaného praporu Hranice, tel.: 973 425 110, 724 692 900, e-mail: vu4428hranice@army.cz</w:t>
      </w:r>
    </w:p>
    <w:p w:rsidR="000E04F3" w:rsidRDefault="000E04F3" w:rsidP="000E04F3">
      <w:pPr>
        <w:rPr>
          <w:b/>
          <w:bCs/>
          <w:kern w:val="1"/>
          <w:u w:val="single"/>
        </w:rPr>
      </w:pPr>
    </w:p>
    <w:p w:rsidR="006332CF" w:rsidRDefault="006332CF" w:rsidP="006332CF">
      <w:pPr>
        <w:pStyle w:val="Default"/>
        <w:rPr>
          <w:b/>
          <w:bCs/>
          <w:color w:val="auto"/>
        </w:rPr>
      </w:pPr>
    </w:p>
    <w:p w:rsidR="00037BE7" w:rsidRDefault="00037BE7" w:rsidP="006332CF">
      <w:pPr>
        <w:pStyle w:val="Default"/>
        <w:rPr>
          <w:b/>
          <w:bCs/>
          <w:color w:val="auto"/>
        </w:rPr>
      </w:pPr>
    </w:p>
    <w:p w:rsidR="003A1DE9" w:rsidRDefault="003A1DE9" w:rsidP="006332CF">
      <w:pPr>
        <w:pStyle w:val="Default"/>
        <w:rPr>
          <w:b/>
          <w:bCs/>
          <w:color w:val="auto"/>
        </w:rPr>
      </w:pPr>
    </w:p>
    <w:p w:rsidR="00EE3A5B" w:rsidRDefault="000E04F3" w:rsidP="00B63260">
      <w:pPr>
        <w:pStyle w:val="Default"/>
      </w:pPr>
      <w:r>
        <w:rPr>
          <w:b/>
          <w:bCs/>
          <w:color w:val="auto"/>
        </w:rPr>
        <w:t>J</w:t>
      </w:r>
      <w:r w:rsidR="006733EF">
        <w:rPr>
          <w:b/>
          <w:bCs/>
          <w:color w:val="auto"/>
        </w:rPr>
        <w:t>iří Caletka</w:t>
      </w:r>
      <w:r w:rsidR="006332CF" w:rsidRPr="00D92075">
        <w:rPr>
          <w:b/>
          <w:bCs/>
          <w:color w:val="auto"/>
        </w:rPr>
        <w:t>, tiskové oddělení MO</w:t>
      </w:r>
      <w:r w:rsidR="006332CF" w:rsidRPr="00D92075">
        <w:rPr>
          <w:b/>
          <w:bCs/>
        </w:rPr>
        <w:t xml:space="preserve"> </w:t>
      </w:r>
    </w:p>
    <w:sectPr w:rsidR="00EE3A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5E" w:rsidRDefault="001C618C">
      <w:r>
        <w:separator/>
      </w:r>
    </w:p>
  </w:endnote>
  <w:endnote w:type="continuationSeparator" w:id="0">
    <w:p w:rsidR="00D6205E" w:rsidRDefault="001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332DB3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332D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5E" w:rsidRDefault="001C618C">
      <w:r>
        <w:separator/>
      </w:r>
    </w:p>
  </w:footnote>
  <w:footnote w:type="continuationSeparator" w:id="0">
    <w:p w:rsidR="00D6205E" w:rsidRDefault="001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37BE7"/>
    <w:rsid w:val="00041FAE"/>
    <w:rsid w:val="00097A62"/>
    <w:rsid w:val="000E04F3"/>
    <w:rsid w:val="000F7397"/>
    <w:rsid w:val="00191786"/>
    <w:rsid w:val="001A3491"/>
    <w:rsid w:val="001C618C"/>
    <w:rsid w:val="001F24B5"/>
    <w:rsid w:val="00290666"/>
    <w:rsid w:val="002A6684"/>
    <w:rsid w:val="00332DB3"/>
    <w:rsid w:val="003A1DE9"/>
    <w:rsid w:val="003B4034"/>
    <w:rsid w:val="003C1D75"/>
    <w:rsid w:val="003C706D"/>
    <w:rsid w:val="003D787A"/>
    <w:rsid w:val="004710D6"/>
    <w:rsid w:val="00523B26"/>
    <w:rsid w:val="005256E5"/>
    <w:rsid w:val="006332CF"/>
    <w:rsid w:val="00663A79"/>
    <w:rsid w:val="006733EF"/>
    <w:rsid w:val="006C5C99"/>
    <w:rsid w:val="00707D9D"/>
    <w:rsid w:val="0074385C"/>
    <w:rsid w:val="00905593"/>
    <w:rsid w:val="0096380D"/>
    <w:rsid w:val="00975B17"/>
    <w:rsid w:val="009F7C74"/>
    <w:rsid w:val="00A94C3D"/>
    <w:rsid w:val="00A97725"/>
    <w:rsid w:val="00B63260"/>
    <w:rsid w:val="00BE6BDB"/>
    <w:rsid w:val="00C92873"/>
    <w:rsid w:val="00C94484"/>
    <w:rsid w:val="00CE20D1"/>
    <w:rsid w:val="00D6205E"/>
    <w:rsid w:val="00EA728D"/>
    <w:rsid w:val="00EB46D8"/>
    <w:rsid w:val="00F60D97"/>
    <w:rsid w:val="00F8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Caletka Jiří - MO 1140 - ŠIS AČR</cp:lastModifiedBy>
  <cp:revision>2</cp:revision>
  <cp:lastPrinted>2020-05-15T09:04:00Z</cp:lastPrinted>
  <dcterms:created xsi:type="dcterms:W3CDTF">2020-05-22T11:13:00Z</dcterms:created>
  <dcterms:modified xsi:type="dcterms:W3CDTF">2020-05-22T11:13:00Z</dcterms:modified>
</cp:coreProperties>
</file>