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2B223A">
        <w:rPr>
          <w:bCs/>
          <w:color w:val="000000"/>
        </w:rPr>
        <w:t>13</w:t>
      </w:r>
      <w:r>
        <w:rPr>
          <w:bCs/>
          <w:color w:val="000000"/>
        </w:rPr>
        <w:t xml:space="preserve">. </w:t>
      </w:r>
      <w:r w:rsidR="00623A15">
        <w:rPr>
          <w:bCs/>
          <w:color w:val="000000"/>
        </w:rPr>
        <w:t>srpna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 xml:space="preserve">Očekávané události ve dnech </w:t>
      </w:r>
      <w:r w:rsidR="002B223A">
        <w:rPr>
          <w:color w:val="000000"/>
          <w:szCs w:val="24"/>
          <w:u w:val="none"/>
        </w:rPr>
        <w:t>14</w:t>
      </w:r>
      <w:r w:rsidR="007104DF">
        <w:rPr>
          <w:color w:val="000000"/>
          <w:szCs w:val="24"/>
          <w:u w:val="none"/>
        </w:rPr>
        <w:t>.</w:t>
      </w:r>
      <w:r w:rsidR="00BA29C1">
        <w:rPr>
          <w:color w:val="000000"/>
          <w:szCs w:val="24"/>
          <w:u w:val="none"/>
        </w:rPr>
        <w:t xml:space="preserve"> </w:t>
      </w:r>
      <w:r w:rsidR="002B223A">
        <w:rPr>
          <w:color w:val="000000"/>
          <w:szCs w:val="24"/>
          <w:u w:val="none"/>
        </w:rPr>
        <w:t>až 22</w:t>
      </w:r>
      <w:r w:rsidR="00D068B8">
        <w:rPr>
          <w:color w:val="000000"/>
          <w:szCs w:val="24"/>
          <w:u w:val="none"/>
        </w:rPr>
        <w:t>. srpna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0DC25E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9F7D4C" w:rsidRDefault="009F7D4C" w:rsidP="00C25FF4">
      <w:pPr>
        <w:tabs>
          <w:tab w:val="left" w:pos="1276"/>
        </w:tabs>
        <w:spacing w:line="276" w:lineRule="auto"/>
        <w:jc w:val="both"/>
        <w:rPr>
          <w:b/>
          <w:u w:val="single"/>
        </w:rPr>
      </w:pPr>
    </w:p>
    <w:p w:rsidR="00623A15" w:rsidRPr="00394E58" w:rsidRDefault="00623A15" w:rsidP="00C25FF4">
      <w:pPr>
        <w:tabs>
          <w:tab w:val="left" w:pos="1276"/>
        </w:tabs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SOBOTA</w:t>
      </w:r>
      <w:r w:rsidRPr="00394E58">
        <w:rPr>
          <w:b/>
          <w:u w:val="single"/>
        </w:rPr>
        <w:t xml:space="preserve"> </w:t>
      </w:r>
      <w:r>
        <w:rPr>
          <w:b/>
          <w:u w:val="single"/>
        </w:rPr>
        <w:t>14</w:t>
      </w:r>
      <w:r w:rsidRPr="00394E58">
        <w:rPr>
          <w:b/>
          <w:u w:val="single"/>
        </w:rPr>
        <w:t xml:space="preserve">. </w:t>
      </w:r>
      <w:r>
        <w:rPr>
          <w:b/>
          <w:u w:val="single"/>
        </w:rPr>
        <w:t>SRPNA</w:t>
      </w:r>
      <w:r w:rsidRPr="00394E58">
        <w:rPr>
          <w:b/>
          <w:u w:val="single"/>
        </w:rPr>
        <w:t xml:space="preserve"> 20</w:t>
      </w:r>
      <w:r>
        <w:rPr>
          <w:b/>
          <w:u w:val="single"/>
        </w:rPr>
        <w:t>21</w:t>
      </w:r>
    </w:p>
    <w:p w:rsidR="00623A15" w:rsidRDefault="00623A15" w:rsidP="00C25FF4">
      <w:pPr>
        <w:spacing w:line="276" w:lineRule="auto"/>
        <w:jc w:val="both"/>
        <w:rPr>
          <w:b/>
        </w:rPr>
      </w:pPr>
      <w:r>
        <w:rPr>
          <w:b/>
        </w:rPr>
        <w:t xml:space="preserve">Festival </w:t>
      </w:r>
      <w:proofErr w:type="spellStart"/>
      <w:r>
        <w:rPr>
          <w:b/>
        </w:rPr>
        <w:t>Friends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Fest</w:t>
      </w:r>
      <w:proofErr w:type="spellEnd"/>
    </w:p>
    <w:p w:rsidR="00623A15" w:rsidRPr="00394E58" w:rsidRDefault="00623A15" w:rsidP="00C25FF4">
      <w:pPr>
        <w:spacing w:line="276" w:lineRule="auto"/>
        <w:jc w:val="both"/>
        <w:rPr>
          <w:b/>
        </w:rPr>
      </w:pPr>
      <w:r>
        <w:rPr>
          <w:b/>
        </w:rPr>
        <w:t>Dostihové závodiště Pardubice</w:t>
      </w:r>
    </w:p>
    <w:p w:rsidR="00623A15" w:rsidRPr="00394E58" w:rsidRDefault="00623A15" w:rsidP="00C25FF4">
      <w:pPr>
        <w:spacing w:line="276" w:lineRule="auto"/>
        <w:jc w:val="both"/>
      </w:pPr>
    </w:p>
    <w:p w:rsidR="00C25FF4" w:rsidRDefault="00C25FF4" w:rsidP="00C25FF4">
      <w:pPr>
        <w:spacing w:line="276" w:lineRule="auto"/>
        <w:ind w:firstLine="708"/>
        <w:jc w:val="both"/>
      </w:pPr>
      <w:r>
        <w:t xml:space="preserve">V sobotu 14. srpna 2021 se na Dostihovém závodišti v Pardubicích uskuteční šestý ročník českoamerického festivalu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. Akce se zúčastní také Armáda ČR se svou technikou. Představí kolový obrněný transportér Pandur II, lehký terénní automobil Land Rover </w:t>
      </w:r>
      <w:proofErr w:type="spellStart"/>
      <w:r>
        <w:t>Defender</w:t>
      </w:r>
      <w:proofErr w:type="spellEnd"/>
      <w:r>
        <w:t xml:space="preserve"> 130 Kajman a armádní IVECO. Plánován je také průlet vrtulníků Mi-24/35 a Mi-171Š. </w:t>
      </w:r>
    </w:p>
    <w:p w:rsidR="00C25FF4" w:rsidRDefault="00C25FF4" w:rsidP="00C25FF4">
      <w:pPr>
        <w:spacing w:line="276" w:lineRule="auto"/>
        <w:ind w:firstLine="708"/>
        <w:jc w:val="both"/>
      </w:pPr>
      <w:r>
        <w:t xml:space="preserve">Celý festival se ponese v duchu představení americké kultury, tradic a historie. Přislíbená je i účast amerických vojáků z německé základny, kteří pro zájemce zprostředkují prohlídku obrněného transportéru </w:t>
      </w:r>
      <w:proofErr w:type="spellStart"/>
      <w:r>
        <w:t>Stryker</w:t>
      </w:r>
      <w:proofErr w:type="spellEnd"/>
      <w:r>
        <w:t xml:space="preserve">. Organizátoři akce darovali v roce 2019 značnou část výtěžku ze vstupného na zdravotnické pomůcky pro domovy pečující o válečné veterány. </w:t>
      </w:r>
    </w:p>
    <w:p w:rsidR="00C25FF4" w:rsidRDefault="00C25FF4" w:rsidP="00C25FF4">
      <w:pPr>
        <w:spacing w:line="276" w:lineRule="auto"/>
        <w:ind w:firstLine="708"/>
        <w:jc w:val="both"/>
      </w:pPr>
    </w:p>
    <w:p w:rsidR="00623A15" w:rsidRDefault="00623A15" w:rsidP="00C25FF4">
      <w:pPr>
        <w:pStyle w:val="Default"/>
        <w:spacing w:line="276" w:lineRule="auto"/>
        <w:jc w:val="both"/>
      </w:pPr>
      <w:r w:rsidRPr="0051027E">
        <w:rPr>
          <w:b/>
          <w:bCs/>
        </w:rPr>
        <w:t xml:space="preserve">Kontaktní osoba: </w:t>
      </w:r>
      <w:r>
        <w:t xml:space="preserve">kapitánka Tereza </w:t>
      </w:r>
      <w:proofErr w:type="spellStart"/>
      <w:r>
        <w:t>Kembická</w:t>
      </w:r>
      <w:proofErr w:type="spellEnd"/>
      <w:r w:rsidRPr="0051027E">
        <w:t xml:space="preserve">, </w:t>
      </w:r>
      <w:r>
        <w:t xml:space="preserve">pověřená tisková a informační důstojnice Krajského vojenského velitelství Pardubice, tel.: 973 243 243, </w:t>
      </w:r>
      <w:r>
        <w:br/>
        <w:t xml:space="preserve">e-mail: </w:t>
      </w:r>
      <w:r w:rsidR="00C25FF4" w:rsidRPr="002B223A">
        <w:t>TID-KVV-Pardubice@army.cz</w:t>
      </w:r>
      <w:r w:rsidR="00C25FF4">
        <w:t xml:space="preserve">  </w:t>
      </w:r>
    </w:p>
    <w:p w:rsidR="00C25FF4" w:rsidRDefault="00C25FF4" w:rsidP="0050780B">
      <w:pPr>
        <w:tabs>
          <w:tab w:val="left" w:pos="1276"/>
        </w:tabs>
        <w:rPr>
          <w:b/>
          <w:u w:val="single"/>
        </w:rPr>
      </w:pPr>
    </w:p>
    <w:p w:rsidR="009F7D4C" w:rsidRDefault="009F7D4C" w:rsidP="0050780B">
      <w:pPr>
        <w:tabs>
          <w:tab w:val="left" w:pos="1276"/>
        </w:tabs>
        <w:rPr>
          <w:b/>
          <w:u w:val="single"/>
        </w:rPr>
      </w:pPr>
    </w:p>
    <w:p w:rsidR="002B223A" w:rsidRPr="00067E3A" w:rsidRDefault="002B223A" w:rsidP="002B223A">
      <w:pPr>
        <w:pStyle w:val="Prosttext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PONDĚLÍ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u w:val="single"/>
        </w:rPr>
        <w:t>16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4"/>
          <w:u w:val="single"/>
        </w:rPr>
        <w:t>SRPNA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 20</w:t>
      </w:r>
      <w:r>
        <w:rPr>
          <w:rFonts w:ascii="Times New Roman" w:hAnsi="Times New Roman"/>
          <w:b/>
          <w:color w:val="000000"/>
          <w:sz w:val="24"/>
          <w:u w:val="single"/>
        </w:rPr>
        <w:t>21</w:t>
      </w:r>
    </w:p>
    <w:p w:rsidR="002B223A" w:rsidRPr="00067E3A" w:rsidRDefault="002B223A" w:rsidP="002B223A">
      <w:pPr>
        <w:pStyle w:val="Prosttex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Pietní akt u pomníku „Okřídleného lva“</w:t>
      </w:r>
    </w:p>
    <w:p w:rsidR="002B223A" w:rsidRPr="00067E3A" w:rsidRDefault="002B223A" w:rsidP="002B223A">
      <w:pPr>
        <w:pStyle w:val="Prosttex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Praha</w:t>
      </w:r>
    </w:p>
    <w:p w:rsidR="002B223A" w:rsidRPr="00067E3A" w:rsidRDefault="002B223A" w:rsidP="002B223A">
      <w:pPr>
        <w:pStyle w:val="Prosttext"/>
        <w:rPr>
          <w:rFonts w:ascii="Times New Roman" w:hAnsi="Times New Roman"/>
          <w:b/>
          <w:color w:val="000000"/>
          <w:sz w:val="24"/>
          <w:u w:val="single"/>
        </w:rPr>
      </w:pPr>
    </w:p>
    <w:p w:rsidR="002B223A" w:rsidRDefault="002B223A" w:rsidP="002B223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81948">
        <w:t>V pondělí</w:t>
      </w:r>
      <w:r>
        <w:rPr>
          <w:color w:val="000000"/>
        </w:rPr>
        <w:t xml:space="preserve"> 16. srpna 2021 se od 14.00 hodin zástupce velitele Vzdušných sil Armády ČR brigádní generál Petr </w:t>
      </w:r>
      <w:proofErr w:type="spellStart"/>
      <w:r>
        <w:rPr>
          <w:color w:val="000000"/>
        </w:rPr>
        <w:t>Lanči</w:t>
      </w:r>
      <w:proofErr w:type="spellEnd"/>
      <w:r>
        <w:rPr>
          <w:color w:val="000000"/>
        </w:rPr>
        <w:t xml:space="preserve"> a další představitelé resortu MO zúčastní pietního aktu u pomníku „Okřídleného lva“ na pražském Klárově. Vzpomínka bude věnována 76. výročí návratu československých letců z Británie zpět do své vlasti.</w:t>
      </w:r>
    </w:p>
    <w:p w:rsidR="002B223A" w:rsidRDefault="002B223A" w:rsidP="002B223A">
      <w:pPr>
        <w:autoSpaceDE w:val="0"/>
        <w:autoSpaceDN w:val="0"/>
        <w:adjustRightInd w:val="0"/>
        <w:jc w:val="both"/>
        <w:rPr>
          <w:color w:val="000000"/>
        </w:rPr>
      </w:pPr>
    </w:p>
    <w:p w:rsidR="002B223A" w:rsidRPr="00E518A5" w:rsidRDefault="002B223A" w:rsidP="002B223A">
      <w:pPr>
        <w:shd w:val="clear" w:color="auto" w:fill="FFFFFF"/>
        <w:jc w:val="both"/>
      </w:pPr>
      <w:r w:rsidRPr="00E518A5">
        <w:rPr>
          <w:b/>
        </w:rPr>
        <w:t>Kontaktní osob</w:t>
      </w:r>
      <w:r>
        <w:rPr>
          <w:b/>
        </w:rPr>
        <w:t>a</w:t>
      </w:r>
      <w:r w:rsidRPr="00E518A5">
        <w:rPr>
          <w:b/>
        </w:rPr>
        <w:t>:</w:t>
      </w:r>
      <w:r w:rsidRPr="00E518A5">
        <w:rPr>
          <w:kern w:val="2"/>
        </w:rPr>
        <w:t xml:space="preserve"> major Tomáš Maruščák</w:t>
      </w:r>
      <w:r w:rsidRPr="00E518A5">
        <w:t xml:space="preserve">, oddělení komunikace s veřejností Generálního štábu Armády České republiky, tel.: 973 216 043, 724 961 458, e-mail: </w:t>
      </w:r>
      <w:r w:rsidRPr="002B223A">
        <w:t>kangs@army.cz</w:t>
      </w:r>
    </w:p>
    <w:p w:rsidR="002B223A" w:rsidRDefault="002B223A" w:rsidP="00EE1351">
      <w:pPr>
        <w:spacing w:after="200" w:line="276" w:lineRule="auto"/>
        <w:jc w:val="both"/>
        <w:rPr>
          <w:b/>
          <w:u w:val="single"/>
        </w:rPr>
      </w:pPr>
    </w:p>
    <w:p w:rsidR="009F7D4C" w:rsidRDefault="009F7D4C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9F7D4C" w:rsidRDefault="009F7D4C" w:rsidP="009F7D4C">
      <w:pPr>
        <w:pStyle w:val="Normlnweb"/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ÚTERÝ 17. SRPNA 2021</w:t>
      </w:r>
    </w:p>
    <w:p w:rsidR="009F7D4C" w:rsidRDefault="009F7D4C" w:rsidP="009F7D4C">
      <w:pPr>
        <w:pStyle w:val="Normlnweb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Tisková konference k Mezinárodnímu festivalu vojenských hudeb </w:t>
      </w:r>
    </w:p>
    <w:p w:rsidR="009F7D4C" w:rsidRDefault="009F7D4C" w:rsidP="009F7D4C">
      <w:pPr>
        <w:pStyle w:val="Normlnweb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Olomouc</w:t>
      </w:r>
    </w:p>
    <w:p w:rsidR="009F7D4C" w:rsidRDefault="009F7D4C" w:rsidP="009F7D4C">
      <w:pPr>
        <w:pStyle w:val="Normlnweb"/>
        <w:spacing w:line="276" w:lineRule="auto"/>
        <w:jc w:val="both"/>
        <w:rPr>
          <w:rFonts w:ascii="Times New Roman" w:hAnsi="Times New Roman"/>
          <w:b/>
          <w:bCs/>
        </w:rPr>
      </w:pPr>
    </w:p>
    <w:p w:rsidR="009F7D4C" w:rsidRDefault="009F7D4C" w:rsidP="009F7D4C">
      <w:pPr>
        <w:pStyle w:val="Normlnwe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         </w:t>
      </w:r>
      <w:r>
        <w:rPr>
          <w:rFonts w:ascii="Times New Roman" w:hAnsi="Times New Roman"/>
        </w:rPr>
        <w:t>V úterý 17. srpna 2021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se v 11.00 hodin ve Slavnostním sále radnice v Olomouci uskuteční tisková konference k letošnímu ročníku Festivalu vojenských hudeb, který se uskuteční ve dnech 27. – 28. srpna 2021 v Olomouci a Kroměříži. Tiskové konference se zúčastní velitel Posádkového velitelst</w:t>
      </w:r>
      <w:r>
        <w:rPr>
          <w:rFonts w:ascii="Times New Roman" w:hAnsi="Times New Roman"/>
        </w:rPr>
        <w:t xml:space="preserve">ví Praha plukovník Radek </w:t>
      </w:r>
      <w:proofErr w:type="spellStart"/>
      <w:r>
        <w:rPr>
          <w:rFonts w:ascii="Times New Roman" w:hAnsi="Times New Roman"/>
        </w:rPr>
        <w:t>Šíba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náměstkyně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olomouckého primátora pro kulturu, sport a cestovní ruch Markéta Záleská a místostarostka města Kroměříž Daniela </w:t>
      </w:r>
      <w:proofErr w:type="spellStart"/>
      <w:r>
        <w:rPr>
          <w:rFonts w:ascii="Times New Roman" w:hAnsi="Times New Roman"/>
        </w:rPr>
        <w:t>Hebnarová</w:t>
      </w:r>
      <w:proofErr w:type="spellEnd"/>
      <w:r>
        <w:rPr>
          <w:rFonts w:ascii="Times New Roman" w:hAnsi="Times New Roman"/>
        </w:rPr>
        <w:t>.</w:t>
      </w:r>
    </w:p>
    <w:p w:rsidR="009F7D4C" w:rsidRDefault="009F7D4C" w:rsidP="009F7D4C">
      <w:pPr>
        <w:pStyle w:val="Normlnwe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F7D4C" w:rsidRDefault="009F7D4C" w:rsidP="009F7D4C">
      <w:pPr>
        <w:pStyle w:val="Normlnwe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Kontaktní osoba: </w:t>
      </w:r>
      <w:r>
        <w:rPr>
          <w:rFonts w:ascii="Times New Roman" w:hAnsi="Times New Roman"/>
        </w:rPr>
        <w:t xml:space="preserve">majorka Eva Cajthamlová, Posádkové velitelství Praha, tel.: 973 204 714, 602 286 336, e-mail: </w:t>
      </w:r>
      <w:hyperlink r:id="rId9" w:history="1">
        <w:r w:rsidRPr="009F7D4C">
          <w:rPr>
            <w:rFonts w:ascii="Times New Roman" w:hAnsi="Times New Roman"/>
          </w:rPr>
          <w:t>pvpraha@army.cz</w:t>
        </w:r>
      </w:hyperlink>
    </w:p>
    <w:p w:rsidR="009F7D4C" w:rsidRDefault="009F7D4C" w:rsidP="002B223A">
      <w:pPr>
        <w:jc w:val="both"/>
        <w:rPr>
          <w:b/>
          <w:u w:val="single"/>
        </w:rPr>
      </w:pPr>
    </w:p>
    <w:p w:rsidR="009F7D4C" w:rsidRDefault="009F7D4C" w:rsidP="002B223A">
      <w:pPr>
        <w:jc w:val="both"/>
        <w:rPr>
          <w:b/>
          <w:u w:val="single"/>
        </w:rPr>
      </w:pPr>
    </w:p>
    <w:p w:rsidR="002B223A" w:rsidRDefault="002B223A" w:rsidP="002B223A">
      <w:pPr>
        <w:jc w:val="both"/>
        <w:rPr>
          <w:b/>
        </w:rPr>
      </w:pPr>
      <w:r>
        <w:rPr>
          <w:b/>
          <w:u w:val="single"/>
        </w:rPr>
        <w:t>SOBOTA</w:t>
      </w:r>
      <w:r w:rsidRPr="00E34349">
        <w:rPr>
          <w:b/>
          <w:u w:val="single"/>
        </w:rPr>
        <w:t xml:space="preserve"> 2</w:t>
      </w:r>
      <w:r>
        <w:rPr>
          <w:b/>
          <w:u w:val="single"/>
        </w:rPr>
        <w:t>1</w:t>
      </w:r>
      <w:r w:rsidRPr="00E34349">
        <w:rPr>
          <w:b/>
          <w:u w:val="single"/>
        </w:rPr>
        <w:t>. SRPNA</w:t>
      </w:r>
      <w:r>
        <w:rPr>
          <w:b/>
          <w:u w:val="single"/>
        </w:rPr>
        <w:t xml:space="preserve"> 2021</w:t>
      </w:r>
    </w:p>
    <w:p w:rsidR="002B223A" w:rsidRPr="00293B7D" w:rsidRDefault="002B223A" w:rsidP="002B223A">
      <w:pPr>
        <w:keepNext/>
        <w:jc w:val="both"/>
        <w:outlineLvl w:val="0"/>
        <w:rPr>
          <w:b/>
          <w:bCs/>
          <w:kern w:val="32"/>
        </w:rPr>
      </w:pPr>
      <w:r w:rsidRPr="00293B7D">
        <w:rPr>
          <w:b/>
          <w:bCs/>
          <w:kern w:val="32"/>
        </w:rPr>
        <w:t xml:space="preserve">Pietní akt u Českého rozhlasu </w:t>
      </w:r>
    </w:p>
    <w:p w:rsidR="002B223A" w:rsidRPr="00293B7D" w:rsidRDefault="002B223A" w:rsidP="002B223A">
      <w:pPr>
        <w:keepNext/>
        <w:jc w:val="both"/>
        <w:outlineLvl w:val="0"/>
        <w:rPr>
          <w:b/>
          <w:bCs/>
          <w:kern w:val="32"/>
        </w:rPr>
      </w:pPr>
      <w:r w:rsidRPr="00293B7D">
        <w:rPr>
          <w:b/>
          <w:bCs/>
          <w:kern w:val="32"/>
        </w:rPr>
        <w:t>Praha</w:t>
      </w:r>
    </w:p>
    <w:p w:rsidR="002B223A" w:rsidRPr="00293B7D" w:rsidRDefault="002B223A" w:rsidP="002B223A">
      <w:pPr>
        <w:keepNext/>
        <w:jc w:val="both"/>
        <w:outlineLvl w:val="0"/>
        <w:rPr>
          <w:b/>
          <w:bCs/>
          <w:kern w:val="32"/>
        </w:rPr>
      </w:pPr>
    </w:p>
    <w:p w:rsidR="002B223A" w:rsidRPr="00293B7D" w:rsidRDefault="002B223A" w:rsidP="002B223A">
      <w:pPr>
        <w:jc w:val="both"/>
      </w:pPr>
      <w:r w:rsidRPr="00293B7D">
        <w:t>            V</w:t>
      </w:r>
      <w:r>
        <w:t xml:space="preserve"> sobotu 21. srpna 2021 se v 11.00 hodin</w:t>
      </w:r>
      <w:r w:rsidRPr="00293B7D">
        <w:t xml:space="preserve"> </w:t>
      </w:r>
      <w:r>
        <w:t>za účasti předs</w:t>
      </w:r>
      <w:r w:rsidR="00EB4777">
        <w:t>tavitelů Ministerstva obrany a v</w:t>
      </w:r>
      <w:bookmarkStart w:id="0" w:name="_GoBack"/>
      <w:bookmarkEnd w:id="0"/>
      <w:r>
        <w:t xml:space="preserve">elení Armády České republiky uskuteční </w:t>
      </w:r>
      <w:r w:rsidRPr="00293B7D">
        <w:t>vzpomínkov</w:t>
      </w:r>
      <w:r>
        <w:t>á</w:t>
      </w:r>
      <w:r w:rsidRPr="00293B7D">
        <w:t xml:space="preserve"> akce k připomenutí památky obětí </w:t>
      </w:r>
      <w:r>
        <w:t xml:space="preserve">invaze </w:t>
      </w:r>
      <w:r w:rsidRPr="00293B7D">
        <w:t xml:space="preserve">vojsk Varšavské smlouvy na území Československa v roce 1968. </w:t>
      </w:r>
      <w:r>
        <w:t>U</w:t>
      </w:r>
      <w:r w:rsidRPr="00293B7D">
        <w:t xml:space="preserve"> budovy Českého rozhlasu v Praze na Vinohradech</w:t>
      </w:r>
      <w:r>
        <w:t xml:space="preserve"> se</w:t>
      </w:r>
      <w:r w:rsidRPr="00293B7D">
        <w:t> jako každoročně očekává účast nejvyšších státních představitelů, zástupců Českého rozhlasu, přímých účastníků událostí a široké veřejnosti.</w:t>
      </w:r>
    </w:p>
    <w:p w:rsidR="002B223A" w:rsidRPr="00293B7D" w:rsidRDefault="002B223A" w:rsidP="002B223A">
      <w:pPr>
        <w:jc w:val="both"/>
      </w:pPr>
    </w:p>
    <w:p w:rsidR="002B223A" w:rsidRDefault="002B223A" w:rsidP="002B223A">
      <w:pPr>
        <w:jc w:val="both"/>
      </w:pPr>
      <w:r w:rsidRPr="00293B7D">
        <w:rPr>
          <w:b/>
          <w:bCs/>
        </w:rPr>
        <w:t>Kontaktní osoba za Ministerstvo obrany</w:t>
      </w:r>
      <w:r w:rsidRPr="00293B7D">
        <w:t xml:space="preserve">: </w:t>
      </w:r>
      <w:r>
        <w:t>Jakub Fajnor, tiskové oddělení MO, tel.: 973 200 147, e-mail: info@army.cz</w:t>
      </w:r>
    </w:p>
    <w:p w:rsidR="002B223A" w:rsidRDefault="002B223A" w:rsidP="00EE1351">
      <w:pPr>
        <w:spacing w:after="200" w:line="276" w:lineRule="auto"/>
        <w:jc w:val="both"/>
        <w:rPr>
          <w:b/>
          <w:u w:val="single"/>
        </w:rPr>
      </w:pPr>
    </w:p>
    <w:p w:rsidR="002B223A" w:rsidRDefault="002B223A" w:rsidP="00EE1351">
      <w:pPr>
        <w:spacing w:after="200" w:line="276" w:lineRule="auto"/>
        <w:jc w:val="both"/>
        <w:rPr>
          <w:b/>
          <w:u w:val="single"/>
        </w:rPr>
      </w:pPr>
    </w:p>
    <w:p w:rsidR="00EE3A5B" w:rsidRPr="00C25FF4" w:rsidRDefault="002B223A" w:rsidP="00EE1351">
      <w:pPr>
        <w:spacing w:after="200" w:line="276" w:lineRule="auto"/>
        <w:jc w:val="both"/>
        <w:rPr>
          <w:b/>
        </w:rPr>
      </w:pPr>
      <w:r>
        <w:rPr>
          <w:b/>
        </w:rPr>
        <w:t>Jakub Fajnor</w:t>
      </w:r>
      <w:r w:rsidR="0089159B" w:rsidRPr="00C25FF4">
        <w:rPr>
          <w:b/>
          <w:bCs/>
          <w:iCs/>
        </w:rPr>
        <w:t>, tiskové oddělení MO</w:t>
      </w:r>
      <w:r w:rsidR="006332CF" w:rsidRPr="00C25FF4">
        <w:rPr>
          <w:b/>
          <w:bCs/>
        </w:rPr>
        <w:t xml:space="preserve"> </w:t>
      </w:r>
    </w:p>
    <w:sectPr w:rsidR="00EE3A5B" w:rsidRPr="00C25F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8C" w:rsidRDefault="00E9468C">
      <w:r>
        <w:separator/>
      </w:r>
    </w:p>
  </w:endnote>
  <w:endnote w:type="continuationSeparator" w:id="0">
    <w:p w:rsidR="00E9468C" w:rsidRDefault="00E9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E9468C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E94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8C" w:rsidRDefault="00E9468C">
      <w:r>
        <w:separator/>
      </w:r>
    </w:p>
  </w:footnote>
  <w:footnote w:type="continuationSeparator" w:id="0">
    <w:p w:rsidR="00E9468C" w:rsidRDefault="00E9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260"/>
    <w:rsid w:val="001377BF"/>
    <w:rsid w:val="001529CF"/>
    <w:rsid w:val="00154DE3"/>
    <w:rsid w:val="0017359A"/>
    <w:rsid w:val="00191786"/>
    <w:rsid w:val="001A3491"/>
    <w:rsid w:val="001C618C"/>
    <w:rsid w:val="001D6EEE"/>
    <w:rsid w:val="001F24B5"/>
    <w:rsid w:val="002505C3"/>
    <w:rsid w:val="00264783"/>
    <w:rsid w:val="00265758"/>
    <w:rsid w:val="00290666"/>
    <w:rsid w:val="0029574E"/>
    <w:rsid w:val="002A6684"/>
    <w:rsid w:val="002B223A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3F04AF"/>
    <w:rsid w:val="003F6242"/>
    <w:rsid w:val="00405091"/>
    <w:rsid w:val="00444CE9"/>
    <w:rsid w:val="004710D6"/>
    <w:rsid w:val="00477822"/>
    <w:rsid w:val="00484F5B"/>
    <w:rsid w:val="00487934"/>
    <w:rsid w:val="00492555"/>
    <w:rsid w:val="004C1DC8"/>
    <w:rsid w:val="004D4C84"/>
    <w:rsid w:val="004E1EBB"/>
    <w:rsid w:val="005062CF"/>
    <w:rsid w:val="0050780B"/>
    <w:rsid w:val="00511024"/>
    <w:rsid w:val="00516344"/>
    <w:rsid w:val="00523AF0"/>
    <w:rsid w:val="00523B26"/>
    <w:rsid w:val="005256E5"/>
    <w:rsid w:val="00542B3D"/>
    <w:rsid w:val="00547B20"/>
    <w:rsid w:val="0055554E"/>
    <w:rsid w:val="00577597"/>
    <w:rsid w:val="005849D1"/>
    <w:rsid w:val="005C4208"/>
    <w:rsid w:val="005C7812"/>
    <w:rsid w:val="005D676E"/>
    <w:rsid w:val="005E3D13"/>
    <w:rsid w:val="00602CCC"/>
    <w:rsid w:val="00610263"/>
    <w:rsid w:val="00623A15"/>
    <w:rsid w:val="006332CF"/>
    <w:rsid w:val="00663A79"/>
    <w:rsid w:val="006733EF"/>
    <w:rsid w:val="00694048"/>
    <w:rsid w:val="006A2CF9"/>
    <w:rsid w:val="006A7369"/>
    <w:rsid w:val="006C4CCF"/>
    <w:rsid w:val="006C5C99"/>
    <w:rsid w:val="00707D9D"/>
    <w:rsid w:val="007104DF"/>
    <w:rsid w:val="00714C56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8041A4"/>
    <w:rsid w:val="00816D72"/>
    <w:rsid w:val="00835F83"/>
    <w:rsid w:val="008427A1"/>
    <w:rsid w:val="00863754"/>
    <w:rsid w:val="0089159B"/>
    <w:rsid w:val="008A710F"/>
    <w:rsid w:val="008B58E0"/>
    <w:rsid w:val="008D1A2E"/>
    <w:rsid w:val="008F1BE7"/>
    <w:rsid w:val="008F3A16"/>
    <w:rsid w:val="00901EA2"/>
    <w:rsid w:val="00905593"/>
    <w:rsid w:val="0091109E"/>
    <w:rsid w:val="0096380D"/>
    <w:rsid w:val="00975B17"/>
    <w:rsid w:val="009E6369"/>
    <w:rsid w:val="009F16DF"/>
    <w:rsid w:val="009F7C74"/>
    <w:rsid w:val="009F7D4C"/>
    <w:rsid w:val="00A120F8"/>
    <w:rsid w:val="00A21A8F"/>
    <w:rsid w:val="00A41333"/>
    <w:rsid w:val="00A94C3D"/>
    <w:rsid w:val="00A97725"/>
    <w:rsid w:val="00AA5E4D"/>
    <w:rsid w:val="00AD1F05"/>
    <w:rsid w:val="00AE25D0"/>
    <w:rsid w:val="00B17FF3"/>
    <w:rsid w:val="00B30743"/>
    <w:rsid w:val="00B30B70"/>
    <w:rsid w:val="00B63260"/>
    <w:rsid w:val="00B91B52"/>
    <w:rsid w:val="00B95662"/>
    <w:rsid w:val="00B97CF6"/>
    <w:rsid w:val="00BA29C1"/>
    <w:rsid w:val="00BA2A50"/>
    <w:rsid w:val="00BE04FB"/>
    <w:rsid w:val="00BE6BDB"/>
    <w:rsid w:val="00BF4198"/>
    <w:rsid w:val="00C25FF4"/>
    <w:rsid w:val="00C426CA"/>
    <w:rsid w:val="00C6003D"/>
    <w:rsid w:val="00C737CE"/>
    <w:rsid w:val="00C76282"/>
    <w:rsid w:val="00C92873"/>
    <w:rsid w:val="00C94484"/>
    <w:rsid w:val="00CA5360"/>
    <w:rsid w:val="00CD08D2"/>
    <w:rsid w:val="00CD4609"/>
    <w:rsid w:val="00CE1A37"/>
    <w:rsid w:val="00CE20D1"/>
    <w:rsid w:val="00D06212"/>
    <w:rsid w:val="00D068B8"/>
    <w:rsid w:val="00D13003"/>
    <w:rsid w:val="00D2453F"/>
    <w:rsid w:val="00D2780A"/>
    <w:rsid w:val="00D446EF"/>
    <w:rsid w:val="00D5618E"/>
    <w:rsid w:val="00D6205E"/>
    <w:rsid w:val="00D66D11"/>
    <w:rsid w:val="00D8567C"/>
    <w:rsid w:val="00D9576D"/>
    <w:rsid w:val="00DD242A"/>
    <w:rsid w:val="00DD43E5"/>
    <w:rsid w:val="00DD5C5C"/>
    <w:rsid w:val="00DD66D1"/>
    <w:rsid w:val="00DF07BF"/>
    <w:rsid w:val="00E042E0"/>
    <w:rsid w:val="00E27BD7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9468C"/>
    <w:rsid w:val="00EA63F4"/>
    <w:rsid w:val="00EA728D"/>
    <w:rsid w:val="00EB46D8"/>
    <w:rsid w:val="00EB4777"/>
    <w:rsid w:val="00EB4FAB"/>
    <w:rsid w:val="00EE1351"/>
    <w:rsid w:val="00EE4541"/>
    <w:rsid w:val="00F03253"/>
    <w:rsid w:val="00F1269E"/>
    <w:rsid w:val="00F60D97"/>
    <w:rsid w:val="00F72BDB"/>
    <w:rsid w:val="00F828FF"/>
    <w:rsid w:val="00F86430"/>
    <w:rsid w:val="00F904C7"/>
    <w:rsid w:val="00F94859"/>
    <w:rsid w:val="00FA093C"/>
    <w:rsid w:val="00FA65B8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vpraha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3C66-D06A-4B68-95DE-416CF1D1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cp:lastPrinted>2021-08-13T12:32:00Z</cp:lastPrinted>
  <dcterms:created xsi:type="dcterms:W3CDTF">2021-08-13T12:20:00Z</dcterms:created>
  <dcterms:modified xsi:type="dcterms:W3CDTF">2021-08-13T12:52:00Z</dcterms:modified>
</cp:coreProperties>
</file>