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5F46"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outlineLvl w:val="0"/>
        <w:rPr>
          <w:b/>
        </w:rPr>
      </w:pPr>
    </w:p>
    <w:p w14:paraId="18F0DDA5" w14:textId="1F039121" w:rsidR="0018076C" w:rsidRPr="003316B8" w:rsidRDefault="00CD146F"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TISKOVÉ ODDĚLENÍ</w:t>
      </w:r>
    </w:p>
    <w:p w14:paraId="6B73B4EB" w14:textId="3166B707" w:rsidR="0018076C" w:rsidRPr="003316B8" w:rsidRDefault="00F56DC7"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MINISTERSTVA OBRANY ČESKÉ REPUBLIKY</w:t>
      </w:r>
    </w:p>
    <w:p w14:paraId="50F07B21"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87695D" w:rsidRDefault="0018076C" w:rsidP="007578D9">
      <w:pPr>
        <w:tabs>
          <w:tab w:val="left" w:pos="1134"/>
        </w:tabs>
        <w:rPr>
          <w:b/>
          <w:sz w:val="16"/>
          <w:szCs w:val="16"/>
        </w:rPr>
      </w:pPr>
    </w:p>
    <w:p w14:paraId="7233DF60" w14:textId="0702C7BB" w:rsidR="0018076C" w:rsidRPr="009949FD" w:rsidRDefault="0018076C" w:rsidP="007578D9">
      <w:pPr>
        <w:tabs>
          <w:tab w:val="left" w:pos="1134"/>
        </w:tabs>
        <w:rPr>
          <w:b/>
          <w:bCs/>
          <w:lang w:eastAsia="zh-CN"/>
        </w:rPr>
      </w:pPr>
      <w:r w:rsidRPr="003316B8">
        <w:rPr>
          <w:b/>
          <w:bCs/>
          <w:lang w:eastAsia="zh-CN"/>
        </w:rPr>
        <w:t xml:space="preserve">Datum: </w:t>
      </w:r>
      <w:r w:rsidR="0032732B">
        <w:rPr>
          <w:b/>
          <w:bCs/>
          <w:lang w:eastAsia="zh-CN"/>
        </w:rPr>
        <w:t>27</w:t>
      </w:r>
      <w:r w:rsidR="006744AE">
        <w:rPr>
          <w:b/>
          <w:bCs/>
          <w:lang w:eastAsia="zh-CN"/>
        </w:rPr>
        <w:t>. září</w:t>
      </w:r>
      <w:r w:rsidR="00617B2B">
        <w:rPr>
          <w:b/>
          <w:bCs/>
          <w:lang w:eastAsia="zh-CN"/>
        </w:rPr>
        <w:t xml:space="preserve"> </w:t>
      </w:r>
      <w:r w:rsidR="000624DA" w:rsidRPr="009949FD">
        <w:rPr>
          <w:b/>
          <w:bCs/>
          <w:lang w:eastAsia="zh-CN"/>
        </w:rPr>
        <w:t>202</w:t>
      </w:r>
      <w:r w:rsidR="001D6EF0" w:rsidRPr="009949FD">
        <w:rPr>
          <w:b/>
          <w:bCs/>
          <w:lang w:eastAsia="zh-CN"/>
        </w:rPr>
        <w:t>4</w:t>
      </w:r>
      <w:r w:rsidRPr="009949FD">
        <w:rPr>
          <w:b/>
          <w:bCs/>
          <w:lang w:eastAsia="zh-CN"/>
        </w:rPr>
        <w:t xml:space="preserve"> </w:t>
      </w:r>
    </w:p>
    <w:p w14:paraId="4B0D4974" w14:textId="18508A15" w:rsidR="0018076C" w:rsidRPr="00F27127" w:rsidRDefault="00B959F6" w:rsidP="007578D9">
      <w:pPr>
        <w:pStyle w:val="Nadpis5"/>
        <w:ind w:left="0" w:firstLine="0"/>
        <w:jc w:val="left"/>
        <w:rPr>
          <w:rFonts w:eastAsia="SimSun"/>
          <w:bCs w:val="0"/>
          <w:szCs w:val="24"/>
          <w:u w:val="none"/>
          <w:lang w:eastAsia="zh-CN"/>
        </w:rPr>
      </w:pPr>
      <w:r w:rsidRPr="003316B8">
        <w:rPr>
          <w:rFonts w:eastAsia="Times New Roman"/>
          <w:szCs w:val="24"/>
          <w:u w:val="none"/>
          <w:lang w:eastAsia="zh-CN"/>
        </w:rPr>
        <w:t xml:space="preserve">Téma: </w:t>
      </w:r>
      <w:r w:rsidRPr="00383397">
        <w:rPr>
          <w:rFonts w:eastAsia="Times New Roman"/>
          <w:szCs w:val="24"/>
          <w:u w:val="none"/>
          <w:lang w:eastAsia="zh-CN"/>
        </w:rPr>
        <w:t>Očekávan</w:t>
      </w:r>
      <w:r w:rsidR="008444BD" w:rsidRPr="00383397">
        <w:rPr>
          <w:rFonts w:eastAsia="Times New Roman"/>
          <w:szCs w:val="24"/>
          <w:u w:val="none"/>
          <w:lang w:eastAsia="zh-CN"/>
        </w:rPr>
        <w:t>é</w:t>
      </w:r>
      <w:r w:rsidR="0018076C" w:rsidRPr="00383397">
        <w:rPr>
          <w:rFonts w:eastAsia="SimSun"/>
          <w:bCs w:val="0"/>
          <w:szCs w:val="24"/>
          <w:u w:val="none"/>
          <w:lang w:eastAsia="zh-CN"/>
        </w:rPr>
        <w:t xml:space="preserve"> </w:t>
      </w:r>
      <w:r w:rsidR="0018076C" w:rsidRPr="00F27127">
        <w:rPr>
          <w:rFonts w:eastAsia="SimSun"/>
          <w:bCs w:val="0"/>
          <w:szCs w:val="24"/>
          <w:u w:val="none"/>
          <w:lang w:eastAsia="zh-CN"/>
        </w:rPr>
        <w:t>událost</w:t>
      </w:r>
      <w:r w:rsidR="008444BD" w:rsidRPr="00F27127">
        <w:rPr>
          <w:rFonts w:eastAsia="SimSun"/>
          <w:bCs w:val="0"/>
          <w:szCs w:val="24"/>
          <w:u w:val="none"/>
          <w:lang w:eastAsia="zh-CN"/>
        </w:rPr>
        <w:t>i</w:t>
      </w:r>
      <w:r w:rsidR="00503A89" w:rsidRPr="00F27127">
        <w:rPr>
          <w:rFonts w:eastAsia="SimSun"/>
          <w:bCs w:val="0"/>
          <w:szCs w:val="24"/>
          <w:u w:val="none"/>
          <w:lang w:eastAsia="zh-CN"/>
        </w:rPr>
        <w:t xml:space="preserve"> </w:t>
      </w:r>
      <w:r w:rsidR="009856D9" w:rsidRPr="005359B6">
        <w:rPr>
          <w:rFonts w:eastAsia="SimSun"/>
          <w:bCs w:val="0"/>
          <w:szCs w:val="24"/>
          <w:u w:val="none"/>
          <w:lang w:eastAsia="zh-CN"/>
        </w:rPr>
        <w:t>2</w:t>
      </w:r>
      <w:r w:rsidR="005359B6" w:rsidRPr="005359B6">
        <w:rPr>
          <w:rFonts w:eastAsia="SimSun"/>
          <w:bCs w:val="0"/>
          <w:szCs w:val="24"/>
          <w:u w:val="none"/>
          <w:lang w:eastAsia="zh-CN"/>
        </w:rPr>
        <w:t>8</w:t>
      </w:r>
      <w:r w:rsidR="002C2F37" w:rsidRPr="005359B6">
        <w:rPr>
          <w:rFonts w:eastAsia="SimSun"/>
          <w:bCs w:val="0"/>
          <w:szCs w:val="24"/>
          <w:u w:val="none"/>
          <w:lang w:eastAsia="zh-CN"/>
        </w:rPr>
        <w:t xml:space="preserve">. </w:t>
      </w:r>
      <w:r w:rsidR="007F09D2" w:rsidRPr="005359B6">
        <w:rPr>
          <w:rFonts w:eastAsia="SimSun"/>
          <w:bCs w:val="0"/>
          <w:szCs w:val="24"/>
          <w:u w:val="none"/>
          <w:lang w:eastAsia="zh-CN"/>
        </w:rPr>
        <w:t xml:space="preserve">září </w:t>
      </w:r>
      <w:r w:rsidR="002C2F37" w:rsidRPr="005359B6">
        <w:rPr>
          <w:rFonts w:eastAsia="SimSun"/>
          <w:bCs w:val="0"/>
          <w:szCs w:val="24"/>
          <w:u w:val="none"/>
          <w:lang w:eastAsia="zh-CN"/>
        </w:rPr>
        <w:t xml:space="preserve">až </w:t>
      </w:r>
      <w:r w:rsidR="005359B6" w:rsidRPr="005359B6">
        <w:rPr>
          <w:rFonts w:eastAsia="SimSun"/>
          <w:bCs w:val="0"/>
          <w:szCs w:val="24"/>
          <w:u w:val="none"/>
          <w:lang w:eastAsia="zh-CN"/>
        </w:rPr>
        <w:t>18</w:t>
      </w:r>
      <w:r w:rsidR="007F09D2" w:rsidRPr="005359B6">
        <w:rPr>
          <w:rFonts w:eastAsia="SimSun"/>
          <w:bCs w:val="0"/>
          <w:szCs w:val="24"/>
          <w:u w:val="none"/>
          <w:lang w:eastAsia="zh-CN"/>
        </w:rPr>
        <w:t>. října</w:t>
      </w:r>
      <w:r w:rsidR="00173BAD" w:rsidRPr="005359B6">
        <w:rPr>
          <w:rFonts w:eastAsia="SimSun"/>
          <w:bCs w:val="0"/>
          <w:szCs w:val="24"/>
          <w:u w:val="none"/>
          <w:lang w:eastAsia="zh-CN"/>
        </w:rPr>
        <w:t xml:space="preserve"> </w:t>
      </w:r>
      <w:r w:rsidR="005269E9" w:rsidRPr="005359B6">
        <w:rPr>
          <w:rFonts w:eastAsia="SimSun"/>
          <w:bCs w:val="0"/>
          <w:szCs w:val="24"/>
          <w:u w:val="none"/>
          <w:lang w:eastAsia="zh-CN"/>
        </w:rPr>
        <w:t>2024</w:t>
      </w:r>
    </w:p>
    <w:p w14:paraId="57C7D06A" w14:textId="77777777" w:rsidR="0018076C" w:rsidRPr="003316B8" w:rsidRDefault="0018076C" w:rsidP="007578D9">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7D66A12E" w14:textId="77777777" w:rsidR="00633B57" w:rsidRDefault="00633B57" w:rsidP="00953E8F">
      <w:pPr>
        <w:jc w:val="both"/>
        <w:rPr>
          <w:b/>
          <w:bCs/>
          <w:u w:val="single"/>
        </w:rPr>
      </w:pPr>
      <w:bookmarkStart w:id="0" w:name="_Hlk174035534"/>
      <w:bookmarkStart w:id="1" w:name="_Hlk169688228"/>
    </w:p>
    <w:p w14:paraId="2D6C7655" w14:textId="35C26342" w:rsidR="00953E8F" w:rsidRPr="00AC6156" w:rsidRDefault="00953E8F" w:rsidP="00953E8F">
      <w:pPr>
        <w:jc w:val="both"/>
        <w:rPr>
          <w:b/>
          <w:bCs/>
          <w:u w:val="single"/>
        </w:rPr>
      </w:pPr>
      <w:r w:rsidRPr="00AC6156">
        <w:rPr>
          <w:b/>
          <w:bCs/>
          <w:u w:val="single"/>
        </w:rPr>
        <w:t xml:space="preserve">ÚTERÝ 17. </w:t>
      </w:r>
      <w:proofErr w:type="gramStart"/>
      <w:r w:rsidRPr="00AC6156">
        <w:rPr>
          <w:b/>
          <w:bCs/>
          <w:u w:val="single"/>
        </w:rPr>
        <w:t>ZÁŘÍ – NEDĚLE</w:t>
      </w:r>
      <w:proofErr w:type="gramEnd"/>
      <w:r w:rsidRPr="00AC6156">
        <w:rPr>
          <w:b/>
          <w:bCs/>
          <w:u w:val="single"/>
        </w:rPr>
        <w:t xml:space="preserve"> 6. ŘÍJNA</w:t>
      </w:r>
    </w:p>
    <w:p w14:paraId="35047192" w14:textId="77777777" w:rsidR="00953E8F" w:rsidRPr="00AC6156" w:rsidRDefault="00953E8F" w:rsidP="00953E8F">
      <w:pPr>
        <w:jc w:val="both"/>
        <w:rPr>
          <w:b/>
          <w:bCs/>
        </w:rPr>
      </w:pPr>
      <w:r w:rsidRPr="00AC6156">
        <w:rPr>
          <w:b/>
          <w:bCs/>
        </w:rPr>
        <w:t>Cvičení vrtulníkového letectva MOUNTAIN FLIGHT 2024</w:t>
      </w:r>
      <w:r w:rsidRPr="00AC6156">
        <w:rPr>
          <w:b/>
          <w:bCs/>
        </w:rPr>
        <w:tab/>
      </w:r>
    </w:p>
    <w:p w14:paraId="0685CDF3" w14:textId="77777777" w:rsidR="00953E8F" w:rsidRPr="00AC6156" w:rsidRDefault="00953E8F" w:rsidP="00953E8F">
      <w:pPr>
        <w:jc w:val="both"/>
        <w:rPr>
          <w:b/>
        </w:rPr>
      </w:pPr>
      <w:r w:rsidRPr="00AC6156">
        <w:rPr>
          <w:b/>
        </w:rPr>
        <w:t>Sainte Leocadie, Francie</w:t>
      </w:r>
    </w:p>
    <w:p w14:paraId="563AA9EF" w14:textId="77777777" w:rsidR="00953E8F" w:rsidRPr="00AC6156" w:rsidRDefault="00953E8F" w:rsidP="00953E8F">
      <w:pPr>
        <w:jc w:val="both"/>
      </w:pPr>
    </w:p>
    <w:p w14:paraId="23961AAE" w14:textId="56D07B17" w:rsidR="00953E8F" w:rsidRPr="00AC6156" w:rsidRDefault="00953E8F" w:rsidP="00953E8F">
      <w:pPr>
        <w:ind w:firstLine="708"/>
        <w:jc w:val="both"/>
      </w:pPr>
      <w:r>
        <w:t>Do</w:t>
      </w:r>
      <w:r w:rsidRPr="00AC6156">
        <w:t xml:space="preserve"> 6. října 2024 </w:t>
      </w:r>
      <w:r>
        <w:t>pokračuje</w:t>
      </w:r>
      <w:r w:rsidRPr="00AC6156">
        <w:t xml:space="preserve"> ve francouzském výcvikovém středisku Sainte Leocadie letecké cvičení českého vrtulníkového letectva </w:t>
      </w:r>
      <w:proofErr w:type="spellStart"/>
      <w:r w:rsidRPr="00AC6156">
        <w:t>Mountain</w:t>
      </w:r>
      <w:proofErr w:type="spellEnd"/>
      <w:r w:rsidRPr="00AC6156">
        <w:t xml:space="preserve"> </w:t>
      </w:r>
      <w:proofErr w:type="spellStart"/>
      <w:r w:rsidRPr="00AC6156">
        <w:t>Flight</w:t>
      </w:r>
      <w:proofErr w:type="spellEnd"/>
      <w:r w:rsidRPr="00AC6156">
        <w:t xml:space="preserve"> 2024</w:t>
      </w:r>
      <w:r w:rsidR="000B7020">
        <w:t>, které</w:t>
      </w:r>
      <w:r>
        <w:t xml:space="preserve"> začalo už 17. září 2024.</w:t>
      </w:r>
      <w:r w:rsidR="000B7020">
        <w:t xml:space="preserve"> Ú</w:t>
      </w:r>
      <w:r w:rsidRPr="00AC6156">
        <w:t xml:space="preserve">častní </w:t>
      </w:r>
      <w:r w:rsidR="000B7020">
        <w:t xml:space="preserve">se ho </w:t>
      </w:r>
      <w:r w:rsidRPr="00AC6156">
        <w:t>sedm desítek vojáků 22. základny vrtulníkového letectva a 24. základny dopravního letectva s</w:t>
      </w:r>
      <w:r w:rsidR="000B7020">
        <w:t>e</w:t>
      </w:r>
      <w:r w:rsidRPr="00AC6156">
        <w:t> dvěma vrtulníky Mi-171ŠM, jedním vrtulníkem Mi-17 a jedním vrtulníkem W-3A Sokol.</w:t>
      </w:r>
    </w:p>
    <w:p w14:paraId="508A4B6B" w14:textId="77777777" w:rsidR="00953E8F" w:rsidRPr="00AC6156" w:rsidRDefault="00953E8F" w:rsidP="00953E8F">
      <w:pPr>
        <w:ind w:firstLine="708"/>
        <w:jc w:val="both"/>
      </w:pPr>
      <w:r>
        <w:t>Hlavním</w:t>
      </w:r>
      <w:r w:rsidRPr="00AC6156">
        <w:t xml:space="preserve"> cílem cvičení je vycvičit posádky vrtulníků v létání ve složitých taktických </w:t>
      </w:r>
      <w:r>
        <w:br/>
      </w:r>
      <w:r w:rsidRPr="00AC6156">
        <w:t xml:space="preserve">a geografických podmínkách vysokohorského prostředí, které nelze kvůli nízké nadmořské výšce českých hor realizovat v domácích podmínkách. </w:t>
      </w:r>
    </w:p>
    <w:p w14:paraId="647C2947" w14:textId="77777777" w:rsidR="00953E8F" w:rsidRPr="00AC6156" w:rsidRDefault="00953E8F" w:rsidP="00953E8F">
      <w:pPr>
        <w:jc w:val="both"/>
      </w:pPr>
    </w:p>
    <w:p w14:paraId="0A4867BB" w14:textId="77777777" w:rsidR="00953E8F" w:rsidRDefault="00953E8F" w:rsidP="00953E8F">
      <w:pPr>
        <w:jc w:val="both"/>
      </w:pPr>
      <w:r w:rsidRPr="00AC6156">
        <w:rPr>
          <w:b/>
        </w:rPr>
        <w:t xml:space="preserve">Kontaktní osoba: </w:t>
      </w:r>
      <w:r w:rsidRPr="00AC6156">
        <w:t xml:space="preserve">Ing. Štěpánka Tříletá, pracovnice vztahů k veřejnosti 22. základny vrtulníkového letectva, Sedlec, Vícenice u Náměště nad Oslavou, tel.: 973 438 208, 725 540 037, email: </w:t>
      </w:r>
      <w:hyperlink r:id="rId8" w:history="1">
        <w:r w:rsidRPr="00AE40A9">
          <w:rPr>
            <w:rStyle w:val="Hypertextovodkaz"/>
            <w:color w:val="auto"/>
            <w:u w:val="none"/>
          </w:rPr>
          <w:t>22.zl@army.cz</w:t>
        </w:r>
      </w:hyperlink>
      <w:r w:rsidRPr="00AC6156">
        <w:t>.</w:t>
      </w:r>
    </w:p>
    <w:p w14:paraId="555B713E" w14:textId="77777777" w:rsidR="00AE40A9" w:rsidRPr="00AC6156" w:rsidRDefault="00AE40A9" w:rsidP="00953E8F">
      <w:pPr>
        <w:jc w:val="both"/>
      </w:pPr>
    </w:p>
    <w:p w14:paraId="16C029BB" w14:textId="77777777" w:rsidR="00953E8F" w:rsidRDefault="00953E8F" w:rsidP="00953E8F">
      <w:pPr>
        <w:jc w:val="both"/>
      </w:pPr>
    </w:p>
    <w:p w14:paraId="650DB8A2" w14:textId="77777777" w:rsidR="00953E8F" w:rsidRDefault="00953E8F" w:rsidP="00953E8F">
      <w:pPr>
        <w:rPr>
          <w:b/>
          <w:bCs/>
          <w:u w:val="single"/>
        </w:rPr>
      </w:pPr>
      <w:r>
        <w:rPr>
          <w:b/>
          <w:bCs/>
          <w:u w:val="single"/>
        </w:rPr>
        <w:t xml:space="preserve">PONDĚLÍ 23. </w:t>
      </w:r>
      <w:proofErr w:type="gramStart"/>
      <w:r>
        <w:rPr>
          <w:b/>
          <w:bCs/>
          <w:u w:val="single"/>
        </w:rPr>
        <w:t>ZÁŘÍ – PÁTEK</w:t>
      </w:r>
      <w:proofErr w:type="gramEnd"/>
      <w:r>
        <w:rPr>
          <w:b/>
          <w:bCs/>
          <w:u w:val="single"/>
        </w:rPr>
        <w:t xml:space="preserve"> 4. ŘÍJNA 2024</w:t>
      </w:r>
    </w:p>
    <w:p w14:paraId="5A71068D" w14:textId="77777777" w:rsidR="00953E8F" w:rsidRDefault="00953E8F" w:rsidP="00953E8F">
      <w:pPr>
        <w:rPr>
          <w:b/>
          <w:bCs/>
        </w:rPr>
      </w:pPr>
      <w:r>
        <w:rPr>
          <w:b/>
          <w:bCs/>
        </w:rPr>
        <w:t xml:space="preserve">Cvičení jednotky AČR EU BG Role </w:t>
      </w:r>
      <w:proofErr w:type="gramStart"/>
      <w:r>
        <w:rPr>
          <w:b/>
          <w:bCs/>
        </w:rPr>
        <w:t>2B</w:t>
      </w:r>
      <w:proofErr w:type="gramEnd"/>
      <w:r>
        <w:rPr>
          <w:b/>
          <w:bCs/>
        </w:rPr>
        <w:t>-L MEDICAL MAN 2024</w:t>
      </w:r>
    </w:p>
    <w:p w14:paraId="3D15380C" w14:textId="77777777" w:rsidR="00953E8F" w:rsidRDefault="00953E8F" w:rsidP="00953E8F">
      <w:pPr>
        <w:rPr>
          <w:b/>
          <w:bCs/>
        </w:rPr>
      </w:pPr>
      <w:r>
        <w:rPr>
          <w:b/>
          <w:bCs/>
        </w:rPr>
        <w:t>Loukov</w:t>
      </w:r>
    </w:p>
    <w:p w14:paraId="7214029E" w14:textId="77777777" w:rsidR="00953E8F" w:rsidRDefault="00953E8F" w:rsidP="00953E8F">
      <w:pPr>
        <w:rPr>
          <w:b/>
          <w:bCs/>
        </w:rPr>
      </w:pPr>
    </w:p>
    <w:p w14:paraId="04B55493" w14:textId="77777777" w:rsidR="00953E8F" w:rsidRPr="00630991" w:rsidRDefault="00953E8F" w:rsidP="00953E8F">
      <w:pPr>
        <w:ind w:firstLine="708"/>
        <w:jc w:val="both"/>
      </w:pPr>
      <w:r>
        <w:t xml:space="preserve">Do 4. října 2024 pokračuje mezinárodní </w:t>
      </w:r>
      <w:r>
        <w:rPr>
          <w:bCs/>
        </w:rPr>
        <w:t>c</w:t>
      </w:r>
      <w:r w:rsidRPr="00FE35E0">
        <w:rPr>
          <w:bCs/>
        </w:rPr>
        <w:t xml:space="preserve">vičení jednotky </w:t>
      </w:r>
      <w:r>
        <w:rPr>
          <w:bCs/>
        </w:rPr>
        <w:t xml:space="preserve">polní nemocnice </w:t>
      </w:r>
      <w:r w:rsidRPr="00FE35E0">
        <w:rPr>
          <w:bCs/>
        </w:rPr>
        <w:t xml:space="preserve">AČR </w:t>
      </w:r>
      <w:r>
        <w:t>brigádního úkolového uskupení vyčleněného pro Evropskou unii (</w:t>
      </w:r>
      <w:r w:rsidRPr="00FE35E0">
        <w:rPr>
          <w:bCs/>
        </w:rPr>
        <w:t xml:space="preserve">EU BG Role </w:t>
      </w:r>
      <w:proofErr w:type="gramStart"/>
      <w:r w:rsidRPr="00FE35E0">
        <w:rPr>
          <w:bCs/>
        </w:rPr>
        <w:t>2B</w:t>
      </w:r>
      <w:proofErr w:type="gramEnd"/>
      <w:r w:rsidRPr="00FE35E0">
        <w:rPr>
          <w:bCs/>
        </w:rPr>
        <w:t>-L</w:t>
      </w:r>
      <w:r>
        <w:rPr>
          <w:bCs/>
        </w:rPr>
        <w:t>)</w:t>
      </w:r>
      <w:r w:rsidRPr="00FE35E0">
        <w:rPr>
          <w:bCs/>
        </w:rPr>
        <w:t xml:space="preserve"> </w:t>
      </w:r>
      <w:r>
        <w:rPr>
          <w:bCs/>
        </w:rPr>
        <w:t>„</w:t>
      </w:r>
      <w:r w:rsidRPr="00FE35E0">
        <w:rPr>
          <w:bCs/>
        </w:rPr>
        <w:t>MEDICAL MAN 2024</w:t>
      </w:r>
      <w:r>
        <w:rPr>
          <w:bCs/>
        </w:rPr>
        <w:t>.“</w:t>
      </w:r>
    </w:p>
    <w:p w14:paraId="3B7A318B" w14:textId="56E8F343" w:rsidR="00953E8F" w:rsidRDefault="00953E8F" w:rsidP="00953E8F">
      <w:pPr>
        <w:ind w:firstLine="708"/>
        <w:jc w:val="both"/>
      </w:pPr>
      <w:r>
        <w:t xml:space="preserve">Cvičení </w:t>
      </w:r>
      <w:r w:rsidR="00AE40A9">
        <w:t xml:space="preserve">se </w:t>
      </w:r>
      <w:r>
        <w:t xml:space="preserve">účastní téměř 130 vojáků Agentury vojenského zdravotnictví a přes padesát vojáků v Aktivní záloze Agentury vojenského zdravotnictví. Vojáci </w:t>
      </w:r>
      <w:proofErr w:type="gramStart"/>
      <w:r>
        <w:t>cvičí</w:t>
      </w:r>
      <w:proofErr w:type="gramEnd"/>
      <w:r>
        <w:t xml:space="preserve"> na vojenské logistické základně v Loukově ve Zlínském kraji. </w:t>
      </w:r>
    </w:p>
    <w:p w14:paraId="59CB666E" w14:textId="77777777" w:rsidR="00953E8F" w:rsidRDefault="00953E8F" w:rsidP="00953E8F">
      <w:pPr>
        <w:ind w:firstLine="708"/>
        <w:jc w:val="both"/>
      </w:pPr>
      <w:r>
        <w:t xml:space="preserve">Hlavním cílem cvičení je prověřit nasazení a provádění výcviku v poskytování zdravotnické péče a logistického zabezpečení ROLE </w:t>
      </w:r>
      <w:proofErr w:type="gramStart"/>
      <w:r>
        <w:t>2B</w:t>
      </w:r>
      <w:proofErr w:type="gramEnd"/>
      <w:r>
        <w:t xml:space="preserve"> při působení v rámci brigádního úkolového uskupení vyčleněného pro Evropskou unii. </w:t>
      </w:r>
    </w:p>
    <w:p w14:paraId="6B2567FE" w14:textId="77777777" w:rsidR="00953E8F" w:rsidRPr="00200769" w:rsidRDefault="00953E8F" w:rsidP="00953E8F">
      <w:pPr>
        <w:jc w:val="both"/>
      </w:pPr>
      <w:r>
        <w:tab/>
        <w:t xml:space="preserve">ROLE </w:t>
      </w:r>
      <w:proofErr w:type="gramStart"/>
      <w:r>
        <w:t>2B</w:t>
      </w:r>
      <w:proofErr w:type="gramEnd"/>
      <w:r>
        <w:t xml:space="preserve">-L je polní nemocnice, která má kapacity zejména k chirurgickým zákrokům v oblasti končetin, břicha a hrudníku. Hlavním úkolem personálu v tomto typu nemocnice je obnovení a stabilizace životních funkcí a chirurgické zákroky vedoucí ke stabilizaci před odsunem na vyšší stupeň poskytované péče. </w:t>
      </w:r>
    </w:p>
    <w:p w14:paraId="151379E8" w14:textId="77777777" w:rsidR="00953E8F" w:rsidRDefault="00953E8F" w:rsidP="00953E8F">
      <w:pPr>
        <w:jc w:val="both"/>
      </w:pPr>
    </w:p>
    <w:p w14:paraId="27386BDC" w14:textId="77777777" w:rsidR="00953E8F" w:rsidRDefault="00953E8F" w:rsidP="00953E8F">
      <w:pPr>
        <w:rPr>
          <w:b/>
          <w:bCs/>
        </w:rPr>
      </w:pPr>
    </w:p>
    <w:p w14:paraId="3A8EA1B3" w14:textId="1BF5AD1C" w:rsidR="00953E8F" w:rsidRPr="00AE40A9" w:rsidRDefault="00953E8F" w:rsidP="00953E8F">
      <w:pPr>
        <w:rPr>
          <w:rStyle w:val="Hypertextovodkaz"/>
          <w:rFonts w:eastAsia="Arial Unicode MS"/>
          <w:color w:val="auto"/>
          <w:u w:val="none"/>
        </w:rPr>
      </w:pPr>
      <w:r>
        <w:rPr>
          <w:b/>
          <w:bCs/>
        </w:rPr>
        <w:lastRenderedPageBreak/>
        <w:t xml:space="preserve">Kontaktní osoba: </w:t>
      </w:r>
      <w:r>
        <w:rPr>
          <w:bCs/>
        </w:rPr>
        <w:t xml:space="preserve">majorka Lada Ferkálová, ředitelství Agentury vojenského zdravotnictví MO, </w:t>
      </w:r>
      <w:r>
        <w:t xml:space="preserve">tel.: 724 048 631, e-mail: </w:t>
      </w:r>
      <w:hyperlink r:id="rId9" w:history="1">
        <w:r w:rsidRPr="00AE40A9">
          <w:rPr>
            <w:rStyle w:val="Hypertextovodkaz"/>
            <w:rFonts w:eastAsia="Arial Unicode MS"/>
            <w:color w:val="auto"/>
            <w:u w:val="none"/>
          </w:rPr>
          <w:t>ferkaloval@army.cz</w:t>
        </w:r>
      </w:hyperlink>
    </w:p>
    <w:p w14:paraId="6175883F" w14:textId="77777777" w:rsidR="00AE40A9" w:rsidRPr="00AE40A9" w:rsidRDefault="00AE40A9" w:rsidP="00953E8F"/>
    <w:p w14:paraId="0CDE3482" w14:textId="77777777" w:rsidR="00953E8F" w:rsidRDefault="00953E8F" w:rsidP="00953E8F">
      <w:pPr>
        <w:jc w:val="both"/>
      </w:pPr>
    </w:p>
    <w:p w14:paraId="439128F5" w14:textId="77777777" w:rsidR="00953E8F" w:rsidRDefault="00953E8F" w:rsidP="00953E8F">
      <w:pPr>
        <w:jc w:val="both"/>
        <w:rPr>
          <w:b/>
          <w:u w:val="single"/>
        </w:rPr>
      </w:pPr>
      <w:r>
        <w:rPr>
          <w:b/>
          <w:u w:val="single"/>
        </w:rPr>
        <w:t xml:space="preserve">PÁTEK 27. ZÁŘÍ – </w:t>
      </w:r>
      <w:proofErr w:type="gramStart"/>
      <w:r>
        <w:rPr>
          <w:b/>
          <w:u w:val="single"/>
        </w:rPr>
        <w:t>STŘEDA</w:t>
      </w:r>
      <w:proofErr w:type="gramEnd"/>
      <w:r>
        <w:rPr>
          <w:b/>
          <w:u w:val="single"/>
        </w:rPr>
        <w:t xml:space="preserve"> 9. ŘÍJNA 2024</w:t>
      </w:r>
    </w:p>
    <w:p w14:paraId="32DD0EA7" w14:textId="77777777" w:rsidR="00953E8F" w:rsidRPr="009B0A6A" w:rsidRDefault="00953E8F" w:rsidP="00953E8F">
      <w:pPr>
        <w:jc w:val="both"/>
        <w:rPr>
          <w:b/>
          <w:bCs/>
        </w:rPr>
      </w:pPr>
      <w:r>
        <w:rPr>
          <w:b/>
          <w:bCs/>
        </w:rPr>
        <w:t xml:space="preserve">Výcvik pěší roty aktivní zálohy Krajského vojenského velitelství Karlovy Vary </w:t>
      </w:r>
    </w:p>
    <w:p w14:paraId="6587F9BA" w14:textId="77777777" w:rsidR="00953E8F" w:rsidRDefault="00953E8F" w:rsidP="00953E8F">
      <w:pPr>
        <w:jc w:val="both"/>
        <w:rPr>
          <w:b/>
          <w:bCs/>
        </w:rPr>
      </w:pPr>
      <w:r>
        <w:rPr>
          <w:b/>
          <w:bCs/>
        </w:rPr>
        <w:t>Vojenský újezd Hradiště, objekt kritické infrastruktury</w:t>
      </w:r>
    </w:p>
    <w:p w14:paraId="2C844557" w14:textId="77777777" w:rsidR="00953E8F" w:rsidRPr="00A75E4F" w:rsidRDefault="00953E8F" w:rsidP="00953E8F">
      <w:pPr>
        <w:jc w:val="both"/>
        <w:rPr>
          <w:b/>
          <w:bCs/>
        </w:rPr>
      </w:pPr>
    </w:p>
    <w:p w14:paraId="6964DC3E" w14:textId="77777777" w:rsidR="00953E8F" w:rsidRDefault="00953E8F" w:rsidP="00953E8F">
      <w:pPr>
        <w:ind w:firstLine="708"/>
        <w:jc w:val="both"/>
      </w:pPr>
      <w:r>
        <w:t>Od pátku 27. září do</w:t>
      </w:r>
      <w:r w:rsidRPr="00EF2CE2">
        <w:t xml:space="preserve"> </w:t>
      </w:r>
      <w:r>
        <w:t xml:space="preserve">pátku 4. října 2024 </w:t>
      </w:r>
      <w:r w:rsidRPr="00EF2CE2">
        <w:t xml:space="preserve">se </w:t>
      </w:r>
      <w:r>
        <w:t>ve Vojenském újezdu Hradiště uskuteční vojenské cvičení DRIL II a následně se od 4. října do 9. října 2024 na letišti Karlovy Vary uskuteční komplexní polní výcvik pěší roty aktivní zálohy (AZ) Krajského vojenského velitelství Karlovy Vary. Na tato navazující vojenská cvičení bylo povoláno 80 vojáků aktivní zálohy.</w:t>
      </w:r>
    </w:p>
    <w:p w14:paraId="5D6214DB" w14:textId="06CA5A45" w:rsidR="00953E8F" w:rsidRPr="006F4C1F" w:rsidRDefault="00953E8F" w:rsidP="00953E8F">
      <w:pPr>
        <w:jc w:val="both"/>
      </w:pPr>
      <w:r>
        <w:t xml:space="preserve"> </w:t>
      </w:r>
      <w:r>
        <w:tab/>
        <w:t>Cílem prvního cvičení je zdokonalit a prověřit vojáky pěší roty AZ zejména ve střelecké, taktické, topografické, ženijní, spojovací a chemické přípravě. Proběhne kontrola sladěnosti a taktické cvičení čety s bojovou střelbou. Ve druhé části bude prověřena schopnost jednotky AZ samostatně plnit operační úkol ochrany a obrany objektu kritické infrastruktury.</w:t>
      </w:r>
    </w:p>
    <w:p w14:paraId="16C709B3" w14:textId="77777777" w:rsidR="00953E8F" w:rsidRPr="00EF2CE2" w:rsidRDefault="00953E8F" w:rsidP="00953E8F">
      <w:pPr>
        <w:jc w:val="both"/>
      </w:pPr>
      <w:r>
        <w:t xml:space="preserve"> </w:t>
      </w:r>
    </w:p>
    <w:p w14:paraId="6CCBE055" w14:textId="77777777" w:rsidR="00953E8F" w:rsidRPr="00AA6E7F" w:rsidRDefault="00953E8F" w:rsidP="00953E8F">
      <w:pPr>
        <w:jc w:val="both"/>
        <w:rPr>
          <w:b/>
          <w:bCs/>
        </w:rPr>
      </w:pPr>
      <w:r w:rsidRPr="00AA6E7F">
        <w:rPr>
          <w:b/>
          <w:bCs/>
        </w:rPr>
        <w:t xml:space="preserve">Kontaktní osoba: </w:t>
      </w:r>
      <w:r w:rsidRPr="00AA6E7F">
        <w:t>kapitán Mgr. Jakub Švejda, tiskový a informační důstojník Krajského vojenského velitelství Karlovy Vary, tel.: 973 349 509, 606 092 370,</w:t>
      </w:r>
    </w:p>
    <w:p w14:paraId="646A0195" w14:textId="77777777" w:rsidR="00953E8F" w:rsidRPr="00AE40A9" w:rsidRDefault="00953E8F" w:rsidP="00953E8F">
      <w:pPr>
        <w:jc w:val="both"/>
        <w:rPr>
          <w:rStyle w:val="Hypertextovodkaz"/>
          <w:rFonts w:eastAsia="Arial Unicode MS"/>
          <w:color w:val="auto"/>
          <w:u w:val="none"/>
        </w:rPr>
      </w:pPr>
      <w:r w:rsidRPr="00AE40A9">
        <w:rPr>
          <w:rStyle w:val="Hypertextovodkaz"/>
          <w:rFonts w:eastAsia="Arial Unicode MS"/>
          <w:color w:val="auto"/>
          <w:u w:val="none"/>
        </w:rPr>
        <w:t>kvv.karlovyvary@army.cz</w:t>
      </w:r>
    </w:p>
    <w:p w14:paraId="44224E00" w14:textId="77777777" w:rsidR="00953E8F" w:rsidRDefault="00953E8F" w:rsidP="006A67DB">
      <w:pPr>
        <w:rPr>
          <w:rStyle w:val="dn"/>
          <w:b/>
          <w:bCs/>
          <w:u w:val="single"/>
        </w:rPr>
      </w:pPr>
    </w:p>
    <w:p w14:paraId="38519922" w14:textId="77777777" w:rsidR="00953E8F" w:rsidRDefault="00953E8F" w:rsidP="006A67DB">
      <w:pPr>
        <w:rPr>
          <w:rStyle w:val="dn"/>
          <w:b/>
          <w:bCs/>
          <w:u w:val="single"/>
        </w:rPr>
      </w:pPr>
    </w:p>
    <w:p w14:paraId="0CD1F806" w14:textId="77777777" w:rsidR="0062116F" w:rsidRPr="00271D1E" w:rsidRDefault="0062116F" w:rsidP="0062116F">
      <w:pPr>
        <w:rPr>
          <w:rStyle w:val="dn"/>
          <w:b/>
          <w:bCs/>
          <w:u w:val="single"/>
        </w:rPr>
      </w:pPr>
      <w:r w:rsidRPr="00271D1E">
        <w:rPr>
          <w:rStyle w:val="dn"/>
          <w:b/>
          <w:bCs/>
          <w:u w:val="single"/>
        </w:rPr>
        <w:t>SOBOTA 28. ZÁŘÍ 2024</w:t>
      </w:r>
    </w:p>
    <w:p w14:paraId="6E24B9AC" w14:textId="77777777" w:rsidR="0062116F" w:rsidRPr="00FA6D38" w:rsidRDefault="0062116F" w:rsidP="0062116F">
      <w:pPr>
        <w:rPr>
          <w:b/>
        </w:rPr>
      </w:pPr>
      <w:r w:rsidRPr="00FA6D38">
        <w:rPr>
          <w:b/>
        </w:rPr>
        <w:t>D</w:t>
      </w:r>
      <w:r>
        <w:rPr>
          <w:b/>
        </w:rPr>
        <w:t>en otevřených dveří</w:t>
      </w:r>
    </w:p>
    <w:p w14:paraId="11F3DDDE" w14:textId="77777777" w:rsidR="0062116F" w:rsidRPr="00FA6D38" w:rsidRDefault="0062116F" w:rsidP="0062116F">
      <w:pPr>
        <w:rPr>
          <w:b/>
        </w:rPr>
      </w:pPr>
      <w:r w:rsidRPr="00FA6D38">
        <w:rPr>
          <w:b/>
        </w:rPr>
        <w:t>Praha – Národní památník na Vítkově</w:t>
      </w:r>
    </w:p>
    <w:p w14:paraId="5C03FF88" w14:textId="77777777" w:rsidR="00AE40A9" w:rsidRDefault="00AE40A9" w:rsidP="0062116F">
      <w:pPr>
        <w:jc w:val="both"/>
      </w:pPr>
    </w:p>
    <w:p w14:paraId="56105972" w14:textId="3AFECCCF" w:rsidR="0062116F" w:rsidRPr="00FA6D38" w:rsidRDefault="0062116F" w:rsidP="0062116F">
      <w:pPr>
        <w:jc w:val="both"/>
      </w:pPr>
      <w:r w:rsidRPr="00FA6D38">
        <w:t xml:space="preserve">           Vojenský historický ústav Praha pořádá v Národním památníku na Vítkově Den otevřených dveří, který se uskuteční v sobotu 28. září 2024, v Den české státnosti, od 10.00 do 18.00 hodin.</w:t>
      </w:r>
    </w:p>
    <w:p w14:paraId="4C445F3A" w14:textId="1AB56CBE" w:rsidR="0062116F" w:rsidRPr="00FA6D38" w:rsidRDefault="0062116F" w:rsidP="0062116F">
      <w:pPr>
        <w:jc w:val="both"/>
      </w:pPr>
      <w:r w:rsidRPr="00FA6D38">
        <w:t xml:space="preserve">            Návštěvníci budou moci nahlédnout do Slavnostní síně, Prezidentského salonku, </w:t>
      </w:r>
      <w:r>
        <w:br/>
      </w:r>
      <w:r w:rsidRPr="00FA6D38">
        <w:t xml:space="preserve">a především do prostoru hrobu Neznámého vojína. Vyhlídka </w:t>
      </w:r>
      <w:r w:rsidR="004A3169">
        <w:t xml:space="preserve">z památníku </w:t>
      </w:r>
      <w:r w:rsidRPr="00FA6D38">
        <w:t xml:space="preserve">nabízí unikátní pohled na Prahu. Monumentální pomník Jana Žižky z Trocnova před od sochaře Bohumila Kafky je třetí největší jezdeckou sochou na světě a bezkonkurenčně vůbec největší v Evropě. </w:t>
      </w:r>
    </w:p>
    <w:p w14:paraId="760614BA" w14:textId="77777777" w:rsidR="0062116F" w:rsidRPr="00FA6D38" w:rsidRDefault="0062116F" w:rsidP="0062116F">
      <w:pPr>
        <w:jc w:val="both"/>
      </w:pPr>
      <w:r w:rsidRPr="00FA6D38">
        <w:t xml:space="preserve">           V současné době probíhá příprava nové expozice v Ústřední síni a v někdejším Mauzoleu; tyto části památníku jsou proto dočasně pro veřejnost uzavřené.</w:t>
      </w:r>
    </w:p>
    <w:p w14:paraId="6256098C" w14:textId="77777777" w:rsidR="0062116F" w:rsidRPr="00FA6D38" w:rsidRDefault="0062116F" w:rsidP="0062116F">
      <w:pPr>
        <w:rPr>
          <w:b/>
          <w:sz w:val="28"/>
          <w:szCs w:val="28"/>
          <w:u w:val="single"/>
        </w:rPr>
      </w:pPr>
    </w:p>
    <w:p w14:paraId="19B921F1" w14:textId="77777777" w:rsidR="0062116F" w:rsidRPr="00FA6D38" w:rsidRDefault="0062116F" w:rsidP="0062116F">
      <w:pPr>
        <w:rPr>
          <w:b/>
          <w:sz w:val="28"/>
          <w:szCs w:val="28"/>
          <w:u w:val="single"/>
        </w:rPr>
      </w:pPr>
      <w:r w:rsidRPr="00FA6D38">
        <w:rPr>
          <w:rFonts w:eastAsia="Calibri"/>
          <w:b/>
          <w:bCs/>
        </w:rPr>
        <w:t xml:space="preserve">Kontaktní osoba: </w:t>
      </w:r>
      <w:r w:rsidRPr="00FA6D38">
        <w:rPr>
          <w:rFonts w:eastAsia="Calibri"/>
        </w:rPr>
        <w:t>Olga Šámalová, oddělení komunikace a propagace Vojenský historický ústav Praha, tel.: 603 914 710; e-mail:</w:t>
      </w:r>
      <w:r w:rsidRPr="00FA6D38">
        <w:rPr>
          <w:rFonts w:eastAsia="Calibri"/>
          <w:b/>
          <w:bCs/>
        </w:rPr>
        <w:t xml:space="preserve"> </w:t>
      </w:r>
      <w:hyperlink r:id="rId10" w:history="1">
        <w:r w:rsidRPr="00FA6D38">
          <w:rPr>
            <w:rStyle w:val="Hypertextovodkaz"/>
            <w:rFonts w:eastAsia="Arial Unicode MS"/>
          </w:rPr>
          <w:t>olga.samalova@vhu.cz</w:t>
        </w:r>
      </w:hyperlink>
    </w:p>
    <w:p w14:paraId="5C8C5DC8" w14:textId="77777777" w:rsidR="0062116F" w:rsidRDefault="0062116F" w:rsidP="006A67DB">
      <w:pPr>
        <w:rPr>
          <w:rStyle w:val="dn"/>
          <w:b/>
          <w:bCs/>
          <w:u w:val="single"/>
        </w:rPr>
      </w:pPr>
    </w:p>
    <w:p w14:paraId="2884E1AA" w14:textId="77777777" w:rsidR="0062116F" w:rsidRDefault="0062116F" w:rsidP="006A67DB">
      <w:pPr>
        <w:rPr>
          <w:rStyle w:val="dn"/>
          <w:b/>
          <w:bCs/>
          <w:u w:val="single"/>
        </w:rPr>
      </w:pPr>
    </w:p>
    <w:p w14:paraId="5B5F52CC" w14:textId="3732877F" w:rsidR="006A67DB" w:rsidRPr="006A67DB" w:rsidRDefault="006A67DB" w:rsidP="006A67DB">
      <w:pPr>
        <w:rPr>
          <w:rStyle w:val="dn"/>
          <w:b/>
          <w:bCs/>
          <w:u w:val="single"/>
        </w:rPr>
      </w:pPr>
      <w:r w:rsidRPr="006A67DB">
        <w:rPr>
          <w:rStyle w:val="dn"/>
          <w:b/>
          <w:bCs/>
          <w:u w:val="single"/>
        </w:rPr>
        <w:t>PONDĚLÍ 30. ZÁŘÍ 2024</w:t>
      </w:r>
    </w:p>
    <w:p w14:paraId="72F844C8" w14:textId="1768450B" w:rsidR="006A67DB" w:rsidRPr="006A67DB" w:rsidRDefault="006A67DB" w:rsidP="006A67DB">
      <w:pPr>
        <w:rPr>
          <w:rStyle w:val="dn"/>
          <w:b/>
          <w:bCs/>
        </w:rPr>
      </w:pPr>
      <w:r w:rsidRPr="006A67DB">
        <w:rPr>
          <w:rStyle w:val="dn"/>
          <w:b/>
          <w:bCs/>
        </w:rPr>
        <w:t>Tisková konference po jednání ministryně obrany s</w:t>
      </w:r>
      <w:r>
        <w:rPr>
          <w:rStyle w:val="dn"/>
          <w:b/>
          <w:bCs/>
        </w:rPr>
        <w:t>e</w:t>
      </w:r>
      <w:r w:rsidRPr="006A67DB">
        <w:rPr>
          <w:rStyle w:val="dn"/>
          <w:b/>
          <w:bCs/>
        </w:rPr>
        <w:t xml:space="preserve"> členy Sekce obranného průmyslu Hospodářské komory ČR</w:t>
      </w:r>
    </w:p>
    <w:p w14:paraId="3973A358" w14:textId="77777777" w:rsidR="006A67DB" w:rsidRPr="006A67DB" w:rsidRDefault="006A67DB" w:rsidP="006A67DB">
      <w:pPr>
        <w:rPr>
          <w:rStyle w:val="Siln"/>
        </w:rPr>
      </w:pPr>
      <w:r w:rsidRPr="006A67DB">
        <w:rPr>
          <w:rStyle w:val="Siln"/>
        </w:rPr>
        <w:t>Praha</w:t>
      </w:r>
    </w:p>
    <w:p w14:paraId="244E3605" w14:textId="77777777" w:rsidR="006A67DB" w:rsidRPr="006A67DB" w:rsidRDefault="006A67DB" w:rsidP="006A67DB">
      <w:pPr>
        <w:rPr>
          <w:rStyle w:val="Siln"/>
        </w:rPr>
      </w:pPr>
    </w:p>
    <w:p w14:paraId="677B297E" w14:textId="7116AA28" w:rsidR="006A67DB" w:rsidRPr="006A67DB" w:rsidRDefault="006A67DB" w:rsidP="006A67DB">
      <w:pPr>
        <w:rPr>
          <w:rStyle w:val="Siln"/>
          <w:b w:val="0"/>
          <w:bCs w:val="0"/>
        </w:rPr>
      </w:pPr>
      <w:r>
        <w:rPr>
          <w:rStyle w:val="Siln"/>
          <w:b w:val="0"/>
          <w:bCs w:val="0"/>
        </w:rPr>
        <w:t xml:space="preserve">           </w:t>
      </w:r>
      <w:r w:rsidRPr="006A67DB">
        <w:rPr>
          <w:rStyle w:val="Siln"/>
          <w:b w:val="0"/>
          <w:bCs w:val="0"/>
        </w:rPr>
        <w:t>Ministryně obrany Jana Černochová bude v pondělí 30. září 2024 jednat se členy Sekce obranného průmyslu Hospodářské komory ČR. Následně se v</w:t>
      </w:r>
      <w:r>
        <w:rPr>
          <w:rStyle w:val="Siln"/>
          <w:b w:val="0"/>
          <w:bCs w:val="0"/>
        </w:rPr>
        <w:t> </w:t>
      </w:r>
      <w:r w:rsidRPr="006A67DB">
        <w:rPr>
          <w:rStyle w:val="Siln"/>
          <w:b w:val="0"/>
          <w:bCs w:val="0"/>
        </w:rPr>
        <w:t>16</w:t>
      </w:r>
      <w:r>
        <w:rPr>
          <w:rStyle w:val="Siln"/>
          <w:b w:val="0"/>
          <w:bCs w:val="0"/>
        </w:rPr>
        <w:t>.</w:t>
      </w:r>
      <w:r w:rsidRPr="006A67DB">
        <w:rPr>
          <w:rStyle w:val="Siln"/>
          <w:b w:val="0"/>
          <w:bCs w:val="0"/>
        </w:rPr>
        <w:t xml:space="preserve">00 </w:t>
      </w:r>
      <w:r>
        <w:rPr>
          <w:rStyle w:val="Siln"/>
          <w:b w:val="0"/>
          <w:bCs w:val="0"/>
        </w:rPr>
        <w:t xml:space="preserve">hodin </w:t>
      </w:r>
      <w:r w:rsidRPr="006A67DB">
        <w:rPr>
          <w:rStyle w:val="Siln"/>
          <w:b w:val="0"/>
          <w:bCs w:val="0"/>
        </w:rPr>
        <w:t xml:space="preserve">uskuteční společná </w:t>
      </w:r>
      <w:r w:rsidRPr="006A67DB">
        <w:rPr>
          <w:rStyle w:val="Siln"/>
          <w:b w:val="0"/>
          <w:bCs w:val="0"/>
        </w:rPr>
        <w:lastRenderedPageBreak/>
        <w:t xml:space="preserve">tisková konference, které se </w:t>
      </w:r>
      <w:r>
        <w:rPr>
          <w:rStyle w:val="Siln"/>
          <w:b w:val="0"/>
          <w:bCs w:val="0"/>
        </w:rPr>
        <w:t>s </w:t>
      </w:r>
      <w:r w:rsidRPr="006A67DB">
        <w:rPr>
          <w:rStyle w:val="Siln"/>
          <w:b w:val="0"/>
          <w:bCs w:val="0"/>
        </w:rPr>
        <w:t>ministryn</w:t>
      </w:r>
      <w:r>
        <w:rPr>
          <w:rStyle w:val="Siln"/>
          <w:b w:val="0"/>
          <w:bCs w:val="0"/>
        </w:rPr>
        <w:t xml:space="preserve">í </w:t>
      </w:r>
      <w:r w:rsidRPr="006A67DB">
        <w:rPr>
          <w:rStyle w:val="Siln"/>
          <w:b w:val="0"/>
          <w:bCs w:val="0"/>
        </w:rPr>
        <w:t xml:space="preserve">obrany </w:t>
      </w:r>
      <w:r>
        <w:rPr>
          <w:rStyle w:val="Siln"/>
          <w:b w:val="0"/>
          <w:bCs w:val="0"/>
        </w:rPr>
        <w:t xml:space="preserve">zúčastní i </w:t>
      </w:r>
      <w:r w:rsidRPr="006A67DB">
        <w:rPr>
          <w:rStyle w:val="Siln"/>
          <w:b w:val="0"/>
          <w:bCs w:val="0"/>
        </w:rPr>
        <w:t>předseda Sekce obranného průmyslu HK Lubomír Kovařík.</w:t>
      </w:r>
    </w:p>
    <w:p w14:paraId="7AF3B224" w14:textId="77777777" w:rsidR="006A67DB" w:rsidRPr="006A67DB" w:rsidRDefault="006A67DB" w:rsidP="006A67DB">
      <w:pPr>
        <w:rPr>
          <w:rStyle w:val="Siln"/>
          <w:b w:val="0"/>
          <w:bCs w:val="0"/>
        </w:rPr>
      </w:pPr>
    </w:p>
    <w:p w14:paraId="72061A71" w14:textId="77777777" w:rsidR="006A67DB" w:rsidRPr="006A67DB" w:rsidRDefault="006A67DB" w:rsidP="006A67DB">
      <w:pPr>
        <w:rPr>
          <w:rStyle w:val="Siln"/>
          <w:u w:val="single"/>
        </w:rPr>
      </w:pPr>
      <w:r w:rsidRPr="006A67DB">
        <w:rPr>
          <w:rStyle w:val="Siln"/>
          <w:u w:val="single"/>
        </w:rPr>
        <w:t xml:space="preserve">Informace pro sdělovací prostředky: </w:t>
      </w:r>
    </w:p>
    <w:p w14:paraId="6F315B8E" w14:textId="745259F3" w:rsidR="006A67DB" w:rsidRPr="006A67DB" w:rsidRDefault="006A67DB" w:rsidP="006A67DB">
      <w:pPr>
        <w:rPr>
          <w:rStyle w:val="Siln"/>
          <w:b w:val="0"/>
          <w:bCs w:val="0"/>
        </w:rPr>
      </w:pPr>
      <w:r w:rsidRPr="00431EE7">
        <w:rPr>
          <w:rStyle w:val="Siln"/>
        </w:rPr>
        <w:t>Pondělí 30. září 2024 – sraz novinářů do 15.40 hodin</w:t>
      </w:r>
      <w:r>
        <w:rPr>
          <w:rStyle w:val="Siln"/>
          <w:b w:val="0"/>
          <w:bCs w:val="0"/>
        </w:rPr>
        <w:t xml:space="preserve"> </w:t>
      </w:r>
      <w:r w:rsidRPr="006A67DB">
        <w:rPr>
          <w:rStyle w:val="Siln"/>
          <w:b w:val="0"/>
          <w:bCs w:val="0"/>
        </w:rPr>
        <w:t xml:space="preserve">na adrese: </w:t>
      </w:r>
      <w:proofErr w:type="spellStart"/>
      <w:r w:rsidRPr="006A67DB">
        <w:rPr>
          <w:rStyle w:val="Siln"/>
          <w:b w:val="0"/>
          <w:bCs w:val="0"/>
        </w:rPr>
        <w:t>Florentinum</w:t>
      </w:r>
      <w:proofErr w:type="spellEnd"/>
      <w:r w:rsidRPr="006A67DB">
        <w:rPr>
          <w:rStyle w:val="Siln"/>
          <w:b w:val="0"/>
          <w:bCs w:val="0"/>
        </w:rPr>
        <w:t xml:space="preserve">, Na Florenci 2116/15, Praha 1, Hospodářská komora ČR. </w:t>
      </w:r>
    </w:p>
    <w:p w14:paraId="53925630" w14:textId="77777777" w:rsidR="006A67DB" w:rsidRPr="006A67DB" w:rsidRDefault="006A67DB" w:rsidP="006A67DB">
      <w:pPr>
        <w:rPr>
          <w:rStyle w:val="Siln"/>
          <w:b w:val="0"/>
          <w:bCs w:val="0"/>
        </w:rPr>
      </w:pPr>
    </w:p>
    <w:p w14:paraId="569C40EA" w14:textId="77777777" w:rsidR="006A67DB" w:rsidRDefault="006A67DB" w:rsidP="006A67DB">
      <w:pPr>
        <w:rPr>
          <w:rStyle w:val="Siln"/>
          <w:b w:val="0"/>
          <w:bCs w:val="0"/>
        </w:rPr>
      </w:pPr>
      <w:r w:rsidRPr="006A67DB">
        <w:rPr>
          <w:rStyle w:val="Siln"/>
        </w:rPr>
        <w:t>Na akci je nutná akreditace.</w:t>
      </w:r>
      <w:r w:rsidRPr="006A67DB">
        <w:rPr>
          <w:rStyle w:val="Siln"/>
          <w:b w:val="0"/>
          <w:bCs w:val="0"/>
        </w:rPr>
        <w:t xml:space="preserve"> Akreditace posílejte na email </w:t>
      </w:r>
      <w:hyperlink r:id="rId11" w:history="1">
        <w:r w:rsidRPr="006A67DB">
          <w:rPr>
            <w:rStyle w:val="Siln"/>
            <w:rFonts w:eastAsia="Arial Unicode MS"/>
          </w:rPr>
          <w:t>press@komora.cz</w:t>
        </w:r>
      </w:hyperlink>
      <w:r w:rsidRPr="006A67DB">
        <w:rPr>
          <w:rStyle w:val="Siln"/>
          <w:b w:val="0"/>
          <w:bCs w:val="0"/>
        </w:rPr>
        <w:t>, nejpozději</w:t>
      </w:r>
    </w:p>
    <w:p w14:paraId="3001562A" w14:textId="4373443F" w:rsidR="006A67DB" w:rsidRPr="00431EE7" w:rsidRDefault="006A67DB" w:rsidP="006A67DB">
      <w:pPr>
        <w:rPr>
          <w:rStyle w:val="Siln"/>
        </w:rPr>
      </w:pPr>
      <w:r w:rsidRPr="00431EE7">
        <w:rPr>
          <w:rStyle w:val="Siln"/>
        </w:rPr>
        <w:t>do pondělí 30. 9. 2024 do 10.00 hodin.</w:t>
      </w:r>
    </w:p>
    <w:p w14:paraId="3E536439" w14:textId="77777777" w:rsidR="006A67DB" w:rsidRPr="006A67DB" w:rsidRDefault="006A67DB" w:rsidP="006A67DB">
      <w:pPr>
        <w:rPr>
          <w:rStyle w:val="Siln"/>
          <w:b w:val="0"/>
          <w:bCs w:val="0"/>
        </w:rPr>
      </w:pPr>
    </w:p>
    <w:p w14:paraId="2038A5D1" w14:textId="77777777" w:rsidR="006A67DB" w:rsidRPr="006A67DB" w:rsidRDefault="006A67DB" w:rsidP="006A67DB">
      <w:pPr>
        <w:rPr>
          <w:rStyle w:val="Siln"/>
          <w:b w:val="0"/>
          <w:bCs w:val="0"/>
        </w:rPr>
      </w:pPr>
      <w:r w:rsidRPr="006A67DB">
        <w:rPr>
          <w:rStyle w:val="Siln"/>
        </w:rPr>
        <w:t>Kontaktní osoba pro akreditace:</w:t>
      </w:r>
      <w:r w:rsidRPr="006A67DB">
        <w:rPr>
          <w:rStyle w:val="Siln"/>
          <w:b w:val="0"/>
          <w:bCs w:val="0"/>
        </w:rPr>
        <w:t xml:space="preserve"> Eva </w:t>
      </w:r>
      <w:proofErr w:type="spellStart"/>
      <w:r w:rsidRPr="006A67DB">
        <w:rPr>
          <w:rStyle w:val="Siln"/>
          <w:b w:val="0"/>
          <w:bCs w:val="0"/>
        </w:rPr>
        <w:t>Rajlichová</w:t>
      </w:r>
      <w:proofErr w:type="spellEnd"/>
      <w:r w:rsidRPr="006A67DB">
        <w:rPr>
          <w:rStyle w:val="Siln"/>
          <w:b w:val="0"/>
          <w:bCs w:val="0"/>
        </w:rPr>
        <w:t xml:space="preserve">, tiskové oddělení HK ČR, tel.: 770 320 576, email: </w:t>
      </w:r>
      <w:hyperlink r:id="rId12" w:history="1">
        <w:r w:rsidRPr="006A67DB">
          <w:rPr>
            <w:rStyle w:val="Siln"/>
            <w:rFonts w:eastAsia="Arial Unicode MS"/>
            <w:b w:val="0"/>
            <w:bCs w:val="0"/>
          </w:rPr>
          <w:t>press@komora.cz</w:t>
        </w:r>
      </w:hyperlink>
      <w:r w:rsidRPr="006A67DB">
        <w:rPr>
          <w:rStyle w:val="Siln"/>
          <w:b w:val="0"/>
          <w:bCs w:val="0"/>
        </w:rPr>
        <w:t>.</w:t>
      </w:r>
    </w:p>
    <w:p w14:paraId="383E04DD" w14:textId="2F0DB31C" w:rsidR="006A67DB" w:rsidRDefault="006A67DB" w:rsidP="006A67DB">
      <w:pPr>
        <w:rPr>
          <w:rStyle w:val="Siln"/>
          <w:b w:val="0"/>
          <w:bCs w:val="0"/>
        </w:rPr>
      </w:pPr>
      <w:r w:rsidRPr="006A67DB">
        <w:rPr>
          <w:rStyle w:val="Siln"/>
        </w:rPr>
        <w:t>Kontaktní osoba na místě za MO:</w:t>
      </w:r>
      <w:r w:rsidRPr="006A67DB">
        <w:rPr>
          <w:rStyle w:val="Siln"/>
          <w:b w:val="0"/>
          <w:bCs w:val="0"/>
        </w:rPr>
        <w:t xml:space="preserve"> Karel Čapek, tel.: 606 659</w:t>
      </w:r>
      <w:r w:rsidR="00953E8F">
        <w:rPr>
          <w:rStyle w:val="Siln"/>
          <w:b w:val="0"/>
          <w:bCs w:val="0"/>
        </w:rPr>
        <w:t> </w:t>
      </w:r>
      <w:r w:rsidRPr="006A67DB">
        <w:rPr>
          <w:rStyle w:val="Siln"/>
          <w:b w:val="0"/>
          <w:bCs w:val="0"/>
        </w:rPr>
        <w:t>016</w:t>
      </w:r>
    </w:p>
    <w:p w14:paraId="37CBBF05" w14:textId="77777777" w:rsidR="00953E8F" w:rsidRDefault="00953E8F" w:rsidP="006A67DB">
      <w:pPr>
        <w:rPr>
          <w:rStyle w:val="Siln"/>
          <w:b w:val="0"/>
          <w:bCs w:val="0"/>
        </w:rPr>
      </w:pPr>
    </w:p>
    <w:p w14:paraId="405E9BC2" w14:textId="77777777" w:rsidR="00953E8F" w:rsidRPr="006A67DB" w:rsidRDefault="00953E8F" w:rsidP="006A67DB">
      <w:pPr>
        <w:rPr>
          <w:rStyle w:val="Siln"/>
          <w:b w:val="0"/>
          <w:bCs w:val="0"/>
        </w:rPr>
      </w:pPr>
    </w:p>
    <w:p w14:paraId="5B35A4BB" w14:textId="77777777" w:rsidR="00271D1E" w:rsidRPr="00953E8F" w:rsidRDefault="00271D1E" w:rsidP="00271D1E">
      <w:pPr>
        <w:rPr>
          <w:rStyle w:val="dn"/>
          <w:b/>
          <w:u w:val="single"/>
        </w:rPr>
      </w:pPr>
      <w:r w:rsidRPr="00953E8F">
        <w:rPr>
          <w:rStyle w:val="dn"/>
          <w:b/>
          <w:u w:val="single"/>
        </w:rPr>
        <w:t xml:space="preserve">PONDĚLÍ 30. </w:t>
      </w:r>
      <w:proofErr w:type="gramStart"/>
      <w:r w:rsidRPr="00953E8F">
        <w:rPr>
          <w:rStyle w:val="dn"/>
          <w:b/>
          <w:u w:val="single"/>
        </w:rPr>
        <w:t>ZÁŘÍ – PÁTEK</w:t>
      </w:r>
      <w:proofErr w:type="gramEnd"/>
      <w:r w:rsidRPr="00953E8F">
        <w:rPr>
          <w:rStyle w:val="dn"/>
          <w:b/>
          <w:u w:val="single"/>
        </w:rPr>
        <w:t xml:space="preserve"> 18. ŘÍJNA 2024</w:t>
      </w:r>
    </w:p>
    <w:p w14:paraId="33FD8BE7" w14:textId="77777777" w:rsidR="00271D1E" w:rsidRDefault="00271D1E" w:rsidP="00271D1E">
      <w:pPr>
        <w:rPr>
          <w:b/>
        </w:rPr>
      </w:pPr>
      <w:r w:rsidRPr="0035178E">
        <w:rPr>
          <w:b/>
        </w:rPr>
        <w:t xml:space="preserve">HELICOPTER TACTICS INSTRUCTORS COURSE </w:t>
      </w:r>
      <w:r>
        <w:rPr>
          <w:b/>
        </w:rPr>
        <w:t>(HTIC)</w:t>
      </w:r>
    </w:p>
    <w:p w14:paraId="20ECDAF6" w14:textId="77777777" w:rsidR="00271D1E" w:rsidRPr="00B86F0E" w:rsidRDefault="00271D1E" w:rsidP="00271D1E">
      <w:pPr>
        <w:rPr>
          <w:b/>
        </w:rPr>
      </w:pPr>
      <w:r w:rsidRPr="00B86F0E">
        <w:rPr>
          <w:b/>
        </w:rPr>
        <w:t>Letecká základna PÁPA, Maďarsko</w:t>
      </w:r>
    </w:p>
    <w:p w14:paraId="3998D221" w14:textId="77777777" w:rsidR="00271D1E" w:rsidRPr="0035178E" w:rsidRDefault="00271D1E" w:rsidP="00271D1E">
      <w:pPr>
        <w:rPr>
          <w:b/>
          <w:color w:val="FF0000"/>
        </w:rPr>
      </w:pPr>
    </w:p>
    <w:p w14:paraId="36C20FC2" w14:textId="1269E10C" w:rsidR="00271D1E" w:rsidRPr="00DB05C5" w:rsidRDefault="00271D1E" w:rsidP="00271D1E">
      <w:pPr>
        <w:jc w:val="both"/>
      </w:pPr>
      <w:r w:rsidRPr="0035178E">
        <w:rPr>
          <w:b/>
          <w:color w:val="FF0000"/>
        </w:rPr>
        <w:t xml:space="preserve">           </w:t>
      </w:r>
      <w:r w:rsidRPr="00DB05C5">
        <w:t xml:space="preserve">Ve dnech </w:t>
      </w:r>
      <w:r>
        <w:t>30</w:t>
      </w:r>
      <w:r w:rsidRPr="00DB05C5">
        <w:t xml:space="preserve">. </w:t>
      </w:r>
      <w:r>
        <w:t>září</w:t>
      </w:r>
      <w:r w:rsidRPr="00DB05C5">
        <w:t xml:space="preserve"> až </w:t>
      </w:r>
      <w:r>
        <w:t>18</w:t>
      </w:r>
      <w:r w:rsidRPr="00DB05C5">
        <w:t>. října</w:t>
      </w:r>
      <w:r w:rsidR="00431EE7">
        <w:t xml:space="preserve"> 2024</w:t>
      </w:r>
      <w:r w:rsidRPr="00DB05C5">
        <w:t xml:space="preserve"> se ve vzdušném prostoru Maďarska uskuteční cvičení HELICOPTER TACTICS INSTRUCTORS COURSE (HTIC), kterého se pravidelně účastní české letectvo.</w:t>
      </w:r>
    </w:p>
    <w:p w14:paraId="2739B32F" w14:textId="796BF42B" w:rsidR="00271D1E" w:rsidRDefault="00271D1E" w:rsidP="00271D1E">
      <w:pPr>
        <w:jc w:val="both"/>
      </w:pPr>
      <w:r w:rsidRPr="0035178E">
        <w:rPr>
          <w:color w:val="FF0000"/>
        </w:rPr>
        <w:t xml:space="preserve">         </w:t>
      </w:r>
      <w:r>
        <w:rPr>
          <w:color w:val="FF0000"/>
        </w:rPr>
        <w:t xml:space="preserve"> </w:t>
      </w:r>
      <w:r w:rsidRPr="0035178E">
        <w:rPr>
          <w:color w:val="FF0000"/>
        </w:rPr>
        <w:t xml:space="preserve"> </w:t>
      </w:r>
      <w:r w:rsidRPr="00DB05C5">
        <w:t xml:space="preserve">Hlavním cílem je </w:t>
      </w:r>
      <w:r>
        <w:t>p</w:t>
      </w:r>
      <w:r>
        <w:rPr>
          <w:sz w:val="23"/>
          <w:szCs w:val="23"/>
        </w:rPr>
        <w:t xml:space="preserve">rohloubit </w:t>
      </w:r>
      <w:proofErr w:type="spellStart"/>
      <w:r>
        <w:rPr>
          <w:sz w:val="23"/>
          <w:szCs w:val="23"/>
        </w:rPr>
        <w:t>vycvičenost</w:t>
      </w:r>
      <w:proofErr w:type="spellEnd"/>
      <w:r>
        <w:rPr>
          <w:sz w:val="23"/>
          <w:szCs w:val="23"/>
        </w:rPr>
        <w:t xml:space="preserve"> létajícího personálu v taktice vzdušného boje proti pomalu a nízko letícím cílům a výcvik ve vzdušném boji s letouny s odlišnými letovými vlastnostmi.</w:t>
      </w:r>
    </w:p>
    <w:p w14:paraId="572C47E3" w14:textId="691F8631" w:rsidR="00271D1E" w:rsidRPr="00DB05C5" w:rsidRDefault="00271D1E" w:rsidP="00271D1E">
      <w:pPr>
        <w:jc w:val="both"/>
      </w:pPr>
      <w:r w:rsidRPr="0035178E">
        <w:rPr>
          <w:color w:val="FF0000"/>
        </w:rPr>
        <w:t xml:space="preserve">             </w:t>
      </w:r>
      <w:r w:rsidRPr="00DB05C5">
        <w:t>Za AČR se cvičení zúčastní čtyři letouny L-</w:t>
      </w:r>
      <w:r>
        <w:t>1</w:t>
      </w:r>
      <w:r w:rsidRPr="00DB05C5">
        <w:t>59</w:t>
      </w:r>
      <w:r>
        <w:t xml:space="preserve"> </w:t>
      </w:r>
      <w:r w:rsidRPr="00DB05C5">
        <w:t>ALCA a zhruba 3</w:t>
      </w:r>
      <w:r>
        <w:t>0</w:t>
      </w:r>
      <w:r w:rsidRPr="00DB05C5">
        <w:t xml:space="preserve"> příslušníků létajícího, pozemního a zabezpečujícího personálu z 21.zTL Čáslav.</w:t>
      </w:r>
    </w:p>
    <w:p w14:paraId="58CEAEFF" w14:textId="77777777" w:rsidR="00271D1E" w:rsidRPr="007E4061" w:rsidRDefault="00271D1E" w:rsidP="00271D1E">
      <w:pPr>
        <w:jc w:val="both"/>
      </w:pPr>
      <w:r>
        <w:t xml:space="preserve">          </w:t>
      </w:r>
    </w:p>
    <w:p w14:paraId="0C1C5D2F" w14:textId="77777777" w:rsidR="00271D1E" w:rsidRPr="00431EE7" w:rsidRDefault="00271D1E" w:rsidP="00271D1E">
      <w:pPr>
        <w:jc w:val="both"/>
        <w:rPr>
          <w:rFonts w:eastAsia="Calibri"/>
        </w:rPr>
      </w:pPr>
      <w:r w:rsidRPr="00745713">
        <w:rPr>
          <w:rFonts w:eastAsia="Calibri"/>
          <w:b/>
          <w:bCs/>
        </w:rPr>
        <w:t>Kontaktní osoba:</w:t>
      </w:r>
      <w:r w:rsidRPr="00745713">
        <w:rPr>
          <w:rFonts w:eastAsia="Calibri"/>
        </w:rPr>
        <w:t xml:space="preserve"> </w:t>
      </w:r>
      <w:r>
        <w:rPr>
          <w:rFonts w:eastAsia="Calibri"/>
        </w:rPr>
        <w:t>kapitánka Hana Havrdová</w:t>
      </w:r>
      <w:r w:rsidRPr="00745713">
        <w:rPr>
          <w:rFonts w:eastAsia="Calibri"/>
        </w:rPr>
        <w:t>,</w:t>
      </w:r>
      <w:r>
        <w:rPr>
          <w:rFonts w:eastAsia="Calibri"/>
        </w:rPr>
        <w:t xml:space="preserve"> tisková a informační důstojnice </w:t>
      </w:r>
      <w:r>
        <w:rPr>
          <w:rFonts w:eastAsia="Calibri"/>
        </w:rPr>
        <w:br/>
        <w:t xml:space="preserve">21. základny taktického letectva, </w:t>
      </w:r>
      <w:r w:rsidRPr="00745713">
        <w:rPr>
          <w:rFonts w:eastAsia="Calibri"/>
        </w:rPr>
        <w:t>tel.: +420 973</w:t>
      </w:r>
      <w:r>
        <w:rPr>
          <w:rFonts w:eastAsia="Calibri"/>
        </w:rPr>
        <w:t> 375 012</w:t>
      </w:r>
      <w:r w:rsidRPr="00745713">
        <w:rPr>
          <w:rFonts w:eastAsia="Calibri"/>
        </w:rPr>
        <w:t>, mob.: + 420</w:t>
      </w:r>
      <w:r>
        <w:rPr>
          <w:rFonts w:eastAsia="Calibri"/>
        </w:rPr>
        <w:t> 602 440 465</w:t>
      </w:r>
      <w:r w:rsidRPr="00745713">
        <w:rPr>
          <w:rFonts w:eastAsia="Calibri"/>
        </w:rPr>
        <w:t xml:space="preserve">, e-mail: </w:t>
      </w:r>
      <w:hyperlink r:id="rId13" w:history="1">
        <w:r w:rsidRPr="00431EE7">
          <w:rPr>
            <w:rFonts w:eastAsia="Calibri"/>
          </w:rPr>
          <w:t>21ztl@army.cz</w:t>
        </w:r>
      </w:hyperlink>
    </w:p>
    <w:p w14:paraId="325ECD62" w14:textId="77777777" w:rsidR="006A67DB" w:rsidRDefault="006A67DB" w:rsidP="00C27EFB">
      <w:pPr>
        <w:rPr>
          <w:rStyle w:val="dn"/>
          <w:b/>
          <w:bCs/>
          <w:u w:val="single"/>
        </w:rPr>
      </w:pPr>
    </w:p>
    <w:p w14:paraId="6D07B19C" w14:textId="77777777" w:rsidR="00271D1E" w:rsidRDefault="00271D1E" w:rsidP="00C27EFB">
      <w:pPr>
        <w:rPr>
          <w:rStyle w:val="dn"/>
          <w:b/>
          <w:bCs/>
          <w:u w:val="single"/>
        </w:rPr>
      </w:pPr>
    </w:p>
    <w:p w14:paraId="54D11256" w14:textId="0F3B325C" w:rsidR="00C27EFB" w:rsidRPr="009345AA" w:rsidRDefault="00C27EFB" w:rsidP="00C27EFB">
      <w:pPr>
        <w:rPr>
          <w:rStyle w:val="dn"/>
          <w:b/>
          <w:bCs/>
          <w:u w:val="single"/>
        </w:rPr>
      </w:pPr>
      <w:r w:rsidRPr="009345AA">
        <w:rPr>
          <w:rStyle w:val="dn"/>
          <w:b/>
          <w:bCs/>
          <w:u w:val="single"/>
        </w:rPr>
        <w:t>STŘEDA 2. ŘÍJNA</w:t>
      </w:r>
      <w:r w:rsidRPr="009345AA">
        <w:rPr>
          <w:rStyle w:val="dn"/>
          <w:b/>
          <w:bCs/>
          <w:u w:val="single"/>
          <w:lang w:val="pt-PT"/>
        </w:rPr>
        <w:t xml:space="preserve"> 2024 </w:t>
      </w:r>
    </w:p>
    <w:p w14:paraId="73B957CA" w14:textId="77777777" w:rsidR="00C27EFB" w:rsidRPr="009345AA" w:rsidRDefault="00C27EFB" w:rsidP="00C27EFB">
      <w:pPr>
        <w:rPr>
          <w:rStyle w:val="Siln"/>
        </w:rPr>
      </w:pPr>
      <w:r w:rsidRPr="009345AA">
        <w:rPr>
          <w:rStyle w:val="Siln"/>
        </w:rPr>
        <w:t>Vystoupení Vojensk</w:t>
      </w:r>
      <w:r w:rsidRPr="009345AA">
        <w:rPr>
          <w:rStyle w:val="dn"/>
          <w:b/>
          <w:bCs/>
          <w:lang w:val="fr-FR"/>
        </w:rPr>
        <w:t>é</w:t>
      </w:r>
      <w:r w:rsidRPr="009345AA">
        <w:rPr>
          <w:rStyle w:val="dn"/>
          <w:b/>
          <w:bCs/>
          <w:lang w:val="pt-PT"/>
        </w:rPr>
        <w:t>ho um</w:t>
      </w:r>
      <w:r w:rsidRPr="009345AA">
        <w:rPr>
          <w:rStyle w:val="Siln"/>
        </w:rPr>
        <w:t>ěleck</w:t>
      </w:r>
      <w:r w:rsidRPr="009345AA">
        <w:rPr>
          <w:rStyle w:val="dn"/>
          <w:b/>
          <w:bCs/>
          <w:lang w:val="fr-FR"/>
        </w:rPr>
        <w:t>é</w:t>
      </w:r>
      <w:r w:rsidRPr="009345AA">
        <w:rPr>
          <w:rStyle w:val="Siln"/>
        </w:rPr>
        <w:t>ho souboru ONDRÁŠ s pořadem Z kraje do kraje</w:t>
      </w:r>
    </w:p>
    <w:p w14:paraId="2869C576" w14:textId="77777777" w:rsidR="00C27EFB" w:rsidRPr="009345AA" w:rsidRDefault="00C27EFB" w:rsidP="00C27EFB">
      <w:pPr>
        <w:pStyle w:val="Normlnweb"/>
        <w:shd w:val="clear" w:color="auto" w:fill="FFFFFF"/>
        <w:rPr>
          <w:rStyle w:val="Siln"/>
          <w:rFonts w:ascii="Times New Roman" w:hAnsi="Times New Roman"/>
        </w:rPr>
      </w:pPr>
      <w:r w:rsidRPr="009345AA">
        <w:rPr>
          <w:rStyle w:val="Siln"/>
          <w:rFonts w:ascii="Times New Roman" w:hAnsi="Times New Roman"/>
        </w:rPr>
        <w:t>Těšany</w:t>
      </w:r>
    </w:p>
    <w:p w14:paraId="7CC91B0D" w14:textId="77777777" w:rsidR="00C27EFB" w:rsidRPr="009345AA" w:rsidRDefault="00C27EFB" w:rsidP="00C27EFB">
      <w:pPr>
        <w:rPr>
          <w:rStyle w:val="dn"/>
        </w:rPr>
      </w:pPr>
    </w:p>
    <w:p w14:paraId="4A1FC419" w14:textId="77777777" w:rsidR="00C27EFB" w:rsidRPr="009345AA" w:rsidRDefault="00C27EFB" w:rsidP="00C27EFB">
      <w:pPr>
        <w:pStyle w:val="Normlnweb"/>
        <w:shd w:val="clear" w:color="auto" w:fill="FFFFFF"/>
        <w:ind w:firstLine="709"/>
        <w:rPr>
          <w:rStyle w:val="dn"/>
          <w:rFonts w:ascii="Times New Roman" w:hAnsi="Times New Roman"/>
        </w:rPr>
      </w:pPr>
      <w:r w:rsidRPr="009345AA">
        <w:rPr>
          <w:rStyle w:val="dn"/>
          <w:rFonts w:ascii="Times New Roman" w:hAnsi="Times New Roman"/>
        </w:rPr>
        <w:t xml:space="preserve">Ve středu 2. října 2024 v 18.00 hodin vystoupí Vojenský umělecký soubor ONDRÁŠ s folklorním tanečně-hudebním pořadem malých forem </w:t>
      </w:r>
      <w:r w:rsidRPr="009345AA">
        <w:rPr>
          <w:rStyle w:val="dn"/>
          <w:rFonts w:ascii="Times New Roman" w:hAnsi="Times New Roman"/>
          <w:i/>
        </w:rPr>
        <w:t xml:space="preserve">Z kraje do kraje </w:t>
      </w:r>
      <w:r w:rsidRPr="009345AA">
        <w:rPr>
          <w:rStyle w:val="dn"/>
          <w:rFonts w:ascii="Times New Roman" w:hAnsi="Times New Roman"/>
        </w:rPr>
        <w:t>v tělocvičně ZŠ v Těšanech.</w:t>
      </w:r>
    </w:p>
    <w:p w14:paraId="3FB2CF05" w14:textId="77777777" w:rsidR="00C27EFB" w:rsidRPr="009345AA" w:rsidRDefault="00C27EFB" w:rsidP="00C27EFB">
      <w:pPr>
        <w:pStyle w:val="Normlnweb"/>
        <w:shd w:val="clear" w:color="auto" w:fill="FFFFFF"/>
        <w:ind w:firstLine="709"/>
        <w:rPr>
          <w:rStyle w:val="dn"/>
          <w:rFonts w:ascii="Times New Roman" w:hAnsi="Times New Roman"/>
        </w:rPr>
      </w:pPr>
    </w:p>
    <w:p w14:paraId="27A9CFC5" w14:textId="77777777" w:rsidR="00C27EFB" w:rsidRDefault="00C27EFB" w:rsidP="00C27EFB">
      <w:pPr>
        <w:rPr>
          <w:rStyle w:val="dnA"/>
        </w:rPr>
      </w:pPr>
      <w:r w:rsidRPr="009345AA">
        <w:rPr>
          <w:rStyle w:val="Siln"/>
        </w:rPr>
        <w:t>Kontaktní osoba:</w:t>
      </w:r>
      <w:r w:rsidRPr="009345AA">
        <w:rPr>
          <w:rStyle w:val="dn"/>
          <w:lang w:val="it-IT"/>
        </w:rPr>
        <w:t xml:space="preserve"> Gabriela </w:t>
      </w:r>
      <w:r w:rsidRPr="009345AA">
        <w:rPr>
          <w:rStyle w:val="dnA"/>
        </w:rPr>
        <w:t xml:space="preserve">Ševčíková, oddělení </w:t>
      </w:r>
      <w:r w:rsidRPr="009345AA">
        <w:rPr>
          <w:rStyle w:val="dn"/>
          <w:lang w:val="es-ES_tradnl"/>
        </w:rPr>
        <w:t>propagace VUS ONDR</w:t>
      </w:r>
      <w:r w:rsidRPr="009345AA">
        <w:rPr>
          <w:rStyle w:val="dnA"/>
        </w:rPr>
        <w:t>ÁŠ,</w:t>
      </w:r>
    </w:p>
    <w:p w14:paraId="49BCC7C9" w14:textId="7A75235D" w:rsidR="00C27EFB" w:rsidRPr="009345AA" w:rsidRDefault="00C27EFB" w:rsidP="00C27EFB">
      <w:pPr>
        <w:rPr>
          <w:rStyle w:val="dnA"/>
        </w:rPr>
      </w:pPr>
      <w:r w:rsidRPr="009345AA">
        <w:rPr>
          <w:rStyle w:val="dnA"/>
        </w:rPr>
        <w:t xml:space="preserve"> e-mail: </w:t>
      </w:r>
      <w:hyperlink r:id="rId14" w:history="1">
        <w:r w:rsidR="00431EE7" w:rsidRPr="00431EE7">
          <w:rPr>
            <w:rStyle w:val="Hypertextovodkaz"/>
            <w:color w:val="auto"/>
          </w:rPr>
          <w:t>propagace@vusondras.cz</w:t>
        </w:r>
      </w:hyperlink>
      <w:r w:rsidRPr="00C27EFB">
        <w:rPr>
          <w:rStyle w:val="Hyperlink2"/>
          <w:color w:val="auto"/>
          <w:u w:val="none"/>
        </w:rPr>
        <w:t>;</w:t>
      </w:r>
      <w:r w:rsidR="00431EE7">
        <w:rPr>
          <w:rStyle w:val="Hyperlink2"/>
          <w:color w:val="auto"/>
        </w:rPr>
        <w:t xml:space="preserve"> </w:t>
      </w:r>
      <w:r w:rsidRPr="009345AA">
        <w:rPr>
          <w:rStyle w:val="dnA"/>
        </w:rPr>
        <w:t xml:space="preserve">tel.: 973 443 974; </w:t>
      </w:r>
      <w:r w:rsidRPr="009345AA">
        <w:t>www.facebook.com/vusondras/</w:t>
      </w:r>
      <w:r w:rsidRPr="00C27EFB">
        <w:rPr>
          <w:rStyle w:val="Hyperlink2"/>
          <w:color w:val="auto"/>
          <w:u w:val="none"/>
        </w:rPr>
        <w:t>;</w:t>
      </w:r>
    </w:p>
    <w:p w14:paraId="6A49431B" w14:textId="77777777" w:rsidR="00C27EFB" w:rsidRPr="009345AA" w:rsidRDefault="00C27EFB" w:rsidP="00C27EFB">
      <w:r w:rsidRPr="009345AA">
        <w:t>www.vusondras.cz</w:t>
      </w:r>
    </w:p>
    <w:p w14:paraId="6DBB0339" w14:textId="77777777" w:rsidR="007B0596" w:rsidRDefault="007B0596" w:rsidP="007B0596">
      <w:pPr>
        <w:tabs>
          <w:tab w:val="left" w:pos="1134"/>
        </w:tabs>
        <w:rPr>
          <w:b/>
          <w:sz w:val="16"/>
          <w:szCs w:val="16"/>
        </w:rPr>
      </w:pPr>
    </w:p>
    <w:p w14:paraId="3A841A81" w14:textId="77777777" w:rsidR="00C27EFB" w:rsidRDefault="00C27EFB" w:rsidP="007B0596">
      <w:pPr>
        <w:tabs>
          <w:tab w:val="left" w:pos="1134"/>
        </w:tabs>
        <w:rPr>
          <w:b/>
          <w:sz w:val="16"/>
          <w:szCs w:val="16"/>
        </w:rPr>
      </w:pPr>
    </w:p>
    <w:p w14:paraId="30C3AF8E" w14:textId="77777777" w:rsidR="00431EE7" w:rsidRDefault="00431EE7" w:rsidP="007B0596">
      <w:pPr>
        <w:tabs>
          <w:tab w:val="left" w:pos="1134"/>
        </w:tabs>
        <w:rPr>
          <w:b/>
          <w:sz w:val="16"/>
          <w:szCs w:val="16"/>
        </w:rPr>
      </w:pPr>
    </w:p>
    <w:p w14:paraId="5594C111" w14:textId="77777777" w:rsidR="00431EE7" w:rsidRDefault="00431EE7" w:rsidP="007B0596">
      <w:pPr>
        <w:tabs>
          <w:tab w:val="left" w:pos="1134"/>
        </w:tabs>
        <w:rPr>
          <w:b/>
          <w:sz w:val="16"/>
          <w:szCs w:val="16"/>
        </w:rPr>
      </w:pPr>
    </w:p>
    <w:p w14:paraId="64277C2D" w14:textId="77777777" w:rsidR="0032732B" w:rsidRDefault="0032732B" w:rsidP="006848B0">
      <w:pPr>
        <w:rPr>
          <w:b/>
          <w:bCs/>
          <w:color w:val="FF0000"/>
          <w:u w:val="single"/>
        </w:rPr>
      </w:pPr>
    </w:p>
    <w:p w14:paraId="7172793F" w14:textId="77777777" w:rsidR="0032732B" w:rsidRPr="0032732B" w:rsidRDefault="0032732B" w:rsidP="0032732B">
      <w:pPr>
        <w:rPr>
          <w:b/>
          <w:bCs/>
          <w:u w:val="single"/>
        </w:rPr>
      </w:pPr>
      <w:bookmarkStart w:id="2" w:name="_Hlk166494410"/>
      <w:r w:rsidRPr="0032732B">
        <w:rPr>
          <w:b/>
          <w:bCs/>
          <w:u w:val="single"/>
        </w:rPr>
        <w:lastRenderedPageBreak/>
        <w:t>ČTVRTEK 3. ŘÍJNA – SOBOTA 5. ŘÍJNA 2024</w:t>
      </w:r>
    </w:p>
    <w:p w14:paraId="4FA256F4" w14:textId="77777777" w:rsidR="0032732B" w:rsidRPr="0032732B" w:rsidRDefault="0032732B" w:rsidP="0032732B">
      <w:pPr>
        <w:rPr>
          <w:b/>
          <w:bCs/>
        </w:rPr>
      </w:pPr>
      <w:r w:rsidRPr="0032732B">
        <w:rPr>
          <w:b/>
          <w:bCs/>
        </w:rPr>
        <w:t>XIX. Hradecké vakcinologické dny</w:t>
      </w:r>
    </w:p>
    <w:p w14:paraId="21EEAC3A" w14:textId="77777777" w:rsidR="0032732B" w:rsidRPr="0032732B" w:rsidRDefault="0032732B" w:rsidP="0032732B">
      <w:r w:rsidRPr="0032732B">
        <w:rPr>
          <w:b/>
          <w:bCs/>
        </w:rPr>
        <w:t>Hradec Králové</w:t>
      </w:r>
    </w:p>
    <w:p w14:paraId="5C5201E3" w14:textId="77777777" w:rsidR="0032732B" w:rsidRPr="0032732B" w:rsidRDefault="0032732B" w:rsidP="0032732B"/>
    <w:bookmarkEnd w:id="2"/>
    <w:p w14:paraId="20BAD1E4" w14:textId="77777777" w:rsidR="0032732B" w:rsidRDefault="0032732B" w:rsidP="0032732B">
      <w:r>
        <w:t xml:space="preserve">           </w:t>
      </w:r>
      <w:r w:rsidRPr="0032732B">
        <w:t xml:space="preserve">Ve dnech 3. – 5. října </w:t>
      </w:r>
      <w:r>
        <w:t xml:space="preserve">2024 </w:t>
      </w:r>
      <w:r w:rsidRPr="0032732B">
        <w:t xml:space="preserve">bude v Kongresovém centru Aldis v Hradci Králové probíhat XIX. ročník Hradeckých vakcinologických dnů, které jsou největším celostátním kongresem o očkování v České republice. </w:t>
      </w:r>
    </w:p>
    <w:p w14:paraId="16939761" w14:textId="77777777" w:rsidR="0032732B" w:rsidRDefault="0032732B" w:rsidP="0032732B">
      <w:r>
        <w:t xml:space="preserve">           </w:t>
      </w:r>
      <w:r w:rsidRPr="0032732B">
        <w:t>Spolu se čtyřmi satelitními sympozii bude na programu kongresu 12 odborných bloků, v nichž zazní například přednášky na téma vracejících se infekcí (spalničky, záškrt, černý kašel), novin</w:t>
      </w:r>
      <w:r>
        <w:t>ky</w:t>
      </w:r>
      <w:r w:rsidRPr="0032732B">
        <w:t xml:space="preserve"> a nov</w:t>
      </w:r>
      <w:r>
        <w:t>á</w:t>
      </w:r>
      <w:r w:rsidRPr="0032732B">
        <w:t xml:space="preserve"> doporučení v očkování, nebo s nastávajícím podzimem aktuální problematik</w:t>
      </w:r>
      <w:r>
        <w:t>a</w:t>
      </w:r>
      <w:r w:rsidRPr="0032732B">
        <w:t xml:space="preserve"> očkování proti respiračním onemocněním. </w:t>
      </w:r>
    </w:p>
    <w:p w14:paraId="511F52FB" w14:textId="34754E7E" w:rsidR="0032732B" w:rsidRPr="0032732B" w:rsidRDefault="0032732B" w:rsidP="0032732B">
      <w:r>
        <w:t xml:space="preserve">          </w:t>
      </w:r>
      <w:r w:rsidRPr="0032732B">
        <w:t xml:space="preserve">Organizátorem kongresu je Česká vakcinologická společnost ČSL JEP, jejímž předsedou je děkan Vojenské lékařské fakulty UO prof. MUDr. Roman Chlíbek, Ph.D. Spolu s ním jsou členy vědecké rady kongresu i další odborníci Vojenské lékařské fakulty Univerzity obrany, která je jedním z garantů akce.     </w:t>
      </w:r>
    </w:p>
    <w:p w14:paraId="39BF4824" w14:textId="77777777" w:rsidR="0032732B" w:rsidRPr="0032732B" w:rsidRDefault="0032732B" w:rsidP="0032732B"/>
    <w:p w14:paraId="7A3F6890" w14:textId="77777777" w:rsidR="0032732B" w:rsidRPr="0032732B" w:rsidRDefault="0032732B" w:rsidP="0032732B">
      <w:r w:rsidRPr="0032732B">
        <w:rPr>
          <w:b/>
          <w:bCs/>
        </w:rPr>
        <w:t>Kontaktní osoba:</w:t>
      </w:r>
      <w:r w:rsidRPr="0032732B">
        <w:t xml:space="preserve"> por. Veronika Černá, oddělení marketingu Univerzity obrany, </w:t>
      </w:r>
      <w:r w:rsidRPr="0032732B">
        <w:br/>
        <w:t xml:space="preserve">tel.: 973 443 448, mobil: 734 309 186, e-mail: veronika.cerna@unob.cz </w:t>
      </w:r>
    </w:p>
    <w:p w14:paraId="2AB86FCC" w14:textId="77777777" w:rsidR="0032732B" w:rsidRDefault="0032732B" w:rsidP="006848B0">
      <w:pPr>
        <w:rPr>
          <w:b/>
          <w:bCs/>
          <w:color w:val="FF0000"/>
          <w:u w:val="single"/>
        </w:rPr>
      </w:pPr>
    </w:p>
    <w:bookmarkEnd w:id="0"/>
    <w:bookmarkEnd w:id="1"/>
    <w:p w14:paraId="6DC42E2D" w14:textId="77777777" w:rsidR="0032732B" w:rsidRDefault="0032732B" w:rsidP="006848B0">
      <w:pPr>
        <w:rPr>
          <w:b/>
          <w:bCs/>
          <w:color w:val="FF0000"/>
          <w:u w:val="single"/>
        </w:rPr>
      </w:pPr>
    </w:p>
    <w:sectPr w:rsidR="0032732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6E1F7" w14:textId="77777777" w:rsidR="002F5713" w:rsidRDefault="002F5713">
      <w:r>
        <w:separator/>
      </w:r>
    </w:p>
  </w:endnote>
  <w:endnote w:type="continuationSeparator" w:id="0">
    <w:p w14:paraId="453CA7D1" w14:textId="77777777" w:rsidR="002F5713" w:rsidRDefault="002F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43F0C" w14:textId="77777777" w:rsidR="002F5713" w:rsidRDefault="002F5713">
      <w:r>
        <w:separator/>
      </w:r>
    </w:p>
  </w:footnote>
  <w:footnote w:type="continuationSeparator" w:id="0">
    <w:p w14:paraId="0F72CF61" w14:textId="77777777" w:rsidR="002F5713" w:rsidRDefault="002F5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303928"/>
    <w:multiLevelType w:val="hybridMultilevel"/>
    <w:tmpl w:val="FF74C112"/>
    <w:lvl w:ilvl="0" w:tplc="CC9AAB1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7"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8" w15:restartNumberingAfterBreak="0">
    <w:nsid w:val="4E5C556E"/>
    <w:multiLevelType w:val="hybridMultilevel"/>
    <w:tmpl w:val="654A51FA"/>
    <w:lvl w:ilvl="0" w:tplc="0E0C400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22325"/>
    <w:multiLevelType w:val="hybridMultilevel"/>
    <w:tmpl w:val="3AECE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812482497">
    <w:abstractNumId w:val="3"/>
  </w:num>
  <w:num w:numId="2" w16cid:durableId="1603875238">
    <w:abstractNumId w:val="10"/>
  </w:num>
  <w:num w:numId="3" w16cid:durableId="91440984">
    <w:abstractNumId w:val="1"/>
  </w:num>
  <w:num w:numId="4" w16cid:durableId="1544172313">
    <w:abstractNumId w:val="9"/>
  </w:num>
  <w:num w:numId="5" w16cid:durableId="2041130281">
    <w:abstractNumId w:val="0"/>
  </w:num>
  <w:num w:numId="6" w16cid:durableId="1413314350">
    <w:abstractNumId w:val="2"/>
  </w:num>
  <w:num w:numId="7" w16cid:durableId="1714230829">
    <w:abstractNumId w:val="4"/>
  </w:num>
  <w:num w:numId="8" w16cid:durableId="1225986795">
    <w:abstractNumId w:val="12"/>
  </w:num>
  <w:num w:numId="9" w16cid:durableId="83917000">
    <w:abstractNumId w:val="7"/>
  </w:num>
  <w:num w:numId="10" w16cid:durableId="673604596">
    <w:abstractNumId w:val="6"/>
  </w:num>
  <w:num w:numId="11" w16cid:durableId="1395201719">
    <w:abstractNumId w:val="11"/>
  </w:num>
  <w:num w:numId="12" w16cid:durableId="35980219">
    <w:abstractNumId w:val="8"/>
  </w:num>
  <w:num w:numId="13" w16cid:durableId="2071726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1F46"/>
    <w:rsid w:val="000027A5"/>
    <w:rsid w:val="000051FE"/>
    <w:rsid w:val="0000555D"/>
    <w:rsid w:val="00005DEA"/>
    <w:rsid w:val="0000623F"/>
    <w:rsid w:val="000105C4"/>
    <w:rsid w:val="0001436D"/>
    <w:rsid w:val="00017276"/>
    <w:rsid w:val="0002227C"/>
    <w:rsid w:val="000222CC"/>
    <w:rsid w:val="00024FBA"/>
    <w:rsid w:val="0002689B"/>
    <w:rsid w:val="00027AA2"/>
    <w:rsid w:val="00030ACB"/>
    <w:rsid w:val="000326F4"/>
    <w:rsid w:val="0003432F"/>
    <w:rsid w:val="00035C2B"/>
    <w:rsid w:val="00035EAE"/>
    <w:rsid w:val="00037281"/>
    <w:rsid w:val="00037BE7"/>
    <w:rsid w:val="00037EEA"/>
    <w:rsid w:val="0004093F"/>
    <w:rsid w:val="00041FAE"/>
    <w:rsid w:val="00042081"/>
    <w:rsid w:val="0004515F"/>
    <w:rsid w:val="00045CE1"/>
    <w:rsid w:val="000528F6"/>
    <w:rsid w:val="000532B8"/>
    <w:rsid w:val="00053485"/>
    <w:rsid w:val="00054067"/>
    <w:rsid w:val="00054952"/>
    <w:rsid w:val="000552D6"/>
    <w:rsid w:val="000624DA"/>
    <w:rsid w:val="00066998"/>
    <w:rsid w:val="00070A9A"/>
    <w:rsid w:val="00070B73"/>
    <w:rsid w:val="00071335"/>
    <w:rsid w:val="00072CE6"/>
    <w:rsid w:val="0007442A"/>
    <w:rsid w:val="000758FD"/>
    <w:rsid w:val="00076321"/>
    <w:rsid w:val="00076651"/>
    <w:rsid w:val="00080272"/>
    <w:rsid w:val="00082081"/>
    <w:rsid w:val="000863F7"/>
    <w:rsid w:val="000920F5"/>
    <w:rsid w:val="00094B3D"/>
    <w:rsid w:val="00094C6D"/>
    <w:rsid w:val="00097A62"/>
    <w:rsid w:val="000A2A34"/>
    <w:rsid w:val="000A46A6"/>
    <w:rsid w:val="000A5E2C"/>
    <w:rsid w:val="000B2513"/>
    <w:rsid w:val="000B63CF"/>
    <w:rsid w:val="000B7020"/>
    <w:rsid w:val="000C2AC0"/>
    <w:rsid w:val="000C5DF8"/>
    <w:rsid w:val="000C659B"/>
    <w:rsid w:val="000C7AA4"/>
    <w:rsid w:val="000D0BB7"/>
    <w:rsid w:val="000D3E19"/>
    <w:rsid w:val="000D6EC2"/>
    <w:rsid w:val="000D774C"/>
    <w:rsid w:val="000D7C8C"/>
    <w:rsid w:val="000E04F3"/>
    <w:rsid w:val="000E1CDB"/>
    <w:rsid w:val="000E2F90"/>
    <w:rsid w:val="000E3308"/>
    <w:rsid w:val="000E386F"/>
    <w:rsid w:val="000E47D8"/>
    <w:rsid w:val="000E6B5E"/>
    <w:rsid w:val="000F4A74"/>
    <w:rsid w:val="000F5B32"/>
    <w:rsid w:val="000F6317"/>
    <w:rsid w:val="000F7397"/>
    <w:rsid w:val="00100829"/>
    <w:rsid w:val="00101058"/>
    <w:rsid w:val="001029D1"/>
    <w:rsid w:val="0010737A"/>
    <w:rsid w:val="0011673C"/>
    <w:rsid w:val="00120CCA"/>
    <w:rsid w:val="00121AD8"/>
    <w:rsid w:val="0012619A"/>
    <w:rsid w:val="001262C0"/>
    <w:rsid w:val="00130878"/>
    <w:rsid w:val="00132A08"/>
    <w:rsid w:val="00132B1F"/>
    <w:rsid w:val="00136BBC"/>
    <w:rsid w:val="00137260"/>
    <w:rsid w:val="001377BF"/>
    <w:rsid w:val="00137CBC"/>
    <w:rsid w:val="0014114B"/>
    <w:rsid w:val="00141DA0"/>
    <w:rsid w:val="00143918"/>
    <w:rsid w:val="00146F19"/>
    <w:rsid w:val="00150202"/>
    <w:rsid w:val="001529CF"/>
    <w:rsid w:val="00154DE3"/>
    <w:rsid w:val="00160B05"/>
    <w:rsid w:val="00164CD5"/>
    <w:rsid w:val="00170AD8"/>
    <w:rsid w:val="001716AD"/>
    <w:rsid w:val="0017359A"/>
    <w:rsid w:val="00173BAD"/>
    <w:rsid w:val="0018076C"/>
    <w:rsid w:val="00181C3E"/>
    <w:rsid w:val="001876B1"/>
    <w:rsid w:val="00191786"/>
    <w:rsid w:val="00191B83"/>
    <w:rsid w:val="00193BC4"/>
    <w:rsid w:val="001A3491"/>
    <w:rsid w:val="001A7253"/>
    <w:rsid w:val="001B04A7"/>
    <w:rsid w:val="001B0AA9"/>
    <w:rsid w:val="001B1248"/>
    <w:rsid w:val="001B1616"/>
    <w:rsid w:val="001B17F3"/>
    <w:rsid w:val="001B6265"/>
    <w:rsid w:val="001B7AF6"/>
    <w:rsid w:val="001C0CB0"/>
    <w:rsid w:val="001C24E1"/>
    <w:rsid w:val="001C3FA0"/>
    <w:rsid w:val="001C4871"/>
    <w:rsid w:val="001C512B"/>
    <w:rsid w:val="001C618C"/>
    <w:rsid w:val="001C7B0C"/>
    <w:rsid w:val="001D3F26"/>
    <w:rsid w:val="001D656E"/>
    <w:rsid w:val="001D6718"/>
    <w:rsid w:val="001D6DC1"/>
    <w:rsid w:val="001D6EEE"/>
    <w:rsid w:val="001D6EF0"/>
    <w:rsid w:val="001D7970"/>
    <w:rsid w:val="001E14E3"/>
    <w:rsid w:val="001E274F"/>
    <w:rsid w:val="001E33B6"/>
    <w:rsid w:val="001E421F"/>
    <w:rsid w:val="001E51D2"/>
    <w:rsid w:val="001E5210"/>
    <w:rsid w:val="001E55C3"/>
    <w:rsid w:val="001E6532"/>
    <w:rsid w:val="001E6E19"/>
    <w:rsid w:val="001F24B5"/>
    <w:rsid w:val="001F496C"/>
    <w:rsid w:val="001F59AB"/>
    <w:rsid w:val="00200420"/>
    <w:rsid w:val="00204162"/>
    <w:rsid w:val="00204C8D"/>
    <w:rsid w:val="002072DD"/>
    <w:rsid w:val="002141D4"/>
    <w:rsid w:val="00215480"/>
    <w:rsid w:val="0021591F"/>
    <w:rsid w:val="00215E5A"/>
    <w:rsid w:val="00223010"/>
    <w:rsid w:val="00227A4E"/>
    <w:rsid w:val="00233D2F"/>
    <w:rsid w:val="0023659C"/>
    <w:rsid w:val="0024080F"/>
    <w:rsid w:val="0024191A"/>
    <w:rsid w:val="0024234E"/>
    <w:rsid w:val="00243E43"/>
    <w:rsid w:val="002442D1"/>
    <w:rsid w:val="00244CF3"/>
    <w:rsid w:val="00246F43"/>
    <w:rsid w:val="002505C3"/>
    <w:rsid w:val="00257F3C"/>
    <w:rsid w:val="002630F9"/>
    <w:rsid w:val="00264783"/>
    <w:rsid w:val="0026563E"/>
    <w:rsid w:val="00265758"/>
    <w:rsid w:val="002670F2"/>
    <w:rsid w:val="002715C1"/>
    <w:rsid w:val="00271D1E"/>
    <w:rsid w:val="00273232"/>
    <w:rsid w:val="002748DF"/>
    <w:rsid w:val="00275898"/>
    <w:rsid w:val="00275FA2"/>
    <w:rsid w:val="00275FBB"/>
    <w:rsid w:val="00276797"/>
    <w:rsid w:val="00280EBE"/>
    <w:rsid w:val="002830F9"/>
    <w:rsid w:val="002844B1"/>
    <w:rsid w:val="002846FA"/>
    <w:rsid w:val="00284706"/>
    <w:rsid w:val="0028700E"/>
    <w:rsid w:val="00290666"/>
    <w:rsid w:val="00290A80"/>
    <w:rsid w:val="00290FD3"/>
    <w:rsid w:val="00292582"/>
    <w:rsid w:val="00292F59"/>
    <w:rsid w:val="0029574E"/>
    <w:rsid w:val="00295F27"/>
    <w:rsid w:val="00296785"/>
    <w:rsid w:val="002A26AD"/>
    <w:rsid w:val="002A3E54"/>
    <w:rsid w:val="002A60B1"/>
    <w:rsid w:val="002A6556"/>
    <w:rsid w:val="002A6684"/>
    <w:rsid w:val="002A67DD"/>
    <w:rsid w:val="002A69DD"/>
    <w:rsid w:val="002B5D6A"/>
    <w:rsid w:val="002C0A57"/>
    <w:rsid w:val="002C2E03"/>
    <w:rsid w:val="002C2F37"/>
    <w:rsid w:val="002C44F5"/>
    <w:rsid w:val="002C6FF3"/>
    <w:rsid w:val="002D22B3"/>
    <w:rsid w:val="002D2BC9"/>
    <w:rsid w:val="002D2E15"/>
    <w:rsid w:val="002D3ADF"/>
    <w:rsid w:val="002D3F39"/>
    <w:rsid w:val="002D6A0C"/>
    <w:rsid w:val="002D71A7"/>
    <w:rsid w:val="002D7C96"/>
    <w:rsid w:val="002E0A71"/>
    <w:rsid w:val="002E33BE"/>
    <w:rsid w:val="002E44B9"/>
    <w:rsid w:val="002E4F3F"/>
    <w:rsid w:val="002E6333"/>
    <w:rsid w:val="002E6B9B"/>
    <w:rsid w:val="002F0C62"/>
    <w:rsid w:val="002F3E67"/>
    <w:rsid w:val="002F4E31"/>
    <w:rsid w:val="002F5713"/>
    <w:rsid w:val="002F65D2"/>
    <w:rsid w:val="003043F9"/>
    <w:rsid w:val="00306694"/>
    <w:rsid w:val="00310738"/>
    <w:rsid w:val="00313364"/>
    <w:rsid w:val="003135BF"/>
    <w:rsid w:val="00313695"/>
    <w:rsid w:val="00316DA3"/>
    <w:rsid w:val="00316E8A"/>
    <w:rsid w:val="00320FE8"/>
    <w:rsid w:val="0032372C"/>
    <w:rsid w:val="0032732B"/>
    <w:rsid w:val="003307C7"/>
    <w:rsid w:val="003316B8"/>
    <w:rsid w:val="00332DB3"/>
    <w:rsid w:val="00340B04"/>
    <w:rsid w:val="003411DE"/>
    <w:rsid w:val="00345197"/>
    <w:rsid w:val="00354412"/>
    <w:rsid w:val="00354A75"/>
    <w:rsid w:val="003560FA"/>
    <w:rsid w:val="003564D0"/>
    <w:rsid w:val="003609EE"/>
    <w:rsid w:val="00362722"/>
    <w:rsid w:val="00362DD7"/>
    <w:rsid w:val="00362F69"/>
    <w:rsid w:val="00364103"/>
    <w:rsid w:val="00365C0E"/>
    <w:rsid w:val="003701D3"/>
    <w:rsid w:val="0037146D"/>
    <w:rsid w:val="00373756"/>
    <w:rsid w:val="00381B0B"/>
    <w:rsid w:val="00383397"/>
    <w:rsid w:val="003833F6"/>
    <w:rsid w:val="00387B75"/>
    <w:rsid w:val="003914C4"/>
    <w:rsid w:val="00391F5B"/>
    <w:rsid w:val="00392A54"/>
    <w:rsid w:val="00393BA9"/>
    <w:rsid w:val="00394286"/>
    <w:rsid w:val="00394592"/>
    <w:rsid w:val="00395765"/>
    <w:rsid w:val="00395C29"/>
    <w:rsid w:val="0039774D"/>
    <w:rsid w:val="003A1DE9"/>
    <w:rsid w:val="003A3600"/>
    <w:rsid w:val="003A5CE6"/>
    <w:rsid w:val="003A7AD6"/>
    <w:rsid w:val="003B0AC3"/>
    <w:rsid w:val="003B21C0"/>
    <w:rsid w:val="003B4034"/>
    <w:rsid w:val="003B785E"/>
    <w:rsid w:val="003B7914"/>
    <w:rsid w:val="003C1D75"/>
    <w:rsid w:val="003C58AA"/>
    <w:rsid w:val="003C602E"/>
    <w:rsid w:val="003C706D"/>
    <w:rsid w:val="003C7079"/>
    <w:rsid w:val="003C7A27"/>
    <w:rsid w:val="003D1EB2"/>
    <w:rsid w:val="003D40B8"/>
    <w:rsid w:val="003D4486"/>
    <w:rsid w:val="003D787A"/>
    <w:rsid w:val="003E0E88"/>
    <w:rsid w:val="003E1786"/>
    <w:rsid w:val="003E19BA"/>
    <w:rsid w:val="003E47D1"/>
    <w:rsid w:val="003E47E0"/>
    <w:rsid w:val="003E583D"/>
    <w:rsid w:val="003E6A67"/>
    <w:rsid w:val="003F04AF"/>
    <w:rsid w:val="003F569B"/>
    <w:rsid w:val="003F5E8D"/>
    <w:rsid w:val="003F6242"/>
    <w:rsid w:val="003F6A01"/>
    <w:rsid w:val="003F7254"/>
    <w:rsid w:val="003F7566"/>
    <w:rsid w:val="00400EEF"/>
    <w:rsid w:val="004010DB"/>
    <w:rsid w:val="004015B7"/>
    <w:rsid w:val="004015BE"/>
    <w:rsid w:val="00403425"/>
    <w:rsid w:val="00405091"/>
    <w:rsid w:val="0041477A"/>
    <w:rsid w:val="004161E8"/>
    <w:rsid w:val="0042317F"/>
    <w:rsid w:val="0042689E"/>
    <w:rsid w:val="00431846"/>
    <w:rsid w:val="00431EE7"/>
    <w:rsid w:val="00432469"/>
    <w:rsid w:val="00437B34"/>
    <w:rsid w:val="00440050"/>
    <w:rsid w:val="004405E2"/>
    <w:rsid w:val="00441E0C"/>
    <w:rsid w:val="004440F8"/>
    <w:rsid w:val="004449F8"/>
    <w:rsid w:val="00444CE9"/>
    <w:rsid w:val="0045261C"/>
    <w:rsid w:val="00452B72"/>
    <w:rsid w:val="0045403E"/>
    <w:rsid w:val="0045737B"/>
    <w:rsid w:val="00460022"/>
    <w:rsid w:val="00461BCD"/>
    <w:rsid w:val="00463C40"/>
    <w:rsid w:val="004702CB"/>
    <w:rsid w:val="004710D6"/>
    <w:rsid w:val="00473C53"/>
    <w:rsid w:val="00475028"/>
    <w:rsid w:val="00477822"/>
    <w:rsid w:val="00477EF6"/>
    <w:rsid w:val="00484F5B"/>
    <w:rsid w:val="00487934"/>
    <w:rsid w:val="00490D0A"/>
    <w:rsid w:val="00490D9B"/>
    <w:rsid w:val="00492555"/>
    <w:rsid w:val="00492A88"/>
    <w:rsid w:val="00494BED"/>
    <w:rsid w:val="00495B7E"/>
    <w:rsid w:val="004A3126"/>
    <w:rsid w:val="004A3169"/>
    <w:rsid w:val="004A3A12"/>
    <w:rsid w:val="004A5491"/>
    <w:rsid w:val="004A5B17"/>
    <w:rsid w:val="004A7A6B"/>
    <w:rsid w:val="004A7C82"/>
    <w:rsid w:val="004B1EBA"/>
    <w:rsid w:val="004B2EB6"/>
    <w:rsid w:val="004C0140"/>
    <w:rsid w:val="004C1DC8"/>
    <w:rsid w:val="004C24A5"/>
    <w:rsid w:val="004C7136"/>
    <w:rsid w:val="004D0AEC"/>
    <w:rsid w:val="004D1954"/>
    <w:rsid w:val="004D28C5"/>
    <w:rsid w:val="004D304D"/>
    <w:rsid w:val="004D39C9"/>
    <w:rsid w:val="004D4C84"/>
    <w:rsid w:val="004E16CD"/>
    <w:rsid w:val="004E1EBB"/>
    <w:rsid w:val="004E2ED2"/>
    <w:rsid w:val="004E431A"/>
    <w:rsid w:val="004E4919"/>
    <w:rsid w:val="004F3150"/>
    <w:rsid w:val="004F5A6A"/>
    <w:rsid w:val="004F7F8E"/>
    <w:rsid w:val="005016EC"/>
    <w:rsid w:val="00501912"/>
    <w:rsid w:val="00503A89"/>
    <w:rsid w:val="005062CF"/>
    <w:rsid w:val="0050780B"/>
    <w:rsid w:val="00511024"/>
    <w:rsid w:val="005150EA"/>
    <w:rsid w:val="005156D5"/>
    <w:rsid w:val="00516344"/>
    <w:rsid w:val="0051679A"/>
    <w:rsid w:val="0051733E"/>
    <w:rsid w:val="0052162C"/>
    <w:rsid w:val="00521E4D"/>
    <w:rsid w:val="00523AF0"/>
    <w:rsid w:val="00523B26"/>
    <w:rsid w:val="005256E5"/>
    <w:rsid w:val="0052695D"/>
    <w:rsid w:val="005269E9"/>
    <w:rsid w:val="00531AC5"/>
    <w:rsid w:val="00534C6F"/>
    <w:rsid w:val="00535328"/>
    <w:rsid w:val="005359B6"/>
    <w:rsid w:val="00536C3D"/>
    <w:rsid w:val="00541602"/>
    <w:rsid w:val="00542B3D"/>
    <w:rsid w:val="0054435A"/>
    <w:rsid w:val="0054520F"/>
    <w:rsid w:val="00547B20"/>
    <w:rsid w:val="005513F0"/>
    <w:rsid w:val="00553D6A"/>
    <w:rsid w:val="0055554E"/>
    <w:rsid w:val="00555B87"/>
    <w:rsid w:val="005604BD"/>
    <w:rsid w:val="00565004"/>
    <w:rsid w:val="00565397"/>
    <w:rsid w:val="00566B30"/>
    <w:rsid w:val="005708AF"/>
    <w:rsid w:val="00570ECC"/>
    <w:rsid w:val="00571035"/>
    <w:rsid w:val="00577597"/>
    <w:rsid w:val="00583F30"/>
    <w:rsid w:val="005849D1"/>
    <w:rsid w:val="00584C92"/>
    <w:rsid w:val="00584DE9"/>
    <w:rsid w:val="00586B35"/>
    <w:rsid w:val="00587189"/>
    <w:rsid w:val="00594E32"/>
    <w:rsid w:val="005A1E3C"/>
    <w:rsid w:val="005A3994"/>
    <w:rsid w:val="005A4612"/>
    <w:rsid w:val="005A703D"/>
    <w:rsid w:val="005B0538"/>
    <w:rsid w:val="005B1DE2"/>
    <w:rsid w:val="005B21AE"/>
    <w:rsid w:val="005B587E"/>
    <w:rsid w:val="005C0CB3"/>
    <w:rsid w:val="005C4208"/>
    <w:rsid w:val="005C4633"/>
    <w:rsid w:val="005C48D1"/>
    <w:rsid w:val="005C4AA3"/>
    <w:rsid w:val="005C7812"/>
    <w:rsid w:val="005D02B7"/>
    <w:rsid w:val="005D1017"/>
    <w:rsid w:val="005D3F3D"/>
    <w:rsid w:val="005D676E"/>
    <w:rsid w:val="005D7539"/>
    <w:rsid w:val="005E027B"/>
    <w:rsid w:val="005E181F"/>
    <w:rsid w:val="005E3D13"/>
    <w:rsid w:val="005E4929"/>
    <w:rsid w:val="005E59E7"/>
    <w:rsid w:val="005E5C03"/>
    <w:rsid w:val="005E7022"/>
    <w:rsid w:val="005E75B8"/>
    <w:rsid w:val="005F0D89"/>
    <w:rsid w:val="005F157B"/>
    <w:rsid w:val="005F1B6A"/>
    <w:rsid w:val="006019C9"/>
    <w:rsid w:val="00602CCC"/>
    <w:rsid w:val="00607AD8"/>
    <w:rsid w:val="00610263"/>
    <w:rsid w:val="00615FE5"/>
    <w:rsid w:val="00617B2B"/>
    <w:rsid w:val="0062116F"/>
    <w:rsid w:val="00623A15"/>
    <w:rsid w:val="0062545C"/>
    <w:rsid w:val="006332CF"/>
    <w:rsid w:val="00633B57"/>
    <w:rsid w:val="00635573"/>
    <w:rsid w:val="00637483"/>
    <w:rsid w:val="00642876"/>
    <w:rsid w:val="00642D67"/>
    <w:rsid w:val="00650FBA"/>
    <w:rsid w:val="00651CD7"/>
    <w:rsid w:val="00651EF0"/>
    <w:rsid w:val="006523CF"/>
    <w:rsid w:val="006526B0"/>
    <w:rsid w:val="00653118"/>
    <w:rsid w:val="00663A79"/>
    <w:rsid w:val="00666016"/>
    <w:rsid w:val="00670EDA"/>
    <w:rsid w:val="006721CE"/>
    <w:rsid w:val="006733EF"/>
    <w:rsid w:val="006744AE"/>
    <w:rsid w:val="00683851"/>
    <w:rsid w:val="006848B0"/>
    <w:rsid w:val="00684A63"/>
    <w:rsid w:val="00692657"/>
    <w:rsid w:val="00692845"/>
    <w:rsid w:val="0069357F"/>
    <w:rsid w:val="00694048"/>
    <w:rsid w:val="00696CC3"/>
    <w:rsid w:val="006A20E7"/>
    <w:rsid w:val="006A2996"/>
    <w:rsid w:val="006A2CF9"/>
    <w:rsid w:val="006A50C5"/>
    <w:rsid w:val="006A67DB"/>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4F24"/>
    <w:rsid w:val="006E6516"/>
    <w:rsid w:val="006F0238"/>
    <w:rsid w:val="006F2577"/>
    <w:rsid w:val="006F28BB"/>
    <w:rsid w:val="006F314E"/>
    <w:rsid w:val="006F33AD"/>
    <w:rsid w:val="006F586F"/>
    <w:rsid w:val="006F6322"/>
    <w:rsid w:val="006F6991"/>
    <w:rsid w:val="006F750F"/>
    <w:rsid w:val="0070633B"/>
    <w:rsid w:val="00707D9D"/>
    <w:rsid w:val="007104DF"/>
    <w:rsid w:val="00710FCF"/>
    <w:rsid w:val="00711AE1"/>
    <w:rsid w:val="00712DD8"/>
    <w:rsid w:val="00714201"/>
    <w:rsid w:val="00714C56"/>
    <w:rsid w:val="00720263"/>
    <w:rsid w:val="007222C1"/>
    <w:rsid w:val="00725189"/>
    <w:rsid w:val="00726D5D"/>
    <w:rsid w:val="007315C6"/>
    <w:rsid w:val="00734A29"/>
    <w:rsid w:val="00740C74"/>
    <w:rsid w:val="00741A17"/>
    <w:rsid w:val="00742C35"/>
    <w:rsid w:val="0074385C"/>
    <w:rsid w:val="00744CDB"/>
    <w:rsid w:val="00745530"/>
    <w:rsid w:val="00746F1F"/>
    <w:rsid w:val="00751D8E"/>
    <w:rsid w:val="00752296"/>
    <w:rsid w:val="007526E0"/>
    <w:rsid w:val="00752BCF"/>
    <w:rsid w:val="00753E38"/>
    <w:rsid w:val="00754A11"/>
    <w:rsid w:val="00754A22"/>
    <w:rsid w:val="00754FC3"/>
    <w:rsid w:val="00756FA8"/>
    <w:rsid w:val="00756FAD"/>
    <w:rsid w:val="007578D9"/>
    <w:rsid w:val="0076224B"/>
    <w:rsid w:val="00762F97"/>
    <w:rsid w:val="007639D4"/>
    <w:rsid w:val="00763A49"/>
    <w:rsid w:val="007656B8"/>
    <w:rsid w:val="00767479"/>
    <w:rsid w:val="00771D51"/>
    <w:rsid w:val="0077386B"/>
    <w:rsid w:val="00774A36"/>
    <w:rsid w:val="0077584E"/>
    <w:rsid w:val="00775C05"/>
    <w:rsid w:val="00776A5D"/>
    <w:rsid w:val="007777DA"/>
    <w:rsid w:val="0078268E"/>
    <w:rsid w:val="00782974"/>
    <w:rsid w:val="00791805"/>
    <w:rsid w:val="007919B8"/>
    <w:rsid w:val="007942E8"/>
    <w:rsid w:val="0079634D"/>
    <w:rsid w:val="007978D4"/>
    <w:rsid w:val="00797E4A"/>
    <w:rsid w:val="007A2CDB"/>
    <w:rsid w:val="007A3795"/>
    <w:rsid w:val="007A3EFE"/>
    <w:rsid w:val="007A4508"/>
    <w:rsid w:val="007A6C5D"/>
    <w:rsid w:val="007A7E38"/>
    <w:rsid w:val="007B0075"/>
    <w:rsid w:val="007B0596"/>
    <w:rsid w:val="007B0F51"/>
    <w:rsid w:val="007B319C"/>
    <w:rsid w:val="007B6F3C"/>
    <w:rsid w:val="007B7E43"/>
    <w:rsid w:val="007C1444"/>
    <w:rsid w:val="007C218E"/>
    <w:rsid w:val="007D5473"/>
    <w:rsid w:val="007D5796"/>
    <w:rsid w:val="007E06AC"/>
    <w:rsid w:val="007E078B"/>
    <w:rsid w:val="007E27EA"/>
    <w:rsid w:val="007E3ED3"/>
    <w:rsid w:val="007E47AE"/>
    <w:rsid w:val="007F09D2"/>
    <w:rsid w:val="007F0F36"/>
    <w:rsid w:val="007F2B65"/>
    <w:rsid w:val="007F4C21"/>
    <w:rsid w:val="007F4CCB"/>
    <w:rsid w:val="007F5992"/>
    <w:rsid w:val="0080058E"/>
    <w:rsid w:val="00801558"/>
    <w:rsid w:val="00802901"/>
    <w:rsid w:val="008041A4"/>
    <w:rsid w:val="00807CC8"/>
    <w:rsid w:val="00807CE4"/>
    <w:rsid w:val="00811628"/>
    <w:rsid w:val="00813542"/>
    <w:rsid w:val="00816D72"/>
    <w:rsid w:val="0081757F"/>
    <w:rsid w:val="0082065A"/>
    <w:rsid w:val="00821306"/>
    <w:rsid w:val="00823402"/>
    <w:rsid w:val="00824669"/>
    <w:rsid w:val="00826001"/>
    <w:rsid w:val="008269A5"/>
    <w:rsid w:val="00832449"/>
    <w:rsid w:val="00832FA4"/>
    <w:rsid w:val="0083508D"/>
    <w:rsid w:val="00835A87"/>
    <w:rsid w:val="00835F83"/>
    <w:rsid w:val="008427A1"/>
    <w:rsid w:val="008444BD"/>
    <w:rsid w:val="00844DE2"/>
    <w:rsid w:val="00844F0E"/>
    <w:rsid w:val="0084732E"/>
    <w:rsid w:val="00851313"/>
    <w:rsid w:val="00860E1A"/>
    <w:rsid w:val="00861F94"/>
    <w:rsid w:val="00862EBA"/>
    <w:rsid w:val="00863754"/>
    <w:rsid w:val="00865ACC"/>
    <w:rsid w:val="0086610E"/>
    <w:rsid w:val="00867CCF"/>
    <w:rsid w:val="00873DE8"/>
    <w:rsid w:val="00875397"/>
    <w:rsid w:val="0087600B"/>
    <w:rsid w:val="0087687B"/>
    <w:rsid w:val="0087695D"/>
    <w:rsid w:val="00877C84"/>
    <w:rsid w:val="00882435"/>
    <w:rsid w:val="00884667"/>
    <w:rsid w:val="0089159B"/>
    <w:rsid w:val="008945D6"/>
    <w:rsid w:val="00894E72"/>
    <w:rsid w:val="008967D3"/>
    <w:rsid w:val="008A064B"/>
    <w:rsid w:val="008A5A1A"/>
    <w:rsid w:val="008A710F"/>
    <w:rsid w:val="008A7DA3"/>
    <w:rsid w:val="008B55CC"/>
    <w:rsid w:val="008B5DCB"/>
    <w:rsid w:val="008B7C86"/>
    <w:rsid w:val="008C0098"/>
    <w:rsid w:val="008C0252"/>
    <w:rsid w:val="008C130B"/>
    <w:rsid w:val="008C1506"/>
    <w:rsid w:val="008C2F02"/>
    <w:rsid w:val="008D0BDF"/>
    <w:rsid w:val="008D1A2E"/>
    <w:rsid w:val="008D74BD"/>
    <w:rsid w:val="008D7F75"/>
    <w:rsid w:val="008F1AEB"/>
    <w:rsid w:val="008F1BE7"/>
    <w:rsid w:val="008F2362"/>
    <w:rsid w:val="008F3A16"/>
    <w:rsid w:val="008F3AAA"/>
    <w:rsid w:val="009000F1"/>
    <w:rsid w:val="00901EA2"/>
    <w:rsid w:val="00905593"/>
    <w:rsid w:val="0091109E"/>
    <w:rsid w:val="00914488"/>
    <w:rsid w:val="00914C23"/>
    <w:rsid w:val="009177FD"/>
    <w:rsid w:val="009215BF"/>
    <w:rsid w:val="009224F7"/>
    <w:rsid w:val="009231D3"/>
    <w:rsid w:val="00924B9A"/>
    <w:rsid w:val="009252D0"/>
    <w:rsid w:val="009276FA"/>
    <w:rsid w:val="00931AC3"/>
    <w:rsid w:val="00933CEB"/>
    <w:rsid w:val="0093469E"/>
    <w:rsid w:val="00940F42"/>
    <w:rsid w:val="00944532"/>
    <w:rsid w:val="0095076E"/>
    <w:rsid w:val="00953E8F"/>
    <w:rsid w:val="009550DC"/>
    <w:rsid w:val="00957608"/>
    <w:rsid w:val="00957C15"/>
    <w:rsid w:val="00960009"/>
    <w:rsid w:val="00960476"/>
    <w:rsid w:val="0096057C"/>
    <w:rsid w:val="00962344"/>
    <w:rsid w:val="00962B95"/>
    <w:rsid w:val="0096380D"/>
    <w:rsid w:val="009648BF"/>
    <w:rsid w:val="009651D5"/>
    <w:rsid w:val="00972EAF"/>
    <w:rsid w:val="0097577C"/>
    <w:rsid w:val="00975B17"/>
    <w:rsid w:val="009772F2"/>
    <w:rsid w:val="009800F6"/>
    <w:rsid w:val="0098220B"/>
    <w:rsid w:val="00984477"/>
    <w:rsid w:val="009856D9"/>
    <w:rsid w:val="009866E9"/>
    <w:rsid w:val="00986CE0"/>
    <w:rsid w:val="00986E47"/>
    <w:rsid w:val="00993027"/>
    <w:rsid w:val="009949FD"/>
    <w:rsid w:val="00994D32"/>
    <w:rsid w:val="00996BB0"/>
    <w:rsid w:val="009A288A"/>
    <w:rsid w:val="009A3848"/>
    <w:rsid w:val="009A4280"/>
    <w:rsid w:val="009A5E73"/>
    <w:rsid w:val="009B0D49"/>
    <w:rsid w:val="009B19D8"/>
    <w:rsid w:val="009B4022"/>
    <w:rsid w:val="009B4F8D"/>
    <w:rsid w:val="009B6269"/>
    <w:rsid w:val="009C0958"/>
    <w:rsid w:val="009C2775"/>
    <w:rsid w:val="009C3DC0"/>
    <w:rsid w:val="009D0A56"/>
    <w:rsid w:val="009D4BED"/>
    <w:rsid w:val="009E193E"/>
    <w:rsid w:val="009E3817"/>
    <w:rsid w:val="009E584B"/>
    <w:rsid w:val="009E6369"/>
    <w:rsid w:val="009E7552"/>
    <w:rsid w:val="009F16DF"/>
    <w:rsid w:val="009F214D"/>
    <w:rsid w:val="009F314A"/>
    <w:rsid w:val="009F44A4"/>
    <w:rsid w:val="009F7147"/>
    <w:rsid w:val="009F7C74"/>
    <w:rsid w:val="00A014F9"/>
    <w:rsid w:val="00A03130"/>
    <w:rsid w:val="00A05714"/>
    <w:rsid w:val="00A106BB"/>
    <w:rsid w:val="00A10770"/>
    <w:rsid w:val="00A10A50"/>
    <w:rsid w:val="00A10BE8"/>
    <w:rsid w:val="00A10C01"/>
    <w:rsid w:val="00A120F8"/>
    <w:rsid w:val="00A15A00"/>
    <w:rsid w:val="00A21A8F"/>
    <w:rsid w:val="00A30337"/>
    <w:rsid w:val="00A34510"/>
    <w:rsid w:val="00A34861"/>
    <w:rsid w:val="00A35902"/>
    <w:rsid w:val="00A3670C"/>
    <w:rsid w:val="00A41333"/>
    <w:rsid w:val="00A41A96"/>
    <w:rsid w:val="00A42763"/>
    <w:rsid w:val="00A47990"/>
    <w:rsid w:val="00A53E9D"/>
    <w:rsid w:val="00A56957"/>
    <w:rsid w:val="00A6268B"/>
    <w:rsid w:val="00A62709"/>
    <w:rsid w:val="00A6368F"/>
    <w:rsid w:val="00A6609C"/>
    <w:rsid w:val="00A66D1C"/>
    <w:rsid w:val="00A66E7B"/>
    <w:rsid w:val="00A71F15"/>
    <w:rsid w:val="00A72053"/>
    <w:rsid w:val="00A7588B"/>
    <w:rsid w:val="00A81EBB"/>
    <w:rsid w:val="00A83661"/>
    <w:rsid w:val="00A836DA"/>
    <w:rsid w:val="00A86331"/>
    <w:rsid w:val="00A943DC"/>
    <w:rsid w:val="00A94C3D"/>
    <w:rsid w:val="00A9650E"/>
    <w:rsid w:val="00A96610"/>
    <w:rsid w:val="00A97725"/>
    <w:rsid w:val="00AA1806"/>
    <w:rsid w:val="00AA315A"/>
    <w:rsid w:val="00AA41F5"/>
    <w:rsid w:val="00AA5E4D"/>
    <w:rsid w:val="00AB1A4F"/>
    <w:rsid w:val="00AB735C"/>
    <w:rsid w:val="00AC0F89"/>
    <w:rsid w:val="00AC12A0"/>
    <w:rsid w:val="00AC2036"/>
    <w:rsid w:val="00AC2A62"/>
    <w:rsid w:val="00AC4A60"/>
    <w:rsid w:val="00AC4DDA"/>
    <w:rsid w:val="00AC501C"/>
    <w:rsid w:val="00AD1F05"/>
    <w:rsid w:val="00AD4F41"/>
    <w:rsid w:val="00AD7625"/>
    <w:rsid w:val="00AE07A3"/>
    <w:rsid w:val="00AE25D0"/>
    <w:rsid w:val="00AE267C"/>
    <w:rsid w:val="00AE2851"/>
    <w:rsid w:val="00AE3116"/>
    <w:rsid w:val="00AE40A9"/>
    <w:rsid w:val="00AE5F6F"/>
    <w:rsid w:val="00AF1871"/>
    <w:rsid w:val="00AF2316"/>
    <w:rsid w:val="00AF23E9"/>
    <w:rsid w:val="00AF4097"/>
    <w:rsid w:val="00AF414E"/>
    <w:rsid w:val="00AF6CB9"/>
    <w:rsid w:val="00B00A66"/>
    <w:rsid w:val="00B0174A"/>
    <w:rsid w:val="00B04904"/>
    <w:rsid w:val="00B05A70"/>
    <w:rsid w:val="00B0641B"/>
    <w:rsid w:val="00B10416"/>
    <w:rsid w:val="00B163D7"/>
    <w:rsid w:val="00B17FF3"/>
    <w:rsid w:val="00B23FC1"/>
    <w:rsid w:val="00B26BAA"/>
    <w:rsid w:val="00B30743"/>
    <w:rsid w:val="00B30B70"/>
    <w:rsid w:val="00B32D12"/>
    <w:rsid w:val="00B3372D"/>
    <w:rsid w:val="00B37260"/>
    <w:rsid w:val="00B4213A"/>
    <w:rsid w:val="00B42413"/>
    <w:rsid w:val="00B42C57"/>
    <w:rsid w:val="00B42D69"/>
    <w:rsid w:val="00B42D90"/>
    <w:rsid w:val="00B43F14"/>
    <w:rsid w:val="00B44604"/>
    <w:rsid w:val="00B54A11"/>
    <w:rsid w:val="00B54E80"/>
    <w:rsid w:val="00B54FA5"/>
    <w:rsid w:val="00B55F56"/>
    <w:rsid w:val="00B5776E"/>
    <w:rsid w:val="00B63260"/>
    <w:rsid w:val="00B63F7C"/>
    <w:rsid w:val="00B647A9"/>
    <w:rsid w:val="00B64F98"/>
    <w:rsid w:val="00B66487"/>
    <w:rsid w:val="00B67251"/>
    <w:rsid w:val="00B7110D"/>
    <w:rsid w:val="00B71268"/>
    <w:rsid w:val="00B76D40"/>
    <w:rsid w:val="00B80BCA"/>
    <w:rsid w:val="00B812A9"/>
    <w:rsid w:val="00B82257"/>
    <w:rsid w:val="00B82371"/>
    <w:rsid w:val="00B82C51"/>
    <w:rsid w:val="00B84A11"/>
    <w:rsid w:val="00B86390"/>
    <w:rsid w:val="00B86FAF"/>
    <w:rsid w:val="00B9086A"/>
    <w:rsid w:val="00B91B52"/>
    <w:rsid w:val="00B95662"/>
    <w:rsid w:val="00B959F6"/>
    <w:rsid w:val="00B97060"/>
    <w:rsid w:val="00B9725D"/>
    <w:rsid w:val="00B97CF6"/>
    <w:rsid w:val="00BA0705"/>
    <w:rsid w:val="00BA29C1"/>
    <w:rsid w:val="00BA2A50"/>
    <w:rsid w:val="00BA36D8"/>
    <w:rsid w:val="00BA382E"/>
    <w:rsid w:val="00BA4200"/>
    <w:rsid w:val="00BA65C2"/>
    <w:rsid w:val="00BB1E82"/>
    <w:rsid w:val="00BB5374"/>
    <w:rsid w:val="00BC0105"/>
    <w:rsid w:val="00BC02EE"/>
    <w:rsid w:val="00BC1F16"/>
    <w:rsid w:val="00BC2782"/>
    <w:rsid w:val="00BC29F6"/>
    <w:rsid w:val="00BC32D4"/>
    <w:rsid w:val="00BC5D90"/>
    <w:rsid w:val="00BC7995"/>
    <w:rsid w:val="00BE04FB"/>
    <w:rsid w:val="00BE6BDB"/>
    <w:rsid w:val="00BE78B9"/>
    <w:rsid w:val="00BF2B7F"/>
    <w:rsid w:val="00BF4198"/>
    <w:rsid w:val="00BF4B2F"/>
    <w:rsid w:val="00C02571"/>
    <w:rsid w:val="00C0410B"/>
    <w:rsid w:val="00C04FE1"/>
    <w:rsid w:val="00C063DC"/>
    <w:rsid w:val="00C07C46"/>
    <w:rsid w:val="00C11A15"/>
    <w:rsid w:val="00C1516C"/>
    <w:rsid w:val="00C158B6"/>
    <w:rsid w:val="00C16AD0"/>
    <w:rsid w:val="00C17A35"/>
    <w:rsid w:val="00C17E39"/>
    <w:rsid w:val="00C25FF4"/>
    <w:rsid w:val="00C26E70"/>
    <w:rsid w:val="00C276E5"/>
    <w:rsid w:val="00C27EFB"/>
    <w:rsid w:val="00C27F2D"/>
    <w:rsid w:val="00C33487"/>
    <w:rsid w:val="00C36A4B"/>
    <w:rsid w:val="00C403B6"/>
    <w:rsid w:val="00C426CA"/>
    <w:rsid w:val="00C431DF"/>
    <w:rsid w:val="00C4367D"/>
    <w:rsid w:val="00C43AE1"/>
    <w:rsid w:val="00C465B7"/>
    <w:rsid w:val="00C52297"/>
    <w:rsid w:val="00C5462E"/>
    <w:rsid w:val="00C6003D"/>
    <w:rsid w:val="00C62397"/>
    <w:rsid w:val="00C66046"/>
    <w:rsid w:val="00C70AD6"/>
    <w:rsid w:val="00C737CE"/>
    <w:rsid w:val="00C76282"/>
    <w:rsid w:val="00C829CF"/>
    <w:rsid w:val="00C82B2D"/>
    <w:rsid w:val="00C84B8C"/>
    <w:rsid w:val="00C84D04"/>
    <w:rsid w:val="00C85837"/>
    <w:rsid w:val="00C914D4"/>
    <w:rsid w:val="00C9194D"/>
    <w:rsid w:val="00C92873"/>
    <w:rsid w:val="00C94484"/>
    <w:rsid w:val="00C947EF"/>
    <w:rsid w:val="00CA364F"/>
    <w:rsid w:val="00CA5360"/>
    <w:rsid w:val="00CA7195"/>
    <w:rsid w:val="00CA7304"/>
    <w:rsid w:val="00CB07D0"/>
    <w:rsid w:val="00CB5503"/>
    <w:rsid w:val="00CB7D0B"/>
    <w:rsid w:val="00CC0A96"/>
    <w:rsid w:val="00CC0CE8"/>
    <w:rsid w:val="00CC2426"/>
    <w:rsid w:val="00CC3DEF"/>
    <w:rsid w:val="00CC4FCC"/>
    <w:rsid w:val="00CD08D2"/>
    <w:rsid w:val="00CD146F"/>
    <w:rsid w:val="00CD4609"/>
    <w:rsid w:val="00CD50A0"/>
    <w:rsid w:val="00CD6B49"/>
    <w:rsid w:val="00CE05AC"/>
    <w:rsid w:val="00CE1A37"/>
    <w:rsid w:val="00CE20D1"/>
    <w:rsid w:val="00CE41FB"/>
    <w:rsid w:val="00CE6EAB"/>
    <w:rsid w:val="00CE7E8B"/>
    <w:rsid w:val="00CF19A6"/>
    <w:rsid w:val="00CF74CA"/>
    <w:rsid w:val="00D00EF2"/>
    <w:rsid w:val="00D01BE2"/>
    <w:rsid w:val="00D04615"/>
    <w:rsid w:val="00D05A71"/>
    <w:rsid w:val="00D06212"/>
    <w:rsid w:val="00D068B8"/>
    <w:rsid w:val="00D13003"/>
    <w:rsid w:val="00D14E30"/>
    <w:rsid w:val="00D15F82"/>
    <w:rsid w:val="00D161C3"/>
    <w:rsid w:val="00D163EB"/>
    <w:rsid w:val="00D1653F"/>
    <w:rsid w:val="00D20013"/>
    <w:rsid w:val="00D23CCD"/>
    <w:rsid w:val="00D2453F"/>
    <w:rsid w:val="00D2501E"/>
    <w:rsid w:val="00D261E7"/>
    <w:rsid w:val="00D2780A"/>
    <w:rsid w:val="00D304A5"/>
    <w:rsid w:val="00D30896"/>
    <w:rsid w:val="00D32A03"/>
    <w:rsid w:val="00D33B53"/>
    <w:rsid w:val="00D351D4"/>
    <w:rsid w:val="00D43C71"/>
    <w:rsid w:val="00D446EF"/>
    <w:rsid w:val="00D44E8F"/>
    <w:rsid w:val="00D45615"/>
    <w:rsid w:val="00D5098D"/>
    <w:rsid w:val="00D5544C"/>
    <w:rsid w:val="00D5618E"/>
    <w:rsid w:val="00D60865"/>
    <w:rsid w:val="00D60B34"/>
    <w:rsid w:val="00D6205E"/>
    <w:rsid w:val="00D63AA4"/>
    <w:rsid w:val="00D64155"/>
    <w:rsid w:val="00D64D12"/>
    <w:rsid w:val="00D65940"/>
    <w:rsid w:val="00D66D11"/>
    <w:rsid w:val="00D67C85"/>
    <w:rsid w:val="00D73D3D"/>
    <w:rsid w:val="00D8074D"/>
    <w:rsid w:val="00D823AA"/>
    <w:rsid w:val="00D84E80"/>
    <w:rsid w:val="00D85594"/>
    <w:rsid w:val="00D8567C"/>
    <w:rsid w:val="00D91ED2"/>
    <w:rsid w:val="00D94F03"/>
    <w:rsid w:val="00D9576D"/>
    <w:rsid w:val="00D96CEC"/>
    <w:rsid w:val="00D97242"/>
    <w:rsid w:val="00D97AC9"/>
    <w:rsid w:val="00DA1D15"/>
    <w:rsid w:val="00DA3774"/>
    <w:rsid w:val="00DA4D82"/>
    <w:rsid w:val="00DA5EF7"/>
    <w:rsid w:val="00DB125F"/>
    <w:rsid w:val="00DB18D3"/>
    <w:rsid w:val="00DB4063"/>
    <w:rsid w:val="00DC11D7"/>
    <w:rsid w:val="00DC148A"/>
    <w:rsid w:val="00DC23CB"/>
    <w:rsid w:val="00DC3933"/>
    <w:rsid w:val="00DC4EC5"/>
    <w:rsid w:val="00DC5E71"/>
    <w:rsid w:val="00DC72F7"/>
    <w:rsid w:val="00DC7DA0"/>
    <w:rsid w:val="00DD1F15"/>
    <w:rsid w:val="00DD242A"/>
    <w:rsid w:val="00DD43E5"/>
    <w:rsid w:val="00DD4FC2"/>
    <w:rsid w:val="00DD5C5C"/>
    <w:rsid w:val="00DD66D1"/>
    <w:rsid w:val="00DD722F"/>
    <w:rsid w:val="00DE01C7"/>
    <w:rsid w:val="00DE0B10"/>
    <w:rsid w:val="00DE61A3"/>
    <w:rsid w:val="00DF07BF"/>
    <w:rsid w:val="00DF227C"/>
    <w:rsid w:val="00DF2498"/>
    <w:rsid w:val="00DF7CEC"/>
    <w:rsid w:val="00DF7ED3"/>
    <w:rsid w:val="00DF7F78"/>
    <w:rsid w:val="00E01976"/>
    <w:rsid w:val="00E02E25"/>
    <w:rsid w:val="00E042E0"/>
    <w:rsid w:val="00E05D4C"/>
    <w:rsid w:val="00E07A5D"/>
    <w:rsid w:val="00E1241F"/>
    <w:rsid w:val="00E13F4D"/>
    <w:rsid w:val="00E1557C"/>
    <w:rsid w:val="00E17CDE"/>
    <w:rsid w:val="00E20ECB"/>
    <w:rsid w:val="00E21746"/>
    <w:rsid w:val="00E21CD1"/>
    <w:rsid w:val="00E23A5D"/>
    <w:rsid w:val="00E25288"/>
    <w:rsid w:val="00E258B1"/>
    <w:rsid w:val="00E27678"/>
    <w:rsid w:val="00E27BD7"/>
    <w:rsid w:val="00E3101C"/>
    <w:rsid w:val="00E31D3D"/>
    <w:rsid w:val="00E322E9"/>
    <w:rsid w:val="00E32E92"/>
    <w:rsid w:val="00E339C2"/>
    <w:rsid w:val="00E40E73"/>
    <w:rsid w:val="00E43578"/>
    <w:rsid w:val="00E44F83"/>
    <w:rsid w:val="00E47FA8"/>
    <w:rsid w:val="00E508C6"/>
    <w:rsid w:val="00E51A35"/>
    <w:rsid w:val="00E54EDE"/>
    <w:rsid w:val="00E61DAA"/>
    <w:rsid w:val="00E6244E"/>
    <w:rsid w:val="00E65A73"/>
    <w:rsid w:val="00E65FD6"/>
    <w:rsid w:val="00E67FCD"/>
    <w:rsid w:val="00E75CBE"/>
    <w:rsid w:val="00E770B2"/>
    <w:rsid w:val="00E81544"/>
    <w:rsid w:val="00E821CC"/>
    <w:rsid w:val="00E82279"/>
    <w:rsid w:val="00E83166"/>
    <w:rsid w:val="00E84C92"/>
    <w:rsid w:val="00E905B7"/>
    <w:rsid w:val="00E923B4"/>
    <w:rsid w:val="00E92617"/>
    <w:rsid w:val="00E938A9"/>
    <w:rsid w:val="00EA5816"/>
    <w:rsid w:val="00EA630D"/>
    <w:rsid w:val="00EA63F4"/>
    <w:rsid w:val="00EA665B"/>
    <w:rsid w:val="00EA728D"/>
    <w:rsid w:val="00EB42D4"/>
    <w:rsid w:val="00EB46D8"/>
    <w:rsid w:val="00EB4FAB"/>
    <w:rsid w:val="00EB6AF7"/>
    <w:rsid w:val="00EB70F4"/>
    <w:rsid w:val="00EC0B7D"/>
    <w:rsid w:val="00EC20E3"/>
    <w:rsid w:val="00ED266F"/>
    <w:rsid w:val="00EE1351"/>
    <w:rsid w:val="00EE16CD"/>
    <w:rsid w:val="00EE4541"/>
    <w:rsid w:val="00EE7627"/>
    <w:rsid w:val="00EF4264"/>
    <w:rsid w:val="00EF4ADF"/>
    <w:rsid w:val="00F03253"/>
    <w:rsid w:val="00F0326B"/>
    <w:rsid w:val="00F03D5D"/>
    <w:rsid w:val="00F067F3"/>
    <w:rsid w:val="00F1269E"/>
    <w:rsid w:val="00F15AE6"/>
    <w:rsid w:val="00F16FA5"/>
    <w:rsid w:val="00F20620"/>
    <w:rsid w:val="00F214D8"/>
    <w:rsid w:val="00F236DD"/>
    <w:rsid w:val="00F24D1B"/>
    <w:rsid w:val="00F24FF0"/>
    <w:rsid w:val="00F27127"/>
    <w:rsid w:val="00F27180"/>
    <w:rsid w:val="00F307B7"/>
    <w:rsid w:val="00F307E7"/>
    <w:rsid w:val="00F34A62"/>
    <w:rsid w:val="00F40C39"/>
    <w:rsid w:val="00F433FA"/>
    <w:rsid w:val="00F450C8"/>
    <w:rsid w:val="00F45A7F"/>
    <w:rsid w:val="00F50174"/>
    <w:rsid w:val="00F52C04"/>
    <w:rsid w:val="00F56DC7"/>
    <w:rsid w:val="00F60D97"/>
    <w:rsid w:val="00F60DB5"/>
    <w:rsid w:val="00F61093"/>
    <w:rsid w:val="00F63458"/>
    <w:rsid w:val="00F637A2"/>
    <w:rsid w:val="00F63DE2"/>
    <w:rsid w:val="00F72BDB"/>
    <w:rsid w:val="00F745C8"/>
    <w:rsid w:val="00F801E2"/>
    <w:rsid w:val="00F828FF"/>
    <w:rsid w:val="00F848B2"/>
    <w:rsid w:val="00F86430"/>
    <w:rsid w:val="00F904C7"/>
    <w:rsid w:val="00F9180F"/>
    <w:rsid w:val="00F94859"/>
    <w:rsid w:val="00F965E0"/>
    <w:rsid w:val="00FA093C"/>
    <w:rsid w:val="00FA2D1A"/>
    <w:rsid w:val="00FA65B8"/>
    <w:rsid w:val="00FA71B7"/>
    <w:rsid w:val="00FB07FC"/>
    <w:rsid w:val="00FB30C3"/>
    <w:rsid w:val="00FB39D9"/>
    <w:rsid w:val="00FB4072"/>
    <w:rsid w:val="00FC0BD2"/>
    <w:rsid w:val="00FC1C8B"/>
    <w:rsid w:val="00FC31A7"/>
    <w:rsid w:val="00FC3553"/>
    <w:rsid w:val="00FC382E"/>
    <w:rsid w:val="00FC5EA2"/>
    <w:rsid w:val="00FC6818"/>
    <w:rsid w:val="00FC704C"/>
    <w:rsid w:val="00FC7898"/>
    <w:rsid w:val="00FC7AFF"/>
    <w:rsid w:val="00FD26F9"/>
    <w:rsid w:val="00FD3BB5"/>
    <w:rsid w:val="00FD6890"/>
    <w:rsid w:val="00FD7EC6"/>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F7CEC"/>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uiPriority w:val="99"/>
    <w:qFormat/>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uiPriority w:val="99"/>
    <w:qFormat/>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qFormat/>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 w:type="character" w:customStyle="1" w:styleId="size">
    <w:name w:val="size"/>
    <w:basedOn w:val="Standardnpsmoodstavce"/>
    <w:rsid w:val="005E181F"/>
  </w:style>
  <w:style w:type="paragraph" w:customStyle="1" w:styleId="s13">
    <w:name w:val="s13"/>
    <w:basedOn w:val="Normln"/>
    <w:qFormat/>
    <w:rsid w:val="00D05A71"/>
    <w:pPr>
      <w:spacing w:before="100" w:beforeAutospacing="1" w:after="100" w:afterAutospacing="1"/>
    </w:pPr>
    <w:rPr>
      <w:rFonts w:eastAsia="Calibri"/>
    </w:rPr>
  </w:style>
  <w:style w:type="paragraph" w:styleId="Zkladntextodsazen">
    <w:name w:val="Body Text Indent"/>
    <w:basedOn w:val="Normln"/>
    <w:link w:val="ZkladntextodsazenChar"/>
    <w:uiPriority w:val="99"/>
    <w:semiHidden/>
    <w:unhideWhenUsed/>
    <w:rsid w:val="0081757F"/>
    <w:pPr>
      <w:spacing w:after="120"/>
      <w:ind w:left="283"/>
    </w:pPr>
  </w:style>
  <w:style w:type="character" w:customStyle="1" w:styleId="ZkladntextodsazenChar">
    <w:name w:val="Základní text odsazený Char"/>
    <w:basedOn w:val="Standardnpsmoodstavce"/>
    <w:link w:val="Zkladntextodsazen"/>
    <w:uiPriority w:val="99"/>
    <w:semiHidden/>
    <w:rsid w:val="0081757F"/>
    <w:rPr>
      <w:rFonts w:ascii="Times New Roman" w:eastAsia="Times New Roman" w:hAnsi="Times New Roman" w:cs="Times New Roman"/>
      <w:sz w:val="24"/>
      <w:szCs w:val="24"/>
      <w:lang w:eastAsia="cs-CZ"/>
    </w:rPr>
  </w:style>
  <w:style w:type="paragraph" w:customStyle="1" w:styleId="xmsonormal">
    <w:name w:val="x_msonormal"/>
    <w:basedOn w:val="Normln"/>
    <w:uiPriority w:val="99"/>
    <w:rsid w:val="00005DEA"/>
    <w:rPr>
      <w:rFonts w:ascii="Calibri" w:eastAsia="Calibri" w:hAnsi="Calibri" w:cs="Calibri"/>
      <w:sz w:val="22"/>
      <w:szCs w:val="22"/>
    </w:rPr>
  </w:style>
  <w:style w:type="character" w:customStyle="1" w:styleId="Nadpis3Char">
    <w:name w:val="Nadpis 3 Char"/>
    <w:basedOn w:val="Standardnpsmoodstavce"/>
    <w:link w:val="Nadpis3"/>
    <w:uiPriority w:val="9"/>
    <w:semiHidden/>
    <w:rsid w:val="00DF7CEC"/>
    <w:rPr>
      <w:rFonts w:ascii="Calibri Light" w:eastAsia="Times New Roman" w:hAnsi="Calibri Light" w:cs="Times New Roman"/>
      <w:b/>
      <w:bCs/>
      <w:sz w:val="26"/>
      <w:szCs w:val="26"/>
      <w:lang w:eastAsia="cs-CZ"/>
    </w:rPr>
  </w:style>
  <w:style w:type="paragraph" w:customStyle="1" w:styleId="s3">
    <w:name w:val="s3"/>
    <w:basedOn w:val="Normln"/>
    <w:rsid w:val="00535328"/>
    <w:pPr>
      <w:spacing w:before="100" w:beforeAutospacing="1" w:after="100" w:afterAutospacing="1"/>
    </w:pPr>
    <w:rPr>
      <w:rFonts w:eastAsia="Calibri"/>
    </w:rPr>
  </w:style>
  <w:style w:type="paragraph" w:customStyle="1" w:styleId="s9">
    <w:name w:val="s9"/>
    <w:basedOn w:val="Normln"/>
    <w:rsid w:val="00535328"/>
    <w:pPr>
      <w:spacing w:before="100" w:beforeAutospacing="1" w:after="100" w:afterAutospacing="1"/>
    </w:pPr>
    <w:rPr>
      <w:rFonts w:ascii="Aptos" w:eastAsia="Calibri" w:hAnsi="Aptos" w:cs="Aptos"/>
    </w:rPr>
  </w:style>
  <w:style w:type="paragraph" w:customStyle="1" w:styleId="-wm-msolistparagraph">
    <w:name w:val="-wm-msolistparagraph"/>
    <w:basedOn w:val="Normln"/>
    <w:uiPriority w:val="99"/>
    <w:qFormat/>
    <w:rsid w:val="00273232"/>
    <w:pPr>
      <w:spacing w:before="100" w:beforeAutospacing="1" w:after="100" w:afterAutospacing="1"/>
    </w:pPr>
  </w:style>
  <w:style w:type="paragraph" w:customStyle="1" w:styleId="text-black">
    <w:name w:val="text-black"/>
    <w:basedOn w:val="Normln"/>
    <w:rsid w:val="00666016"/>
    <w:pPr>
      <w:spacing w:before="100" w:beforeAutospacing="1" w:after="100" w:afterAutospacing="1"/>
    </w:pPr>
  </w:style>
  <w:style w:type="paragraph" w:customStyle="1" w:styleId="-wm-s8">
    <w:name w:val="-wm-s8"/>
    <w:basedOn w:val="Normln"/>
    <w:rsid w:val="000A5E2C"/>
    <w:pPr>
      <w:spacing w:before="100" w:beforeAutospacing="1" w:after="100" w:afterAutospacing="1"/>
    </w:pPr>
  </w:style>
  <w:style w:type="paragraph" w:customStyle="1" w:styleId="-wm-s9">
    <w:name w:val="-wm-s9"/>
    <w:basedOn w:val="Normln"/>
    <w:rsid w:val="000A5E2C"/>
    <w:pPr>
      <w:spacing w:before="100" w:beforeAutospacing="1" w:after="100" w:afterAutospacing="1"/>
    </w:pPr>
  </w:style>
  <w:style w:type="paragraph" w:customStyle="1" w:styleId="-wm-s11">
    <w:name w:val="-wm-s11"/>
    <w:basedOn w:val="Normln"/>
    <w:rsid w:val="000A5E2C"/>
    <w:pPr>
      <w:spacing w:before="100" w:beforeAutospacing="1" w:after="100" w:afterAutospacing="1"/>
    </w:pPr>
  </w:style>
  <w:style w:type="character" w:customStyle="1" w:styleId="hwtze">
    <w:name w:val="hwtze"/>
    <w:rsid w:val="00960009"/>
  </w:style>
  <w:style w:type="character" w:customStyle="1" w:styleId="rynqvb">
    <w:name w:val="rynqvb"/>
    <w:rsid w:val="00960009"/>
  </w:style>
  <w:style w:type="paragraph" w:customStyle="1" w:styleId="selectable-text">
    <w:name w:val="selectable-text"/>
    <w:basedOn w:val="Normln"/>
    <w:rsid w:val="006A67DB"/>
    <w:pPr>
      <w:spacing w:before="100" w:beforeAutospacing="1" w:after="100" w:afterAutospacing="1"/>
    </w:pPr>
    <w:rPr>
      <w:rFonts w:eastAsiaTheme="minorHAnsi"/>
    </w:rPr>
  </w:style>
  <w:style w:type="character" w:customStyle="1" w:styleId="selectable-text1">
    <w:name w:val="selectable-text1"/>
    <w:basedOn w:val="Standardnpsmoodstavce"/>
    <w:rsid w:val="006A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48455227">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3699286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16099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44091328">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39998257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52290946">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4492753">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1749496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69798384">
      <w:bodyDiv w:val="1"/>
      <w:marLeft w:val="0"/>
      <w:marRight w:val="0"/>
      <w:marTop w:val="0"/>
      <w:marBottom w:val="0"/>
      <w:divBdr>
        <w:top w:val="none" w:sz="0" w:space="0" w:color="auto"/>
        <w:left w:val="none" w:sz="0" w:space="0" w:color="auto"/>
        <w:bottom w:val="none" w:sz="0" w:space="0" w:color="auto"/>
        <w:right w:val="none" w:sz="0" w:space="0" w:color="auto"/>
      </w:divBdr>
    </w:div>
    <w:div w:id="6707633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6224429">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5788915">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762452375">
      <w:bodyDiv w:val="1"/>
      <w:marLeft w:val="0"/>
      <w:marRight w:val="0"/>
      <w:marTop w:val="0"/>
      <w:marBottom w:val="0"/>
      <w:divBdr>
        <w:top w:val="none" w:sz="0" w:space="0" w:color="auto"/>
        <w:left w:val="none" w:sz="0" w:space="0" w:color="auto"/>
        <w:bottom w:val="none" w:sz="0" w:space="0" w:color="auto"/>
        <w:right w:val="none" w:sz="0" w:space="0" w:color="auto"/>
      </w:divBdr>
    </w:div>
    <w:div w:id="788475829">
      <w:bodyDiv w:val="1"/>
      <w:marLeft w:val="0"/>
      <w:marRight w:val="0"/>
      <w:marTop w:val="0"/>
      <w:marBottom w:val="0"/>
      <w:divBdr>
        <w:top w:val="none" w:sz="0" w:space="0" w:color="auto"/>
        <w:left w:val="none" w:sz="0" w:space="0" w:color="auto"/>
        <w:bottom w:val="none" w:sz="0" w:space="0" w:color="auto"/>
        <w:right w:val="none" w:sz="0" w:space="0" w:color="auto"/>
      </w:divBdr>
    </w:div>
    <w:div w:id="806162581">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9588799">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65873593">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06915858">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2852755">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10371580">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05416372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65251809">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04790321">
      <w:bodyDiv w:val="1"/>
      <w:marLeft w:val="0"/>
      <w:marRight w:val="0"/>
      <w:marTop w:val="0"/>
      <w:marBottom w:val="0"/>
      <w:divBdr>
        <w:top w:val="none" w:sz="0" w:space="0" w:color="auto"/>
        <w:left w:val="none" w:sz="0" w:space="0" w:color="auto"/>
        <w:bottom w:val="none" w:sz="0" w:space="0" w:color="auto"/>
        <w:right w:val="none" w:sz="0" w:space="0" w:color="auto"/>
      </w:divBdr>
    </w:div>
    <w:div w:id="142318826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47643241">
      <w:bodyDiv w:val="1"/>
      <w:marLeft w:val="0"/>
      <w:marRight w:val="0"/>
      <w:marTop w:val="0"/>
      <w:marBottom w:val="0"/>
      <w:divBdr>
        <w:top w:val="none" w:sz="0" w:space="0" w:color="auto"/>
        <w:left w:val="none" w:sz="0" w:space="0" w:color="auto"/>
        <w:bottom w:val="none" w:sz="0" w:space="0" w:color="auto"/>
        <w:right w:val="none" w:sz="0" w:space="0" w:color="auto"/>
      </w:divBdr>
    </w:div>
    <w:div w:id="1557279994">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3607704">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07956297">
      <w:bodyDiv w:val="1"/>
      <w:marLeft w:val="0"/>
      <w:marRight w:val="0"/>
      <w:marTop w:val="0"/>
      <w:marBottom w:val="0"/>
      <w:divBdr>
        <w:top w:val="none" w:sz="0" w:space="0" w:color="auto"/>
        <w:left w:val="none" w:sz="0" w:space="0" w:color="auto"/>
        <w:bottom w:val="none" w:sz="0" w:space="0" w:color="auto"/>
        <w:right w:val="none" w:sz="0" w:space="0" w:color="auto"/>
      </w:divBdr>
    </w:div>
    <w:div w:id="1608928992">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9484662">
      <w:bodyDiv w:val="1"/>
      <w:marLeft w:val="0"/>
      <w:marRight w:val="0"/>
      <w:marTop w:val="0"/>
      <w:marBottom w:val="0"/>
      <w:divBdr>
        <w:top w:val="none" w:sz="0" w:space="0" w:color="auto"/>
        <w:left w:val="none" w:sz="0" w:space="0" w:color="auto"/>
        <w:bottom w:val="none" w:sz="0" w:space="0" w:color="auto"/>
        <w:right w:val="none" w:sz="0" w:space="0" w:color="auto"/>
      </w:divBdr>
    </w:div>
    <w:div w:id="1672634736">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0224062">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87341847">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350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zl@army.cz" TargetMode="External"/><Relationship Id="rId13" Type="http://schemas.openxmlformats.org/officeDocument/2006/relationships/hyperlink" Target="mailto:21ztl@arm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komor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komor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lga.samalova@vhu.cz" TargetMode="External"/><Relationship Id="rId4" Type="http://schemas.openxmlformats.org/officeDocument/2006/relationships/settings" Target="settings.xml"/><Relationship Id="rId9" Type="http://schemas.openxmlformats.org/officeDocument/2006/relationships/hyperlink" Target="mailto:ferkaloval@army.cz" TargetMode="External"/><Relationship Id="rId14" Type="http://schemas.openxmlformats.org/officeDocument/2006/relationships/hyperlink" Target="mailto:propagace@vusondr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1737-9ED1-4A9D-8326-45B67BF0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1130</Words>
  <Characters>6671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Cigánková Simona - MO ČR</cp:lastModifiedBy>
  <cp:revision>12</cp:revision>
  <cp:lastPrinted>2024-02-16T13:53:00Z</cp:lastPrinted>
  <dcterms:created xsi:type="dcterms:W3CDTF">2024-09-27T07:21:00Z</dcterms:created>
  <dcterms:modified xsi:type="dcterms:W3CDTF">2024-09-27T09:35:00Z</dcterms:modified>
</cp:coreProperties>
</file>