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CF" w:rsidRPr="00E05D4C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E05D4C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E05D4C">
        <w:rPr>
          <w:b/>
          <w:sz w:val="48"/>
          <w:szCs w:val="48"/>
        </w:rPr>
        <w:t xml:space="preserve">TISKOVÉ ODDĚLENÍ </w:t>
      </w:r>
    </w:p>
    <w:p w:rsidR="006332CF" w:rsidRPr="00E05D4C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E05D4C">
        <w:rPr>
          <w:b/>
          <w:sz w:val="32"/>
          <w:szCs w:val="32"/>
        </w:rPr>
        <w:t>MINISTERSTVA OBRANY ČESKÉ REPUBLIKY</w:t>
      </w:r>
    </w:p>
    <w:p w:rsidR="006332CF" w:rsidRPr="00E05D4C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E05D4C" w:rsidRDefault="006332CF" w:rsidP="00100829">
      <w:pPr>
        <w:tabs>
          <w:tab w:val="left" w:pos="1134"/>
        </w:tabs>
        <w:jc w:val="both"/>
      </w:pPr>
      <w:r w:rsidRPr="00E05D4C">
        <w:rPr>
          <w:b/>
        </w:rPr>
        <w:t>Datum</w:t>
      </w:r>
      <w:r w:rsidRPr="00E05D4C">
        <w:rPr>
          <w:bCs/>
        </w:rPr>
        <w:t xml:space="preserve">: </w:t>
      </w:r>
      <w:r w:rsidRPr="00E05D4C">
        <w:rPr>
          <w:bCs/>
        </w:rPr>
        <w:tab/>
      </w:r>
      <w:r w:rsidRPr="00E05D4C">
        <w:rPr>
          <w:bCs/>
        </w:rPr>
        <w:tab/>
      </w:r>
      <w:r w:rsidR="00E67FCD" w:rsidRPr="00E05D4C">
        <w:rPr>
          <w:bCs/>
        </w:rPr>
        <w:t>15</w:t>
      </w:r>
      <w:r w:rsidRPr="00E05D4C">
        <w:rPr>
          <w:bCs/>
        </w:rPr>
        <w:t xml:space="preserve">. </w:t>
      </w:r>
      <w:r w:rsidR="000B63CF" w:rsidRPr="00E05D4C">
        <w:rPr>
          <w:bCs/>
        </w:rPr>
        <w:t>října</w:t>
      </w:r>
      <w:r w:rsidR="00D261E7" w:rsidRPr="00E05D4C">
        <w:rPr>
          <w:bCs/>
        </w:rPr>
        <w:t xml:space="preserve"> </w:t>
      </w:r>
      <w:r w:rsidRPr="00E05D4C">
        <w:rPr>
          <w:bCs/>
        </w:rPr>
        <w:t>202</w:t>
      </w:r>
      <w:r w:rsidR="005C4208" w:rsidRPr="00E05D4C">
        <w:rPr>
          <w:bCs/>
        </w:rPr>
        <w:t>1</w:t>
      </w:r>
      <w:r w:rsidRPr="00E05D4C">
        <w:rPr>
          <w:bCs/>
        </w:rPr>
        <w:t xml:space="preserve">  </w:t>
      </w:r>
    </w:p>
    <w:p w:rsidR="006332CF" w:rsidRPr="00E05D4C" w:rsidRDefault="006332CF" w:rsidP="00100829">
      <w:pPr>
        <w:pStyle w:val="Nadpis5"/>
        <w:ind w:left="0" w:firstLine="0"/>
        <w:rPr>
          <w:szCs w:val="24"/>
          <w:u w:val="none"/>
        </w:rPr>
      </w:pPr>
      <w:r w:rsidRPr="00E05D4C">
        <w:rPr>
          <w:szCs w:val="24"/>
          <w:u w:val="none"/>
        </w:rPr>
        <w:t xml:space="preserve">Téma:   </w:t>
      </w:r>
      <w:r w:rsidRPr="00E05D4C">
        <w:rPr>
          <w:szCs w:val="24"/>
          <w:u w:val="none"/>
        </w:rPr>
        <w:tab/>
      </w:r>
      <w:r w:rsidR="007104DF" w:rsidRPr="00E05D4C">
        <w:rPr>
          <w:b w:val="0"/>
          <w:szCs w:val="24"/>
          <w:u w:val="none"/>
        </w:rPr>
        <w:t xml:space="preserve">Očekávané události ve dnech </w:t>
      </w:r>
      <w:r w:rsidR="00E67FCD" w:rsidRPr="00E05D4C">
        <w:rPr>
          <w:b w:val="0"/>
          <w:szCs w:val="24"/>
          <w:u w:val="none"/>
        </w:rPr>
        <w:t>16</w:t>
      </w:r>
      <w:r w:rsidR="006D0DD0" w:rsidRPr="00E05D4C">
        <w:rPr>
          <w:b w:val="0"/>
          <w:szCs w:val="24"/>
          <w:u w:val="none"/>
        </w:rPr>
        <w:t xml:space="preserve">. </w:t>
      </w:r>
      <w:r w:rsidR="00461BCD" w:rsidRPr="00E05D4C">
        <w:rPr>
          <w:b w:val="0"/>
          <w:szCs w:val="24"/>
          <w:u w:val="none"/>
        </w:rPr>
        <w:t>a</w:t>
      </w:r>
      <w:r w:rsidR="00D068B8" w:rsidRPr="00E05D4C">
        <w:rPr>
          <w:b w:val="0"/>
          <w:szCs w:val="24"/>
          <w:u w:val="none"/>
        </w:rPr>
        <w:t xml:space="preserve">ž </w:t>
      </w:r>
      <w:r w:rsidR="00E67FCD" w:rsidRPr="00E05D4C">
        <w:rPr>
          <w:b w:val="0"/>
          <w:szCs w:val="24"/>
          <w:u w:val="none"/>
        </w:rPr>
        <w:t>24</w:t>
      </w:r>
      <w:r w:rsidR="00D068B8" w:rsidRPr="00E05D4C">
        <w:rPr>
          <w:b w:val="0"/>
          <w:szCs w:val="24"/>
          <w:u w:val="none"/>
        </w:rPr>
        <w:t xml:space="preserve">. </w:t>
      </w:r>
      <w:r w:rsidR="006D0DD0" w:rsidRPr="00E05D4C">
        <w:rPr>
          <w:b w:val="0"/>
          <w:szCs w:val="24"/>
          <w:u w:val="none"/>
        </w:rPr>
        <w:t>října</w:t>
      </w:r>
      <w:r w:rsidR="002715C1" w:rsidRPr="00E05D4C">
        <w:rPr>
          <w:b w:val="0"/>
          <w:szCs w:val="24"/>
          <w:u w:val="none"/>
        </w:rPr>
        <w:t xml:space="preserve"> </w:t>
      </w:r>
      <w:r w:rsidRPr="00E05D4C">
        <w:rPr>
          <w:b w:val="0"/>
          <w:szCs w:val="24"/>
          <w:u w:val="none"/>
        </w:rPr>
        <w:t>202</w:t>
      </w:r>
      <w:r w:rsidR="005C4208" w:rsidRPr="00E05D4C">
        <w:rPr>
          <w:b w:val="0"/>
          <w:szCs w:val="24"/>
          <w:u w:val="none"/>
        </w:rPr>
        <w:t>1</w:t>
      </w:r>
    </w:p>
    <w:p w:rsidR="006332CF" w:rsidRPr="00E05D4C" w:rsidRDefault="006332CF" w:rsidP="00100829">
      <w:pPr>
        <w:pStyle w:val="Nadpis5"/>
        <w:ind w:left="0" w:firstLine="0"/>
        <w:rPr>
          <w:szCs w:val="24"/>
        </w:rPr>
      </w:pPr>
      <w:r w:rsidRPr="00E05D4C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78EEFB9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E05D4C" w:rsidRPr="000027A5" w:rsidRDefault="00E05D4C" w:rsidP="000027A5">
      <w:pPr>
        <w:spacing w:line="276" w:lineRule="auto"/>
        <w:jc w:val="both"/>
        <w:rPr>
          <w:b/>
          <w:u w:val="single"/>
        </w:rPr>
      </w:pPr>
      <w:r w:rsidRPr="000027A5">
        <w:rPr>
          <w:b/>
          <w:u w:val="single"/>
        </w:rPr>
        <w:t>SOBOTA 16. ŘÍJNA 2021</w:t>
      </w:r>
    </w:p>
    <w:p w:rsidR="00E05D4C" w:rsidRPr="000027A5" w:rsidRDefault="00E05D4C" w:rsidP="000027A5">
      <w:pPr>
        <w:spacing w:line="276" w:lineRule="auto"/>
        <w:jc w:val="both"/>
        <w:rPr>
          <w:b/>
        </w:rPr>
      </w:pPr>
      <w:r w:rsidRPr="000027A5">
        <w:rPr>
          <w:b/>
        </w:rPr>
        <w:t>Vernisáž výstavy o 310. československé stíhací peruti RAF</w:t>
      </w:r>
    </w:p>
    <w:p w:rsidR="00E05D4C" w:rsidRPr="000027A5" w:rsidRDefault="00E05D4C" w:rsidP="000027A5">
      <w:pPr>
        <w:spacing w:line="276" w:lineRule="auto"/>
        <w:jc w:val="both"/>
        <w:rPr>
          <w:b/>
        </w:rPr>
      </w:pPr>
      <w:r w:rsidRPr="000027A5">
        <w:rPr>
          <w:b/>
        </w:rPr>
        <w:t>Brno, Muzeu</w:t>
      </w:r>
      <w:r w:rsidR="000027A5" w:rsidRPr="000027A5">
        <w:rPr>
          <w:b/>
        </w:rPr>
        <w:t>m</w:t>
      </w:r>
      <w:r w:rsidRPr="000027A5">
        <w:rPr>
          <w:b/>
        </w:rPr>
        <w:t xml:space="preserve"> českého, slovenského a rusínského exilu a Muzeu</w:t>
      </w:r>
      <w:r w:rsidR="000027A5" w:rsidRPr="000027A5">
        <w:rPr>
          <w:b/>
        </w:rPr>
        <w:t>m</w:t>
      </w:r>
      <w:r w:rsidRPr="000027A5">
        <w:rPr>
          <w:b/>
        </w:rPr>
        <w:t xml:space="preserve"> RAF</w:t>
      </w:r>
    </w:p>
    <w:p w:rsidR="00E05D4C" w:rsidRPr="000027A5" w:rsidRDefault="00E05D4C" w:rsidP="000027A5">
      <w:pPr>
        <w:spacing w:line="276" w:lineRule="auto"/>
        <w:jc w:val="both"/>
      </w:pPr>
    </w:p>
    <w:p w:rsidR="00E05D4C" w:rsidRPr="000027A5" w:rsidRDefault="00E05D4C" w:rsidP="000027A5">
      <w:pPr>
        <w:spacing w:line="276" w:lineRule="auto"/>
        <w:ind w:firstLine="708"/>
        <w:jc w:val="both"/>
      </w:pPr>
      <w:r w:rsidRPr="000027A5">
        <w:t xml:space="preserve">V sobotu 16. října 2021 se uskuteční v Muzeu českého, slovenského a rusínského exilu a Muzeu RAF v Brně vernisáž nové výstavy o 310. československé stíhací peruti RAF. Muzeum vlastní největší </w:t>
      </w:r>
      <w:proofErr w:type="gramStart"/>
      <w:r w:rsidRPr="000027A5">
        <w:t>sbírku</w:t>
      </w:r>
      <w:proofErr w:type="gramEnd"/>
      <w:r w:rsidRPr="000027A5">
        <w:t xml:space="preserve"> pozůstalostí po československých letcích RAF včetně předmětů  leteckého maršála Karla Janouška. Za Armádu České republiky se akce zúčastní zástupce ředitele sekce rozvoje sil MO brigádní generál Petr Čepelka.</w:t>
      </w:r>
    </w:p>
    <w:p w:rsidR="00E05D4C" w:rsidRPr="000027A5" w:rsidRDefault="00E05D4C" w:rsidP="000027A5">
      <w:pPr>
        <w:spacing w:line="276" w:lineRule="auto"/>
        <w:ind w:firstLine="708"/>
        <w:jc w:val="both"/>
      </w:pPr>
    </w:p>
    <w:p w:rsidR="00E05D4C" w:rsidRPr="000027A5" w:rsidRDefault="00E05D4C" w:rsidP="000027A5">
      <w:pPr>
        <w:spacing w:line="276" w:lineRule="auto"/>
        <w:jc w:val="both"/>
        <w:rPr>
          <w:rStyle w:val="Hypertextovodkaz"/>
          <w:color w:val="auto"/>
        </w:rPr>
      </w:pPr>
      <w:r w:rsidRPr="000027A5">
        <w:rPr>
          <w:b/>
          <w:bCs/>
        </w:rPr>
        <w:t xml:space="preserve">Kontaktní osoba: </w:t>
      </w:r>
      <w:r w:rsidRPr="000027A5">
        <w:t xml:space="preserve">podplukovnice Vlastimila </w:t>
      </w:r>
      <w:proofErr w:type="spellStart"/>
      <w:r w:rsidRPr="000027A5">
        <w:t>Cyprisová</w:t>
      </w:r>
      <w:proofErr w:type="spellEnd"/>
      <w:r w:rsidRPr="000027A5">
        <w:t>, oddělení komunikace s veřejností Generální</w:t>
      </w:r>
      <w:r w:rsidR="000027A5" w:rsidRPr="000027A5">
        <w:t>ho</w:t>
      </w:r>
      <w:r w:rsidRPr="000027A5">
        <w:t xml:space="preserve"> štáb</w:t>
      </w:r>
      <w:r w:rsidR="000027A5" w:rsidRPr="000027A5">
        <w:t>u</w:t>
      </w:r>
      <w:r w:rsidRPr="000027A5">
        <w:t xml:space="preserve"> AČR, tel.: 973 216 044, 702 000 371, e-mail: </w:t>
      </w:r>
      <w:r w:rsidRPr="000027A5">
        <w:rPr>
          <w:rStyle w:val="Hypertextovodkaz"/>
          <w:color w:val="auto"/>
          <w:u w:val="none"/>
        </w:rPr>
        <w:t>kangs@army.cz</w:t>
      </w:r>
    </w:p>
    <w:p w:rsidR="00E05D4C" w:rsidRPr="000027A5" w:rsidRDefault="00E05D4C" w:rsidP="000027A5">
      <w:pPr>
        <w:spacing w:line="276" w:lineRule="auto"/>
        <w:jc w:val="both"/>
        <w:rPr>
          <w:b/>
          <w:bCs/>
          <w:u w:val="single"/>
        </w:rPr>
      </w:pPr>
    </w:p>
    <w:p w:rsidR="00E05D4C" w:rsidRPr="000027A5" w:rsidRDefault="00E05D4C" w:rsidP="000027A5">
      <w:pPr>
        <w:spacing w:line="276" w:lineRule="auto"/>
        <w:jc w:val="both"/>
        <w:rPr>
          <w:b/>
          <w:bCs/>
          <w:u w:val="single"/>
        </w:rPr>
      </w:pPr>
    </w:p>
    <w:p w:rsidR="00E05D4C" w:rsidRPr="000027A5" w:rsidRDefault="00E05D4C" w:rsidP="000027A5">
      <w:pPr>
        <w:spacing w:line="276" w:lineRule="auto"/>
        <w:jc w:val="both"/>
        <w:rPr>
          <w:b/>
          <w:bCs/>
          <w:u w:val="single"/>
        </w:rPr>
      </w:pPr>
      <w:r w:rsidRPr="000027A5">
        <w:rPr>
          <w:b/>
          <w:bCs/>
          <w:u w:val="single"/>
        </w:rPr>
        <w:t>ÚTERÝ 19. ŘÍJNA 2021</w:t>
      </w:r>
    </w:p>
    <w:p w:rsidR="00E05D4C" w:rsidRPr="000027A5" w:rsidRDefault="00E05D4C" w:rsidP="000027A5">
      <w:pPr>
        <w:spacing w:line="276" w:lineRule="auto"/>
        <w:jc w:val="both"/>
        <w:rPr>
          <w:b/>
          <w:bCs/>
        </w:rPr>
      </w:pPr>
      <w:r w:rsidRPr="000027A5">
        <w:rPr>
          <w:b/>
          <w:bCs/>
        </w:rPr>
        <w:t>Zahájení výstavy před budovou Generálního štábu AČR „</w:t>
      </w:r>
      <w:proofErr w:type="spellStart"/>
      <w:r w:rsidRPr="000027A5">
        <w:rPr>
          <w:b/>
          <w:bCs/>
        </w:rPr>
        <w:t>Tobruk</w:t>
      </w:r>
      <w:proofErr w:type="spellEnd"/>
      <w:r w:rsidRPr="000027A5">
        <w:rPr>
          <w:b/>
          <w:bCs/>
        </w:rPr>
        <w:t xml:space="preserve"> – příběh pěšího praporu“</w:t>
      </w:r>
    </w:p>
    <w:p w:rsidR="00E05D4C" w:rsidRPr="000027A5" w:rsidRDefault="00E05D4C" w:rsidP="000027A5">
      <w:pPr>
        <w:spacing w:line="276" w:lineRule="auto"/>
        <w:jc w:val="both"/>
        <w:rPr>
          <w:b/>
          <w:bCs/>
        </w:rPr>
      </w:pPr>
      <w:r w:rsidRPr="000027A5">
        <w:rPr>
          <w:b/>
          <w:bCs/>
        </w:rPr>
        <w:t>Praha 6, Vítězné náměstí</w:t>
      </w:r>
    </w:p>
    <w:p w:rsidR="00E05D4C" w:rsidRPr="000027A5" w:rsidRDefault="00E05D4C" w:rsidP="000027A5">
      <w:pPr>
        <w:spacing w:line="276" w:lineRule="auto"/>
        <w:jc w:val="both"/>
        <w:rPr>
          <w:b/>
          <w:bCs/>
        </w:rPr>
      </w:pPr>
    </w:p>
    <w:p w:rsidR="00E05D4C" w:rsidRPr="000027A5" w:rsidRDefault="00E05D4C" w:rsidP="000027A5">
      <w:pPr>
        <w:pStyle w:val="Nadpis1"/>
        <w:spacing w:before="0"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27A5">
        <w:rPr>
          <w:rFonts w:ascii="Times New Roman" w:hAnsi="Times New Roman" w:cs="Times New Roman"/>
          <w:color w:val="auto"/>
          <w:sz w:val="24"/>
          <w:szCs w:val="24"/>
        </w:rPr>
        <w:t xml:space="preserve">V úterý 19. října 2021 </w:t>
      </w:r>
      <w:proofErr w:type="gramStart"/>
      <w:r w:rsidRPr="000027A5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0027A5" w:rsidRPr="000027A5">
        <w:rPr>
          <w:rFonts w:ascii="Times New Roman" w:hAnsi="Times New Roman" w:cs="Times New Roman"/>
          <w:color w:val="auto"/>
          <w:sz w:val="24"/>
          <w:szCs w:val="24"/>
        </w:rPr>
        <w:t>e</w:t>
      </w:r>
      <w:proofErr w:type="gramEnd"/>
      <w:r w:rsidRPr="000027A5">
        <w:rPr>
          <w:rFonts w:ascii="Times New Roman" w:hAnsi="Times New Roman" w:cs="Times New Roman"/>
          <w:color w:val="auto"/>
          <w:sz w:val="24"/>
          <w:szCs w:val="24"/>
        </w:rPr>
        <w:t xml:space="preserve"> 14.00 hodin zahájí </w:t>
      </w:r>
      <w:r w:rsidRPr="000027A5">
        <w:rPr>
          <w:rStyle w:val="ms-rtefontface-12"/>
          <w:rFonts w:ascii="Times New Roman" w:hAnsi="Times New Roman" w:cs="Times New Roman"/>
          <w:color w:val="auto"/>
          <w:sz w:val="24"/>
          <w:szCs w:val="24"/>
        </w:rPr>
        <w:t xml:space="preserve">první zástupce náčelníka Generálního štábu generálporučík Jaromír Zůna </w:t>
      </w:r>
      <w:r w:rsidRPr="000027A5">
        <w:rPr>
          <w:rFonts w:ascii="Times New Roman" w:hAnsi="Times New Roman" w:cs="Times New Roman"/>
          <w:color w:val="auto"/>
          <w:sz w:val="24"/>
          <w:szCs w:val="24"/>
        </w:rPr>
        <w:t xml:space="preserve">výstavu před budovou Generálního štábu AČR na Vítězném náměstí v Praze 6, která má název </w:t>
      </w:r>
      <w:r w:rsidRPr="000027A5">
        <w:rPr>
          <w:rFonts w:ascii="Times New Roman" w:hAnsi="Times New Roman" w:cs="Times New Roman"/>
          <w:bCs/>
          <w:color w:val="auto"/>
          <w:sz w:val="24"/>
          <w:szCs w:val="24"/>
        </w:rPr>
        <w:t>„</w:t>
      </w:r>
      <w:proofErr w:type="spellStart"/>
      <w:r w:rsidRPr="000027A5">
        <w:rPr>
          <w:rFonts w:ascii="Times New Roman" w:hAnsi="Times New Roman" w:cs="Times New Roman"/>
          <w:bCs/>
          <w:color w:val="auto"/>
          <w:sz w:val="24"/>
          <w:szCs w:val="24"/>
        </w:rPr>
        <w:t>Tobruk</w:t>
      </w:r>
      <w:proofErr w:type="spellEnd"/>
      <w:r w:rsidRPr="000027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příběh pěšího praporu“</w:t>
      </w:r>
      <w:r w:rsidRPr="000027A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05D4C" w:rsidRPr="000027A5" w:rsidRDefault="00E05D4C" w:rsidP="000027A5">
      <w:pPr>
        <w:spacing w:line="276" w:lineRule="auto"/>
        <w:ind w:firstLine="708"/>
        <w:jc w:val="both"/>
      </w:pPr>
      <w:r w:rsidRPr="000027A5">
        <w:t>Autor výstavy</w:t>
      </w:r>
      <w:r w:rsidR="000027A5" w:rsidRPr="000027A5">
        <w:t xml:space="preserve"> </w:t>
      </w:r>
      <w:r w:rsidRPr="000027A5">
        <w:t xml:space="preserve">Tomáš Jakl z Vojenského historického ústavu v ní představí působení československých vojáků pěšího praporu na Středním východě a boje o pevnost </w:t>
      </w:r>
      <w:proofErr w:type="spellStart"/>
      <w:r w:rsidRPr="000027A5">
        <w:t>Tobruk</w:t>
      </w:r>
      <w:proofErr w:type="spellEnd"/>
      <w:r w:rsidRPr="000027A5">
        <w:t xml:space="preserve"> v období druhé světové války. Bohatý obrazový doprovod také zachycuje autentické detaily vojenského života. Jedná se v pořadí o sedmdesátou výstavu, které byla před budovou Generálního štábu AČR zahájena. Expozice bude pro širokou veřejnost k vidění do 30. listopadu 2021.</w:t>
      </w:r>
    </w:p>
    <w:p w:rsidR="00E05D4C" w:rsidRPr="000027A5" w:rsidRDefault="00E05D4C" w:rsidP="000027A5">
      <w:pPr>
        <w:spacing w:line="276" w:lineRule="auto"/>
        <w:jc w:val="both"/>
        <w:rPr>
          <w:bCs/>
        </w:rPr>
      </w:pPr>
    </w:p>
    <w:p w:rsidR="00E05D4C" w:rsidRPr="000027A5" w:rsidRDefault="00E05D4C" w:rsidP="000027A5">
      <w:pPr>
        <w:spacing w:line="276" w:lineRule="auto"/>
        <w:jc w:val="both"/>
        <w:rPr>
          <w:u w:val="single"/>
        </w:rPr>
      </w:pPr>
      <w:r w:rsidRPr="000027A5">
        <w:rPr>
          <w:b/>
          <w:bCs/>
          <w:u w:val="single"/>
        </w:rPr>
        <w:t>Informace pro sdělovací prostředky:</w:t>
      </w:r>
      <w:r w:rsidRPr="000027A5">
        <w:rPr>
          <w:u w:val="single"/>
        </w:rPr>
        <w:t xml:space="preserve"> </w:t>
      </w:r>
    </w:p>
    <w:p w:rsidR="00E05D4C" w:rsidRPr="000027A5" w:rsidRDefault="00E05D4C" w:rsidP="000027A5">
      <w:pPr>
        <w:spacing w:line="276" w:lineRule="auto"/>
        <w:jc w:val="both"/>
        <w:rPr>
          <w:b/>
          <w:bCs/>
        </w:rPr>
      </w:pPr>
      <w:r w:rsidRPr="000027A5">
        <w:rPr>
          <w:b/>
          <w:bCs/>
        </w:rPr>
        <w:t xml:space="preserve">Úterý 19. října 2021 od 14.00 hodin </w:t>
      </w:r>
      <w:r w:rsidRPr="000027A5">
        <w:rPr>
          <w:bCs/>
        </w:rPr>
        <w:t>–</w:t>
      </w:r>
      <w:r w:rsidRPr="000027A5">
        <w:rPr>
          <w:b/>
          <w:bCs/>
        </w:rPr>
        <w:t xml:space="preserve"> </w:t>
      </w:r>
      <w:r w:rsidRPr="000027A5">
        <w:t xml:space="preserve">slavnostní zahájení výstavy </w:t>
      </w:r>
      <w:r w:rsidRPr="000027A5">
        <w:rPr>
          <w:bCs/>
        </w:rPr>
        <w:t>„</w:t>
      </w:r>
      <w:proofErr w:type="spellStart"/>
      <w:r w:rsidRPr="000027A5">
        <w:rPr>
          <w:bCs/>
        </w:rPr>
        <w:t>Tobruk</w:t>
      </w:r>
      <w:proofErr w:type="spellEnd"/>
      <w:r w:rsidRPr="000027A5">
        <w:rPr>
          <w:bCs/>
        </w:rPr>
        <w:t xml:space="preserve"> - příběh pěšího praporu“ –</w:t>
      </w:r>
      <w:r w:rsidRPr="000027A5">
        <w:t xml:space="preserve"> </w:t>
      </w:r>
      <w:r w:rsidRPr="000027A5">
        <w:rPr>
          <w:b/>
          <w:bCs/>
        </w:rPr>
        <w:t xml:space="preserve">FOTOTERMÍN s možností rozhovorů. </w:t>
      </w:r>
    </w:p>
    <w:p w:rsidR="00E05D4C" w:rsidRPr="000027A5" w:rsidRDefault="00E05D4C" w:rsidP="000027A5">
      <w:pPr>
        <w:spacing w:line="276" w:lineRule="auto"/>
        <w:jc w:val="both"/>
      </w:pPr>
    </w:p>
    <w:p w:rsidR="00E05D4C" w:rsidRPr="000027A5" w:rsidRDefault="00E05D4C" w:rsidP="000027A5">
      <w:pPr>
        <w:spacing w:line="276" w:lineRule="auto"/>
        <w:jc w:val="both"/>
      </w:pPr>
      <w:r w:rsidRPr="000027A5">
        <w:rPr>
          <w:b/>
          <w:bCs/>
        </w:rPr>
        <w:lastRenderedPageBreak/>
        <w:t>Sraz novinářů: 19. října 2021 do 13.45 hodin</w:t>
      </w:r>
      <w:r w:rsidRPr="000027A5">
        <w:t xml:space="preserve"> před budovou Generálního štábu AČR, Vítězné náměstí 5, Praha 6. </w:t>
      </w:r>
    </w:p>
    <w:p w:rsidR="00E05D4C" w:rsidRPr="000027A5" w:rsidRDefault="00E05D4C" w:rsidP="000027A5">
      <w:pPr>
        <w:spacing w:line="276" w:lineRule="auto"/>
        <w:jc w:val="both"/>
      </w:pPr>
    </w:p>
    <w:p w:rsidR="00E05D4C" w:rsidRPr="000027A5" w:rsidRDefault="00E05D4C" w:rsidP="000027A5">
      <w:pPr>
        <w:spacing w:line="276" w:lineRule="auto"/>
        <w:jc w:val="both"/>
        <w:rPr>
          <w:rStyle w:val="Hypertextovodkaz"/>
          <w:color w:val="auto"/>
        </w:rPr>
      </w:pPr>
      <w:r w:rsidRPr="000027A5">
        <w:rPr>
          <w:b/>
          <w:bCs/>
        </w:rPr>
        <w:t xml:space="preserve">Kontaktní osoba: </w:t>
      </w:r>
      <w:r w:rsidRPr="000027A5">
        <w:t xml:space="preserve">podplukovnice Vlastimila </w:t>
      </w:r>
      <w:proofErr w:type="spellStart"/>
      <w:r w:rsidRPr="000027A5">
        <w:t>Cyprisová</w:t>
      </w:r>
      <w:proofErr w:type="spellEnd"/>
      <w:r w:rsidRPr="000027A5">
        <w:t>, oddělení komunikace s veřejností Generální</w:t>
      </w:r>
      <w:r w:rsidR="000027A5" w:rsidRPr="000027A5">
        <w:t>ho</w:t>
      </w:r>
      <w:r w:rsidRPr="000027A5">
        <w:t xml:space="preserve"> štáb</w:t>
      </w:r>
      <w:r w:rsidR="000027A5" w:rsidRPr="000027A5">
        <w:t>u</w:t>
      </w:r>
      <w:r w:rsidRPr="000027A5">
        <w:t xml:space="preserve"> AČR, tel.: 973 216 044, 702 000 371, e-mail: </w:t>
      </w:r>
      <w:hyperlink r:id="rId9" w:history="1">
        <w:r w:rsidRPr="000027A5">
          <w:rPr>
            <w:rStyle w:val="Hypertextovodkaz"/>
            <w:color w:val="auto"/>
            <w:u w:val="none"/>
          </w:rPr>
          <w:t>kangs@army.cz</w:t>
        </w:r>
      </w:hyperlink>
    </w:p>
    <w:p w:rsidR="00A47990" w:rsidRPr="000027A5" w:rsidRDefault="00A47990" w:rsidP="000027A5">
      <w:pPr>
        <w:spacing w:line="276" w:lineRule="auto"/>
        <w:jc w:val="both"/>
        <w:rPr>
          <w:b/>
          <w:bCs/>
          <w:u w:val="single"/>
        </w:rPr>
      </w:pPr>
    </w:p>
    <w:p w:rsidR="00E05D4C" w:rsidRPr="000027A5" w:rsidRDefault="00E05D4C" w:rsidP="000027A5">
      <w:pPr>
        <w:spacing w:line="276" w:lineRule="auto"/>
        <w:jc w:val="both"/>
        <w:rPr>
          <w:b/>
          <w:bCs/>
          <w:u w:val="single"/>
        </w:rPr>
      </w:pPr>
    </w:p>
    <w:p w:rsidR="00E67FCD" w:rsidRPr="000027A5" w:rsidRDefault="00E67FCD" w:rsidP="000027A5">
      <w:pPr>
        <w:spacing w:line="276" w:lineRule="auto"/>
        <w:jc w:val="both"/>
        <w:rPr>
          <w:b/>
          <w:bCs/>
          <w:u w:val="single"/>
        </w:rPr>
      </w:pPr>
      <w:r w:rsidRPr="000027A5">
        <w:rPr>
          <w:b/>
          <w:bCs/>
          <w:u w:val="single"/>
        </w:rPr>
        <w:t>STŘEDA 20. ŘÍJNA 2021</w:t>
      </w:r>
    </w:p>
    <w:p w:rsidR="00E67FCD" w:rsidRPr="000027A5" w:rsidRDefault="00E67FCD" w:rsidP="000027A5">
      <w:pPr>
        <w:spacing w:line="276" w:lineRule="auto"/>
        <w:jc w:val="both"/>
        <w:rPr>
          <w:b/>
          <w:bCs/>
        </w:rPr>
      </w:pPr>
      <w:r w:rsidRPr="000027A5">
        <w:rPr>
          <w:b/>
          <w:bCs/>
        </w:rPr>
        <w:t>Příprava občanů k obraně státu (POKOS)</w:t>
      </w:r>
    </w:p>
    <w:p w:rsidR="00E67FCD" w:rsidRPr="000027A5" w:rsidRDefault="00E67FCD" w:rsidP="000027A5">
      <w:pPr>
        <w:pStyle w:val="Normlnweb"/>
        <w:shd w:val="clear" w:color="auto" w:fill="FFFFFF"/>
        <w:spacing w:line="276" w:lineRule="auto"/>
        <w:jc w:val="both"/>
        <w:rPr>
          <w:rStyle w:val="Siln"/>
          <w:rFonts w:ascii="Times New Roman" w:hAnsi="Times New Roman"/>
        </w:rPr>
      </w:pPr>
      <w:r w:rsidRPr="000027A5">
        <w:rPr>
          <w:rStyle w:val="Siln"/>
          <w:rFonts w:ascii="Times New Roman" w:hAnsi="Times New Roman"/>
        </w:rPr>
        <w:t>Hranice</w:t>
      </w:r>
      <w:r w:rsidR="004A3A12" w:rsidRPr="000027A5">
        <w:rPr>
          <w:rStyle w:val="Siln"/>
          <w:rFonts w:ascii="Times New Roman" w:hAnsi="Times New Roman"/>
        </w:rPr>
        <w:t>, Střední zdravotnická škola</w:t>
      </w:r>
    </w:p>
    <w:p w:rsidR="00E67FCD" w:rsidRPr="000027A5" w:rsidRDefault="00E67FCD" w:rsidP="000027A5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</w:rPr>
      </w:pPr>
    </w:p>
    <w:p w:rsidR="00E67FCD" w:rsidRPr="000027A5" w:rsidRDefault="00E67FCD" w:rsidP="000027A5">
      <w:pPr>
        <w:pStyle w:val="Normlnweb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</w:rPr>
      </w:pPr>
      <w:r w:rsidRPr="000027A5">
        <w:rPr>
          <w:rFonts w:ascii="Times New Roman" w:hAnsi="Times New Roman"/>
        </w:rPr>
        <w:t>Ve středu 20. října 2021 se od 8.45 do 12.30 hodin uskuteční na Střední zdravotnické škole v</w:t>
      </w:r>
      <w:r w:rsidR="004A3A12" w:rsidRPr="000027A5">
        <w:rPr>
          <w:rFonts w:ascii="Times New Roman" w:hAnsi="Times New Roman"/>
        </w:rPr>
        <w:t> </w:t>
      </w:r>
      <w:r w:rsidRPr="000027A5">
        <w:rPr>
          <w:rFonts w:ascii="Times New Roman" w:hAnsi="Times New Roman"/>
        </w:rPr>
        <w:t>Hranicích</w:t>
      </w:r>
      <w:r w:rsidR="004A3A12" w:rsidRPr="000027A5">
        <w:rPr>
          <w:rFonts w:ascii="Times New Roman" w:hAnsi="Times New Roman"/>
        </w:rPr>
        <w:t xml:space="preserve"> </w:t>
      </w:r>
      <w:r w:rsidRPr="000027A5">
        <w:rPr>
          <w:rFonts w:ascii="Times New Roman" w:hAnsi="Times New Roman"/>
          <w:shd w:val="clear" w:color="auto" w:fill="FFFFFF"/>
        </w:rPr>
        <w:t>projekt Ministerstva obrany na podporu vzdělávání</w:t>
      </w:r>
      <w:r w:rsidRPr="000027A5">
        <w:rPr>
          <w:rFonts w:ascii="Times New Roman" w:hAnsi="Times New Roman"/>
        </w:rPr>
        <w:t xml:space="preserve"> Příprava občanů k obraně státu (POKOS). Akci organizuje odbor komunikace MO ve spolupráci </w:t>
      </w:r>
      <w:proofErr w:type="gramStart"/>
      <w:r w:rsidRPr="000027A5">
        <w:rPr>
          <w:rFonts w:ascii="Times New Roman" w:hAnsi="Times New Roman"/>
        </w:rPr>
        <w:t>se 7. mechanizovanou</w:t>
      </w:r>
      <w:proofErr w:type="gramEnd"/>
      <w:r w:rsidRPr="000027A5">
        <w:rPr>
          <w:rFonts w:ascii="Times New Roman" w:hAnsi="Times New Roman"/>
        </w:rPr>
        <w:t xml:space="preserve"> brigádou. Studenti se v rámci programu dozvědí informace o A</w:t>
      </w:r>
      <w:r w:rsidR="004A3A12" w:rsidRPr="000027A5">
        <w:rPr>
          <w:rFonts w:ascii="Times New Roman" w:hAnsi="Times New Roman"/>
        </w:rPr>
        <w:t xml:space="preserve">rmádě </w:t>
      </w:r>
      <w:r w:rsidRPr="000027A5">
        <w:rPr>
          <w:rFonts w:ascii="Times New Roman" w:hAnsi="Times New Roman"/>
        </w:rPr>
        <w:t>ČR, čeká je přednáška o zahraničních misích a v praktických ukázkách si vyzkouší, jak poskytovat první pomoc nebo co dělat při úniku chemických látek.</w:t>
      </w:r>
    </w:p>
    <w:p w:rsidR="00E67FCD" w:rsidRPr="000027A5" w:rsidRDefault="00E67FCD" w:rsidP="000027A5">
      <w:pPr>
        <w:pStyle w:val="Normlnweb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</w:rPr>
      </w:pPr>
    </w:p>
    <w:p w:rsidR="00E67FCD" w:rsidRPr="000027A5" w:rsidRDefault="00E67FCD" w:rsidP="000027A5">
      <w:pPr>
        <w:spacing w:line="276" w:lineRule="auto"/>
        <w:jc w:val="both"/>
      </w:pPr>
      <w:r w:rsidRPr="000027A5">
        <w:rPr>
          <w:b/>
        </w:rPr>
        <w:t>Kontaktní osoba:</w:t>
      </w:r>
      <w:r w:rsidRPr="000027A5">
        <w:t xml:space="preserve"> Daniela Hölzelová, odbor komunikace MO, tel.: 973 200 293</w:t>
      </w:r>
      <w:r w:rsidRPr="000027A5">
        <w:br/>
        <w:t xml:space="preserve">606 711 680, e-mail: </w:t>
      </w:r>
      <w:hyperlink r:id="rId10" w:history="1">
        <w:r w:rsidRPr="000027A5">
          <w:rPr>
            <w:rStyle w:val="Hypertextovodkaz"/>
            <w:color w:val="auto"/>
            <w:u w:val="none"/>
          </w:rPr>
          <w:t>holzelovad@army.cz</w:t>
        </w:r>
      </w:hyperlink>
      <w:r w:rsidRPr="000027A5">
        <w:t xml:space="preserve"> </w:t>
      </w:r>
    </w:p>
    <w:p w:rsidR="00E67FCD" w:rsidRPr="000027A5" w:rsidRDefault="00E67FCD" w:rsidP="000027A5">
      <w:pPr>
        <w:spacing w:line="276" w:lineRule="auto"/>
        <w:jc w:val="both"/>
        <w:rPr>
          <w:b/>
          <w:bCs/>
          <w:u w:val="single"/>
        </w:rPr>
      </w:pPr>
    </w:p>
    <w:p w:rsidR="00E67FCD" w:rsidRPr="000027A5" w:rsidRDefault="00E67FCD" w:rsidP="000027A5">
      <w:pPr>
        <w:spacing w:line="276" w:lineRule="auto"/>
        <w:jc w:val="both"/>
        <w:rPr>
          <w:b/>
          <w:bCs/>
          <w:u w:val="single"/>
        </w:rPr>
      </w:pPr>
    </w:p>
    <w:p w:rsidR="00E67FCD" w:rsidRPr="000027A5" w:rsidRDefault="00E67FCD" w:rsidP="000027A5">
      <w:pPr>
        <w:spacing w:line="276" w:lineRule="auto"/>
        <w:jc w:val="both"/>
        <w:rPr>
          <w:b/>
          <w:bCs/>
          <w:u w:val="single"/>
        </w:rPr>
      </w:pPr>
      <w:r w:rsidRPr="000027A5">
        <w:rPr>
          <w:b/>
          <w:bCs/>
          <w:u w:val="single"/>
        </w:rPr>
        <w:t>ČTVRTEK 21. ŘÍJNA 2021</w:t>
      </w:r>
    </w:p>
    <w:p w:rsidR="00E67FCD" w:rsidRPr="000027A5" w:rsidRDefault="00E67FCD" w:rsidP="000027A5">
      <w:pPr>
        <w:spacing w:line="276" w:lineRule="auto"/>
        <w:jc w:val="both"/>
        <w:rPr>
          <w:b/>
          <w:bCs/>
        </w:rPr>
      </w:pPr>
      <w:r w:rsidRPr="000027A5">
        <w:rPr>
          <w:b/>
          <w:bCs/>
        </w:rPr>
        <w:t>Příprava občanů k obraně státu (POKOS)</w:t>
      </w:r>
    </w:p>
    <w:p w:rsidR="00E67FCD" w:rsidRPr="000027A5" w:rsidRDefault="00E67FCD" w:rsidP="000027A5">
      <w:pPr>
        <w:pStyle w:val="Normlnweb"/>
        <w:shd w:val="clear" w:color="auto" w:fill="FFFFFF"/>
        <w:spacing w:line="276" w:lineRule="auto"/>
        <w:jc w:val="both"/>
        <w:rPr>
          <w:rStyle w:val="Siln"/>
          <w:rFonts w:ascii="Times New Roman" w:hAnsi="Times New Roman"/>
        </w:rPr>
      </w:pPr>
      <w:r w:rsidRPr="000027A5">
        <w:rPr>
          <w:rStyle w:val="Siln"/>
          <w:rFonts w:ascii="Times New Roman" w:hAnsi="Times New Roman"/>
        </w:rPr>
        <w:t>Zábřeh</w:t>
      </w:r>
      <w:r w:rsidR="00FE3D04" w:rsidRPr="000027A5">
        <w:rPr>
          <w:rStyle w:val="Siln"/>
          <w:rFonts w:ascii="Times New Roman" w:hAnsi="Times New Roman"/>
        </w:rPr>
        <w:t>, Základní škola Zábřeh</w:t>
      </w:r>
    </w:p>
    <w:p w:rsidR="00E67FCD" w:rsidRPr="000027A5" w:rsidRDefault="00E67FCD" w:rsidP="000027A5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</w:rPr>
      </w:pPr>
    </w:p>
    <w:p w:rsidR="00E67FCD" w:rsidRPr="000027A5" w:rsidRDefault="00E67FCD" w:rsidP="000027A5">
      <w:pPr>
        <w:pStyle w:val="Normlnweb"/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/>
        </w:rPr>
      </w:pPr>
      <w:r w:rsidRPr="000027A5">
        <w:rPr>
          <w:rFonts w:ascii="Times New Roman" w:hAnsi="Times New Roman"/>
        </w:rPr>
        <w:t>Ve čtvrtek 21. října 2021 se od 8.45 do 12.30 hodin uskuteční na</w:t>
      </w:r>
      <w:r w:rsidR="00D84E80" w:rsidRPr="000027A5">
        <w:rPr>
          <w:rFonts w:ascii="Times New Roman" w:hAnsi="Times New Roman"/>
        </w:rPr>
        <w:t xml:space="preserve"> Základní škole</w:t>
      </w:r>
      <w:r w:rsidR="004A3A12" w:rsidRPr="000027A5">
        <w:rPr>
          <w:rFonts w:ascii="Times New Roman" w:hAnsi="Times New Roman"/>
        </w:rPr>
        <w:t xml:space="preserve"> Zábřeh </w:t>
      </w:r>
      <w:r w:rsidRPr="000027A5">
        <w:rPr>
          <w:rFonts w:ascii="Times New Roman" w:hAnsi="Times New Roman"/>
          <w:shd w:val="clear" w:color="auto" w:fill="FFFFFF"/>
        </w:rPr>
        <w:t>projekt Ministerstva obrany na podporu vzdělávání</w:t>
      </w:r>
      <w:r w:rsidRPr="000027A5">
        <w:rPr>
          <w:rFonts w:ascii="Times New Roman" w:hAnsi="Times New Roman"/>
        </w:rPr>
        <w:t xml:space="preserve"> Příprava občanů k obraně státu (POKOS). Akci organizuje odbor komunikace MO ve spolupráci </w:t>
      </w:r>
      <w:proofErr w:type="gramStart"/>
      <w:r w:rsidRPr="000027A5">
        <w:rPr>
          <w:rFonts w:ascii="Times New Roman" w:hAnsi="Times New Roman"/>
        </w:rPr>
        <w:t>se 7. mechanizovanou</w:t>
      </w:r>
      <w:proofErr w:type="gramEnd"/>
      <w:r w:rsidRPr="000027A5">
        <w:rPr>
          <w:rFonts w:ascii="Times New Roman" w:hAnsi="Times New Roman"/>
        </w:rPr>
        <w:t xml:space="preserve"> brigádou. Žáci se v rámci programu dozvědí informace o A</w:t>
      </w:r>
      <w:r w:rsidR="00D84E80" w:rsidRPr="000027A5">
        <w:rPr>
          <w:rFonts w:ascii="Times New Roman" w:hAnsi="Times New Roman"/>
        </w:rPr>
        <w:t xml:space="preserve">rmádě </w:t>
      </w:r>
      <w:r w:rsidRPr="000027A5">
        <w:rPr>
          <w:rFonts w:ascii="Times New Roman" w:hAnsi="Times New Roman"/>
        </w:rPr>
        <w:t>ČR, čeká je přednáška o zahraničních misích a v praktických ukázkách si vyzkouší, jak poskytovat první pomoc nebo co dělat při úniku chemických látek.</w:t>
      </w:r>
    </w:p>
    <w:p w:rsidR="00E67FCD" w:rsidRPr="000027A5" w:rsidRDefault="00E67FCD" w:rsidP="000027A5">
      <w:pPr>
        <w:pStyle w:val="Normlnweb"/>
        <w:shd w:val="clear" w:color="auto" w:fill="FFFFFF"/>
        <w:spacing w:line="276" w:lineRule="auto"/>
        <w:jc w:val="both"/>
        <w:rPr>
          <w:rFonts w:ascii="Times New Roman" w:hAnsi="Times New Roman"/>
        </w:rPr>
      </w:pPr>
    </w:p>
    <w:p w:rsidR="00B66487" w:rsidRPr="000027A5" w:rsidRDefault="00E67FCD" w:rsidP="000027A5">
      <w:pPr>
        <w:spacing w:line="276" w:lineRule="auto"/>
        <w:jc w:val="both"/>
        <w:rPr>
          <w:b/>
          <w:bCs/>
          <w:u w:val="single"/>
        </w:rPr>
      </w:pPr>
      <w:r w:rsidRPr="000027A5">
        <w:rPr>
          <w:b/>
        </w:rPr>
        <w:t>Kontaktní osoba:</w:t>
      </w:r>
      <w:r w:rsidRPr="000027A5">
        <w:t xml:space="preserve"> Daniela Hölzelová, odbor komunikace MO, tel.: 973 200 293</w:t>
      </w:r>
      <w:r w:rsidRPr="000027A5">
        <w:br/>
      </w:r>
      <w:r w:rsidRPr="000027A5">
        <w:rPr>
          <w:bCs/>
        </w:rPr>
        <w:t xml:space="preserve">606 711 680,  e-mail: </w:t>
      </w:r>
      <w:hyperlink r:id="rId11" w:history="1">
        <w:r w:rsidRPr="000027A5">
          <w:rPr>
            <w:bCs/>
          </w:rPr>
          <w:t>holzelovad@army.cz</w:t>
        </w:r>
      </w:hyperlink>
    </w:p>
    <w:p w:rsidR="00A47990" w:rsidRPr="000027A5" w:rsidRDefault="00A47990" w:rsidP="000027A5">
      <w:pPr>
        <w:spacing w:line="276" w:lineRule="auto"/>
        <w:jc w:val="both"/>
        <w:rPr>
          <w:b/>
          <w:bCs/>
          <w:u w:val="single"/>
        </w:rPr>
      </w:pPr>
    </w:p>
    <w:p w:rsidR="00E05D4C" w:rsidRPr="000027A5" w:rsidRDefault="00E05D4C" w:rsidP="000027A5">
      <w:pPr>
        <w:spacing w:line="276" w:lineRule="auto"/>
        <w:jc w:val="both"/>
        <w:rPr>
          <w:b/>
          <w:bCs/>
          <w:u w:val="single"/>
        </w:rPr>
      </w:pPr>
    </w:p>
    <w:p w:rsidR="000027A5" w:rsidRDefault="000027A5" w:rsidP="000027A5">
      <w:pPr>
        <w:spacing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br/>
      </w:r>
    </w:p>
    <w:p w:rsidR="000027A5" w:rsidRDefault="000027A5">
      <w:pPr>
        <w:spacing w:after="200" w:line="276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B66487" w:rsidRPr="000027A5" w:rsidRDefault="00B66487" w:rsidP="000027A5">
      <w:pPr>
        <w:spacing w:line="276" w:lineRule="auto"/>
        <w:jc w:val="both"/>
        <w:rPr>
          <w:b/>
          <w:bCs/>
          <w:u w:val="single"/>
        </w:rPr>
      </w:pPr>
      <w:r w:rsidRPr="000027A5">
        <w:rPr>
          <w:b/>
          <w:bCs/>
          <w:u w:val="single"/>
        </w:rPr>
        <w:lastRenderedPageBreak/>
        <w:t>ČTVRTEK 21. ŘÍJNA – PÁTEK 22. ŘÍJNA 2021</w:t>
      </w:r>
    </w:p>
    <w:p w:rsidR="00B66487" w:rsidRPr="000027A5" w:rsidRDefault="004E431A" w:rsidP="000027A5">
      <w:pPr>
        <w:spacing w:line="276" w:lineRule="auto"/>
        <w:jc w:val="both"/>
        <w:rPr>
          <w:b/>
          <w:bCs/>
        </w:rPr>
      </w:pPr>
      <w:r w:rsidRPr="000027A5">
        <w:rPr>
          <w:b/>
          <w:bCs/>
        </w:rPr>
        <w:t>Zasedání ministrů obrany NATO</w:t>
      </w:r>
    </w:p>
    <w:p w:rsidR="00B66487" w:rsidRPr="000027A5" w:rsidRDefault="00B66487" w:rsidP="000027A5">
      <w:pPr>
        <w:spacing w:line="276" w:lineRule="auto"/>
        <w:jc w:val="both"/>
        <w:rPr>
          <w:b/>
          <w:bCs/>
        </w:rPr>
      </w:pPr>
      <w:r w:rsidRPr="000027A5">
        <w:rPr>
          <w:b/>
          <w:bCs/>
        </w:rPr>
        <w:t>Belgie, Brusel</w:t>
      </w:r>
    </w:p>
    <w:p w:rsidR="00B66487" w:rsidRPr="000027A5" w:rsidRDefault="00B66487" w:rsidP="000027A5">
      <w:pPr>
        <w:spacing w:line="276" w:lineRule="auto"/>
        <w:jc w:val="both"/>
        <w:rPr>
          <w:b/>
          <w:bCs/>
          <w:u w:val="single"/>
        </w:rPr>
      </w:pPr>
    </w:p>
    <w:p w:rsidR="0076224B" w:rsidRPr="000027A5" w:rsidRDefault="00B66487" w:rsidP="000027A5">
      <w:pPr>
        <w:spacing w:line="276" w:lineRule="auto"/>
        <w:ind w:firstLine="708"/>
        <w:jc w:val="both"/>
        <w:rPr>
          <w:bCs/>
        </w:rPr>
      </w:pPr>
      <w:r w:rsidRPr="000027A5">
        <w:rPr>
          <w:bCs/>
        </w:rPr>
        <w:t xml:space="preserve">Ve dnech 21. a 22. října se v belgickém Bruselu uskuteční zasedání ministrů obrany </w:t>
      </w:r>
      <w:r w:rsidR="004E431A" w:rsidRPr="000027A5">
        <w:rPr>
          <w:bCs/>
        </w:rPr>
        <w:t xml:space="preserve">členských </w:t>
      </w:r>
      <w:r w:rsidRPr="000027A5">
        <w:rPr>
          <w:bCs/>
        </w:rPr>
        <w:t xml:space="preserve">zemí </w:t>
      </w:r>
      <w:r w:rsidR="004E431A" w:rsidRPr="000027A5">
        <w:rPr>
          <w:bCs/>
        </w:rPr>
        <w:t>Severoatlantické aliance</w:t>
      </w:r>
      <w:r w:rsidRPr="000027A5">
        <w:rPr>
          <w:bCs/>
        </w:rPr>
        <w:t>. Ministra obrany ČR na jednání zastoupí náměstek pro řízení Sekce obranné politiky a strategie MO Jan Havránek.</w:t>
      </w:r>
      <w:r w:rsidR="004E431A" w:rsidRPr="000027A5">
        <w:rPr>
          <w:bCs/>
        </w:rPr>
        <w:t xml:space="preserve"> </w:t>
      </w:r>
    </w:p>
    <w:p w:rsidR="00B66487" w:rsidRPr="000027A5" w:rsidRDefault="004E431A" w:rsidP="000027A5">
      <w:pPr>
        <w:spacing w:line="276" w:lineRule="auto"/>
        <w:ind w:firstLine="708"/>
        <w:jc w:val="both"/>
        <w:rPr>
          <w:bCs/>
        </w:rPr>
      </w:pPr>
      <w:r w:rsidRPr="000027A5">
        <w:rPr>
          <w:bCs/>
        </w:rPr>
        <w:t xml:space="preserve">Zástupci ministerstev obrany členských zemí NATO </w:t>
      </w:r>
      <w:r w:rsidR="003B21C0">
        <w:rPr>
          <w:bCs/>
        </w:rPr>
        <w:t>budou diskutovat o tématech</w:t>
      </w:r>
      <w:r w:rsidRPr="000027A5">
        <w:rPr>
          <w:bCs/>
        </w:rPr>
        <w:t xml:space="preserve"> </w:t>
      </w:r>
      <w:r w:rsidR="000027A5" w:rsidRPr="000027A5">
        <w:rPr>
          <w:bCs/>
        </w:rPr>
        <w:t>týkající</w:t>
      </w:r>
      <w:r w:rsidR="003B21C0">
        <w:rPr>
          <w:bCs/>
        </w:rPr>
        <w:t>ch</w:t>
      </w:r>
      <w:r w:rsidR="000027A5" w:rsidRPr="000027A5">
        <w:rPr>
          <w:bCs/>
        </w:rPr>
        <w:t xml:space="preserve"> se dění v Afghánistánu, </w:t>
      </w:r>
      <w:r w:rsidRPr="000027A5">
        <w:rPr>
          <w:bCs/>
        </w:rPr>
        <w:t>odstrašení a obrany, boj</w:t>
      </w:r>
      <w:r w:rsidR="000027A5" w:rsidRPr="000027A5">
        <w:rPr>
          <w:bCs/>
        </w:rPr>
        <w:t>e proti terorismu či</w:t>
      </w:r>
      <w:r w:rsidRPr="000027A5">
        <w:rPr>
          <w:bCs/>
        </w:rPr>
        <w:t xml:space="preserve"> jaderné</w:t>
      </w:r>
      <w:r w:rsidR="000027A5" w:rsidRPr="000027A5">
        <w:rPr>
          <w:bCs/>
        </w:rPr>
        <w:t>ho odstrašení</w:t>
      </w:r>
      <w:r w:rsidRPr="000027A5">
        <w:rPr>
          <w:bCs/>
        </w:rPr>
        <w:t>. Čes</w:t>
      </w:r>
      <w:r w:rsidR="000027A5" w:rsidRPr="000027A5">
        <w:rPr>
          <w:bCs/>
        </w:rPr>
        <w:t>ká republika zde také podepíše d</w:t>
      </w:r>
      <w:r w:rsidRPr="000027A5">
        <w:rPr>
          <w:bCs/>
        </w:rPr>
        <w:t>eklaraci o zámě</w:t>
      </w:r>
      <w:bookmarkStart w:id="0" w:name="_GoBack"/>
      <w:bookmarkEnd w:id="0"/>
      <w:r w:rsidRPr="000027A5">
        <w:rPr>
          <w:bCs/>
        </w:rPr>
        <w:t xml:space="preserve">ru k Investičnímu fondu NATO </w:t>
      </w:r>
      <w:r w:rsidR="000027A5" w:rsidRPr="000027A5">
        <w:rPr>
          <w:bCs/>
        </w:rPr>
        <w:t>a m</w:t>
      </w:r>
      <w:r w:rsidRPr="000027A5">
        <w:rPr>
          <w:bCs/>
        </w:rPr>
        <w:t>emorandum o porozumění o vzniku a provozu MATC (Mnohonárodní centrum leteckého výcviku).</w:t>
      </w:r>
    </w:p>
    <w:p w:rsidR="00B66487" w:rsidRPr="000027A5" w:rsidRDefault="00B66487" w:rsidP="000027A5">
      <w:pPr>
        <w:spacing w:line="276" w:lineRule="auto"/>
        <w:jc w:val="both"/>
        <w:rPr>
          <w:bCs/>
        </w:rPr>
      </w:pPr>
    </w:p>
    <w:p w:rsidR="00B66487" w:rsidRPr="000027A5" w:rsidRDefault="00B66487" w:rsidP="000027A5">
      <w:pPr>
        <w:spacing w:line="276" w:lineRule="auto"/>
        <w:jc w:val="both"/>
        <w:rPr>
          <w:bCs/>
        </w:rPr>
      </w:pPr>
      <w:r w:rsidRPr="000027A5">
        <w:rPr>
          <w:b/>
          <w:bCs/>
        </w:rPr>
        <w:t>Kontaktní osoba:</w:t>
      </w:r>
      <w:r w:rsidRPr="000027A5">
        <w:rPr>
          <w:bCs/>
        </w:rPr>
        <w:t xml:space="preserve"> Marek Vala, tiskové oddělení MO, tel.: 973 200 147, </w:t>
      </w:r>
      <w:r w:rsidRPr="000027A5">
        <w:rPr>
          <w:bCs/>
        </w:rPr>
        <w:br/>
        <w:t xml:space="preserve">e-mail: </w:t>
      </w:r>
      <w:hyperlink r:id="rId12" w:history="1">
        <w:r w:rsidR="00E05D4C" w:rsidRPr="000027A5">
          <w:rPr>
            <w:rStyle w:val="Hypertextovodkaz"/>
            <w:bCs/>
            <w:color w:val="auto"/>
          </w:rPr>
          <w:t>info@army.cz</w:t>
        </w:r>
      </w:hyperlink>
    </w:p>
    <w:p w:rsidR="00E05D4C" w:rsidRPr="000027A5" w:rsidRDefault="00E05D4C" w:rsidP="000027A5">
      <w:pPr>
        <w:spacing w:line="276" w:lineRule="auto"/>
        <w:jc w:val="both"/>
        <w:rPr>
          <w:bCs/>
        </w:rPr>
      </w:pPr>
    </w:p>
    <w:p w:rsidR="00E05D4C" w:rsidRPr="000027A5" w:rsidRDefault="00E05D4C" w:rsidP="000027A5">
      <w:pPr>
        <w:spacing w:line="276" w:lineRule="auto"/>
        <w:jc w:val="both"/>
        <w:rPr>
          <w:bCs/>
        </w:rPr>
      </w:pPr>
    </w:p>
    <w:p w:rsidR="00E05D4C" w:rsidRPr="000027A5" w:rsidRDefault="00E05D4C" w:rsidP="000027A5">
      <w:pPr>
        <w:autoSpaceDE w:val="0"/>
        <w:spacing w:line="276" w:lineRule="auto"/>
        <w:jc w:val="both"/>
      </w:pPr>
      <w:r w:rsidRPr="000027A5">
        <w:rPr>
          <w:b/>
          <w:kern w:val="2"/>
          <w:u w:val="single"/>
        </w:rPr>
        <w:t>PÁTEK 22. ŘÍJNA 2021</w:t>
      </w:r>
    </w:p>
    <w:p w:rsidR="00E05D4C" w:rsidRPr="000027A5" w:rsidRDefault="00E05D4C" w:rsidP="000027A5">
      <w:pPr>
        <w:autoSpaceDE w:val="0"/>
        <w:spacing w:line="276" w:lineRule="auto"/>
        <w:jc w:val="both"/>
      </w:pPr>
      <w:r w:rsidRPr="000027A5">
        <w:rPr>
          <w:b/>
          <w:kern w:val="2"/>
        </w:rPr>
        <w:t>Akce Vojákem na zkoušku</w:t>
      </w:r>
    </w:p>
    <w:p w:rsidR="00E05D4C" w:rsidRPr="000027A5" w:rsidRDefault="00E05D4C" w:rsidP="000027A5">
      <w:pPr>
        <w:autoSpaceDE w:val="0"/>
        <w:spacing w:line="276" w:lineRule="auto"/>
        <w:jc w:val="both"/>
      </w:pPr>
      <w:r w:rsidRPr="000027A5">
        <w:rPr>
          <w:b/>
          <w:kern w:val="2"/>
        </w:rPr>
        <w:t>Strakonice</w:t>
      </w:r>
    </w:p>
    <w:p w:rsidR="00E05D4C" w:rsidRPr="000027A5" w:rsidRDefault="00E05D4C" w:rsidP="000027A5">
      <w:pPr>
        <w:autoSpaceDE w:val="0"/>
        <w:spacing w:line="276" w:lineRule="auto"/>
        <w:jc w:val="both"/>
        <w:rPr>
          <w:b/>
          <w:kern w:val="2"/>
        </w:rPr>
      </w:pPr>
    </w:p>
    <w:p w:rsidR="00E05D4C" w:rsidRPr="000027A5" w:rsidRDefault="00E05D4C" w:rsidP="000027A5">
      <w:pPr>
        <w:tabs>
          <w:tab w:val="left" w:pos="709"/>
        </w:tabs>
        <w:spacing w:line="276" w:lineRule="auto"/>
        <w:jc w:val="both"/>
      </w:pPr>
      <w:r w:rsidRPr="000027A5">
        <w:rPr>
          <w:bCs/>
          <w:kern w:val="2"/>
        </w:rPr>
        <w:tab/>
      </w:r>
      <w:r w:rsidRPr="000027A5">
        <w:rPr>
          <w:kern w:val="2"/>
        </w:rPr>
        <w:t xml:space="preserve">V pátek </w:t>
      </w:r>
      <w:r w:rsidRPr="000027A5">
        <w:t>22. října 2021 pořádá vojenský útvar ve Strakonicích akci Vojákem na zkoušku. Určená je zájemcům starším 18 let, kteří uvažují o službě v Armádě ČR nebo aktivní záloze. Pod dohledem příslušníků 25. protiletadlového raketového pluku si vyzkouší, jak probíhá výcvik profesionálních vojáků. Nacvičovat budou například bojové drily při kontaktu s protivníkem, techniky boje zblízka či první pomoc. Zkusí si obsluhovat zbraňové systémy, se kterými strakoničtí vojáci chrání vzdušný prostor. V neposlední řadě se svezou i bojovými pásovými vozidly.</w:t>
      </w:r>
    </w:p>
    <w:p w:rsidR="00E05D4C" w:rsidRPr="000027A5" w:rsidRDefault="00E05D4C" w:rsidP="000027A5">
      <w:pPr>
        <w:spacing w:line="276" w:lineRule="auto"/>
        <w:jc w:val="both"/>
        <w:rPr>
          <w:b/>
          <w:bCs/>
        </w:rPr>
      </w:pPr>
    </w:p>
    <w:p w:rsidR="00E05D4C" w:rsidRPr="000027A5" w:rsidRDefault="00E05D4C" w:rsidP="000027A5">
      <w:pPr>
        <w:spacing w:line="276" w:lineRule="auto"/>
        <w:jc w:val="both"/>
        <w:rPr>
          <w:bCs/>
        </w:rPr>
      </w:pPr>
      <w:r w:rsidRPr="000027A5">
        <w:rPr>
          <w:b/>
          <w:bCs/>
          <w:kern w:val="2"/>
        </w:rPr>
        <w:t>Kontaktní osoba</w:t>
      </w:r>
      <w:r w:rsidRPr="000027A5">
        <w:rPr>
          <w:b/>
          <w:kern w:val="2"/>
        </w:rPr>
        <w:t>:</w:t>
      </w:r>
      <w:r w:rsidRPr="000027A5">
        <w:rPr>
          <w:b/>
          <w:bCs/>
          <w:kern w:val="2"/>
        </w:rPr>
        <w:t xml:space="preserve"> </w:t>
      </w:r>
      <w:r w:rsidRPr="000027A5">
        <w:rPr>
          <w:kern w:val="2"/>
        </w:rPr>
        <w:t>kapitánka Jana Samcová, tisková a informační důstojnice 25. protiletadlového raketového pluku, tel.: 602 157 175, e-mail: tid25plrp@army.cz</w:t>
      </w:r>
    </w:p>
    <w:p w:rsidR="00E05D4C" w:rsidRPr="000027A5" w:rsidRDefault="00E05D4C" w:rsidP="000027A5">
      <w:pPr>
        <w:spacing w:line="276" w:lineRule="auto"/>
        <w:jc w:val="both"/>
        <w:rPr>
          <w:bCs/>
        </w:rPr>
      </w:pPr>
    </w:p>
    <w:p w:rsidR="00E05D4C" w:rsidRPr="000027A5" w:rsidRDefault="00E05D4C" w:rsidP="000027A5">
      <w:pPr>
        <w:autoSpaceDE w:val="0"/>
        <w:spacing w:line="276" w:lineRule="auto"/>
        <w:jc w:val="both"/>
        <w:rPr>
          <w:b/>
          <w:kern w:val="2"/>
          <w:u w:val="single"/>
        </w:rPr>
      </w:pPr>
    </w:p>
    <w:p w:rsidR="00E05D4C" w:rsidRPr="000027A5" w:rsidRDefault="00E05D4C" w:rsidP="000027A5">
      <w:pPr>
        <w:autoSpaceDE w:val="0"/>
        <w:spacing w:line="276" w:lineRule="auto"/>
        <w:jc w:val="both"/>
        <w:rPr>
          <w:b/>
          <w:kern w:val="2"/>
          <w:u w:val="single"/>
        </w:rPr>
      </w:pPr>
      <w:r w:rsidRPr="000027A5">
        <w:rPr>
          <w:b/>
          <w:kern w:val="2"/>
          <w:u w:val="single"/>
        </w:rPr>
        <w:t>PÁTEK 22. ŘÍJNA – PONDĚLÍ 1. LISTOPADU 2021</w:t>
      </w:r>
    </w:p>
    <w:p w:rsidR="00E05D4C" w:rsidRPr="000027A5" w:rsidRDefault="00E05D4C" w:rsidP="000027A5">
      <w:pPr>
        <w:autoSpaceDE w:val="0"/>
        <w:spacing w:line="276" w:lineRule="auto"/>
        <w:jc w:val="both"/>
        <w:rPr>
          <w:b/>
          <w:kern w:val="2"/>
        </w:rPr>
      </w:pPr>
      <w:r w:rsidRPr="000027A5">
        <w:rPr>
          <w:b/>
          <w:kern w:val="2"/>
        </w:rPr>
        <w:t>Výluka leteckého provozu</w:t>
      </w:r>
    </w:p>
    <w:p w:rsidR="00E05D4C" w:rsidRPr="000027A5" w:rsidRDefault="00E05D4C" w:rsidP="000027A5">
      <w:pPr>
        <w:autoSpaceDE w:val="0"/>
        <w:spacing w:line="276" w:lineRule="auto"/>
        <w:jc w:val="both"/>
        <w:rPr>
          <w:b/>
          <w:kern w:val="2"/>
        </w:rPr>
      </w:pPr>
      <w:r w:rsidRPr="000027A5">
        <w:rPr>
          <w:b/>
          <w:kern w:val="2"/>
        </w:rPr>
        <w:t>Čáslav</w:t>
      </w:r>
    </w:p>
    <w:p w:rsidR="00E05D4C" w:rsidRPr="000027A5" w:rsidRDefault="00E05D4C" w:rsidP="000027A5">
      <w:pPr>
        <w:autoSpaceDE w:val="0"/>
        <w:spacing w:line="276" w:lineRule="auto"/>
        <w:jc w:val="both"/>
        <w:rPr>
          <w:b/>
          <w:kern w:val="2"/>
        </w:rPr>
      </w:pPr>
    </w:p>
    <w:p w:rsidR="00E05D4C" w:rsidRPr="000027A5" w:rsidRDefault="00E05D4C" w:rsidP="000027A5">
      <w:pPr>
        <w:spacing w:line="276" w:lineRule="auto"/>
        <w:jc w:val="both"/>
        <w:rPr>
          <w:kern w:val="2"/>
        </w:rPr>
      </w:pPr>
      <w:r w:rsidRPr="000027A5">
        <w:rPr>
          <w:b/>
          <w:kern w:val="2"/>
        </w:rPr>
        <w:tab/>
      </w:r>
      <w:r w:rsidRPr="000027A5">
        <w:rPr>
          <w:kern w:val="2"/>
        </w:rPr>
        <w:t xml:space="preserve">V pátek 22. října 2021 bude zahájena výluka leteckého provozu 21. základny taktického letectva Čáslav, která je plánována do 1. listopadu 2021. Letouny JAS-39 </w:t>
      </w:r>
      <w:proofErr w:type="spellStart"/>
      <w:r w:rsidRPr="000027A5">
        <w:rPr>
          <w:kern w:val="2"/>
        </w:rPr>
        <w:t>Gripen</w:t>
      </w:r>
      <w:proofErr w:type="spellEnd"/>
      <w:r w:rsidRPr="000027A5">
        <w:rPr>
          <w:kern w:val="2"/>
        </w:rPr>
        <w:t xml:space="preserve"> se přesunou na záložní letiště v Pardubicích, odkud bude po dobu výluky zabezpečena ochrana vzdušného prostoru České republiky v rámci aliančního systému NATINAMDS </w:t>
      </w:r>
      <w:r w:rsidRPr="000027A5">
        <w:rPr>
          <w:kern w:val="2"/>
        </w:rPr>
        <w:lastRenderedPageBreak/>
        <w:t xml:space="preserve">(NATO </w:t>
      </w:r>
      <w:proofErr w:type="spellStart"/>
      <w:r w:rsidRPr="000027A5">
        <w:rPr>
          <w:kern w:val="2"/>
        </w:rPr>
        <w:t>Integrated</w:t>
      </w:r>
      <w:proofErr w:type="spellEnd"/>
      <w:r w:rsidRPr="000027A5">
        <w:rPr>
          <w:kern w:val="2"/>
        </w:rPr>
        <w:t xml:space="preserve"> Air and </w:t>
      </w:r>
      <w:proofErr w:type="spellStart"/>
      <w:r w:rsidRPr="000027A5">
        <w:rPr>
          <w:kern w:val="2"/>
        </w:rPr>
        <w:t>Missile</w:t>
      </w:r>
      <w:proofErr w:type="spellEnd"/>
      <w:r w:rsidRPr="000027A5">
        <w:rPr>
          <w:kern w:val="2"/>
        </w:rPr>
        <w:t xml:space="preserve"> </w:t>
      </w:r>
      <w:proofErr w:type="spellStart"/>
      <w:r w:rsidRPr="000027A5">
        <w:rPr>
          <w:kern w:val="2"/>
        </w:rPr>
        <w:t>Defence</w:t>
      </w:r>
      <w:proofErr w:type="spellEnd"/>
      <w:r w:rsidRPr="000027A5">
        <w:rPr>
          <w:kern w:val="2"/>
        </w:rPr>
        <w:t xml:space="preserve"> </w:t>
      </w:r>
      <w:proofErr w:type="spellStart"/>
      <w:r w:rsidRPr="000027A5">
        <w:rPr>
          <w:kern w:val="2"/>
        </w:rPr>
        <w:t>System</w:t>
      </w:r>
      <w:proofErr w:type="spellEnd"/>
      <w:r w:rsidRPr="000027A5">
        <w:rPr>
          <w:kern w:val="2"/>
        </w:rPr>
        <w:t>) a plnění leteckého výcviku. V rámci pohotovostního systému se uskuteční až dva cvičné lety denně.</w:t>
      </w:r>
    </w:p>
    <w:p w:rsidR="00E05D4C" w:rsidRPr="000027A5" w:rsidRDefault="00E05D4C" w:rsidP="000027A5">
      <w:pPr>
        <w:spacing w:line="276" w:lineRule="auto"/>
        <w:jc w:val="both"/>
        <w:rPr>
          <w:kern w:val="2"/>
        </w:rPr>
      </w:pPr>
      <w:r w:rsidRPr="000027A5">
        <w:rPr>
          <w:kern w:val="2"/>
        </w:rPr>
        <w:tab/>
        <w:t xml:space="preserve">Výluka leteckého provozu se bude konat kvůli technické odstávce čáslavské řídící věže. </w:t>
      </w:r>
    </w:p>
    <w:p w:rsidR="00E05D4C" w:rsidRPr="000027A5" w:rsidRDefault="00E05D4C" w:rsidP="000027A5">
      <w:pPr>
        <w:spacing w:line="276" w:lineRule="auto"/>
        <w:jc w:val="both"/>
        <w:rPr>
          <w:kern w:val="2"/>
        </w:rPr>
      </w:pPr>
      <w:r w:rsidRPr="000027A5">
        <w:rPr>
          <w:kern w:val="2"/>
        </w:rPr>
        <w:tab/>
      </w:r>
    </w:p>
    <w:p w:rsidR="00E05D4C" w:rsidRPr="000027A5" w:rsidRDefault="00E05D4C" w:rsidP="000027A5">
      <w:pPr>
        <w:pStyle w:val="Normlnweb"/>
        <w:spacing w:line="276" w:lineRule="auto"/>
        <w:jc w:val="both"/>
        <w:rPr>
          <w:rFonts w:ascii="Times New Roman" w:hAnsi="Times New Roman"/>
        </w:rPr>
      </w:pPr>
      <w:r w:rsidRPr="000027A5">
        <w:rPr>
          <w:rFonts w:ascii="Times New Roman" w:hAnsi="Times New Roman"/>
          <w:b/>
          <w:bCs/>
        </w:rPr>
        <w:t>Kontaktní osoba:</w:t>
      </w:r>
      <w:r w:rsidRPr="000027A5">
        <w:rPr>
          <w:rFonts w:ascii="Times New Roman" w:hAnsi="Times New Roman"/>
        </w:rPr>
        <w:t xml:space="preserve"> kapitánka Hana Havrdová, tisková a informační důstojnice 21. základny taktického letectva Čáslav, tel.: 973 375 012, 602 440 465, e-mail: 21ztl@army.cz</w:t>
      </w:r>
    </w:p>
    <w:p w:rsidR="00E05D4C" w:rsidRDefault="00E05D4C" w:rsidP="000027A5">
      <w:pPr>
        <w:pStyle w:val="Normlnweb"/>
        <w:spacing w:line="276" w:lineRule="auto"/>
        <w:jc w:val="both"/>
        <w:rPr>
          <w:rFonts w:ascii="Times New Roman" w:hAnsi="Times New Roman"/>
        </w:rPr>
      </w:pPr>
    </w:p>
    <w:p w:rsidR="000027A5" w:rsidRPr="000027A5" w:rsidRDefault="000027A5" w:rsidP="000027A5">
      <w:pPr>
        <w:pStyle w:val="Normlnweb"/>
        <w:spacing w:line="276" w:lineRule="auto"/>
        <w:jc w:val="both"/>
        <w:rPr>
          <w:rFonts w:ascii="Times New Roman" w:hAnsi="Times New Roman"/>
        </w:rPr>
      </w:pPr>
    </w:p>
    <w:p w:rsidR="00E05D4C" w:rsidRPr="000027A5" w:rsidRDefault="00E05D4C" w:rsidP="000027A5">
      <w:pPr>
        <w:spacing w:line="276" w:lineRule="auto"/>
        <w:jc w:val="both"/>
        <w:rPr>
          <w:b/>
          <w:u w:val="single"/>
        </w:rPr>
      </w:pPr>
      <w:r w:rsidRPr="000027A5">
        <w:rPr>
          <w:b/>
          <w:u w:val="single"/>
        </w:rPr>
        <w:t>SOBOTA 23. ŘÍJNA 2021</w:t>
      </w:r>
    </w:p>
    <w:p w:rsidR="00E05D4C" w:rsidRPr="000027A5" w:rsidRDefault="00E05D4C" w:rsidP="000027A5">
      <w:pPr>
        <w:spacing w:line="276" w:lineRule="auto"/>
        <w:jc w:val="both"/>
        <w:rPr>
          <w:b/>
        </w:rPr>
      </w:pPr>
      <w:r w:rsidRPr="000027A5">
        <w:rPr>
          <w:b/>
        </w:rPr>
        <w:t xml:space="preserve">Vzpomínkový akt k uctění památky italských vojáků </w:t>
      </w:r>
    </w:p>
    <w:p w:rsidR="00E05D4C" w:rsidRPr="000027A5" w:rsidRDefault="00E05D4C" w:rsidP="000027A5">
      <w:pPr>
        <w:spacing w:line="276" w:lineRule="auto"/>
        <w:jc w:val="both"/>
        <w:rPr>
          <w:b/>
        </w:rPr>
      </w:pPr>
      <w:r w:rsidRPr="000027A5">
        <w:rPr>
          <w:b/>
        </w:rPr>
        <w:t>Milovice</w:t>
      </w:r>
    </w:p>
    <w:p w:rsidR="00E05D4C" w:rsidRPr="000027A5" w:rsidRDefault="00E05D4C" w:rsidP="000027A5">
      <w:pPr>
        <w:spacing w:line="276" w:lineRule="auto"/>
        <w:jc w:val="both"/>
        <w:rPr>
          <w:b/>
        </w:rPr>
      </w:pPr>
    </w:p>
    <w:p w:rsidR="00E05D4C" w:rsidRPr="000027A5" w:rsidRDefault="00E05D4C" w:rsidP="000027A5">
      <w:pPr>
        <w:spacing w:line="276" w:lineRule="auto"/>
        <w:ind w:firstLine="708"/>
        <w:jc w:val="both"/>
      </w:pPr>
      <w:r w:rsidRPr="000027A5">
        <w:t xml:space="preserve">V sobotu 23. října 2021 v 10.00 hodin se uskuteční na vojenském hřbitově v Milovicích vzpomínkový akt k uctění památky 5 276 italských vojáků, kteří padli během první světové války. Za Armádu České republiky se akce zúčastní brigádní generálka Lenka Šmerdová. </w:t>
      </w:r>
    </w:p>
    <w:p w:rsidR="00E05D4C" w:rsidRPr="000027A5" w:rsidRDefault="00E05D4C" w:rsidP="000027A5">
      <w:pPr>
        <w:spacing w:line="276" w:lineRule="auto"/>
        <w:jc w:val="both"/>
      </w:pPr>
    </w:p>
    <w:p w:rsidR="00E05D4C" w:rsidRPr="000027A5" w:rsidRDefault="00E05D4C" w:rsidP="000027A5">
      <w:pPr>
        <w:spacing w:line="276" w:lineRule="auto"/>
        <w:jc w:val="both"/>
        <w:rPr>
          <w:rStyle w:val="Hypertextovodkaz"/>
          <w:color w:val="auto"/>
        </w:rPr>
      </w:pPr>
      <w:r w:rsidRPr="000027A5">
        <w:rPr>
          <w:b/>
          <w:bCs/>
        </w:rPr>
        <w:t xml:space="preserve">Kontaktní osoba: </w:t>
      </w:r>
      <w:r w:rsidRPr="000027A5">
        <w:t xml:space="preserve">podplukovnice Vlastimila </w:t>
      </w:r>
      <w:proofErr w:type="spellStart"/>
      <w:r w:rsidRPr="000027A5">
        <w:t>Cyprisová</w:t>
      </w:r>
      <w:proofErr w:type="spellEnd"/>
      <w:r w:rsidRPr="000027A5">
        <w:t>, oddělení komunikace s veřejností Generální</w:t>
      </w:r>
      <w:r w:rsidR="000027A5" w:rsidRPr="000027A5">
        <w:t>ho</w:t>
      </w:r>
      <w:r w:rsidRPr="000027A5">
        <w:t xml:space="preserve"> štáb</w:t>
      </w:r>
      <w:r w:rsidR="000027A5" w:rsidRPr="000027A5">
        <w:t>u</w:t>
      </w:r>
      <w:r w:rsidRPr="000027A5">
        <w:t xml:space="preserve"> AČR, tel.: 973 216 044, 702 000 371, e-mail: </w:t>
      </w:r>
      <w:r w:rsidRPr="000027A5">
        <w:rPr>
          <w:rStyle w:val="Hypertextovodkaz"/>
          <w:color w:val="auto"/>
          <w:u w:val="none"/>
        </w:rPr>
        <w:t>kangs@army.cz</w:t>
      </w:r>
    </w:p>
    <w:p w:rsidR="00E05D4C" w:rsidRPr="000027A5" w:rsidRDefault="00E05D4C" w:rsidP="000027A5">
      <w:pPr>
        <w:spacing w:line="276" w:lineRule="auto"/>
        <w:jc w:val="both"/>
        <w:rPr>
          <w:rStyle w:val="Hypertextovodkaz"/>
          <w:color w:val="auto"/>
        </w:rPr>
      </w:pPr>
    </w:p>
    <w:p w:rsidR="00E05D4C" w:rsidRPr="000027A5" w:rsidRDefault="00E05D4C" w:rsidP="000027A5">
      <w:pPr>
        <w:pStyle w:val="Normlnweb"/>
        <w:spacing w:line="276" w:lineRule="auto"/>
        <w:jc w:val="both"/>
        <w:rPr>
          <w:rFonts w:ascii="Times New Roman" w:hAnsi="Times New Roman"/>
        </w:rPr>
      </w:pPr>
    </w:p>
    <w:p w:rsidR="00E05D4C" w:rsidRPr="000027A5" w:rsidRDefault="00E05D4C" w:rsidP="000027A5">
      <w:pPr>
        <w:spacing w:line="276" w:lineRule="auto"/>
        <w:jc w:val="both"/>
      </w:pPr>
    </w:p>
    <w:p w:rsidR="00ED266F" w:rsidRPr="000027A5" w:rsidRDefault="00ED266F" w:rsidP="000027A5">
      <w:pPr>
        <w:spacing w:line="276" w:lineRule="auto"/>
        <w:jc w:val="both"/>
        <w:rPr>
          <w:b/>
        </w:rPr>
      </w:pPr>
    </w:p>
    <w:p w:rsidR="00CE41FB" w:rsidRPr="000027A5" w:rsidRDefault="00CE41FB" w:rsidP="000027A5">
      <w:pPr>
        <w:spacing w:line="276" w:lineRule="auto"/>
        <w:jc w:val="both"/>
        <w:rPr>
          <w:b/>
          <w:u w:val="single"/>
        </w:rPr>
      </w:pPr>
    </w:p>
    <w:p w:rsidR="00CE41FB" w:rsidRPr="00E05D4C" w:rsidRDefault="00CE41FB" w:rsidP="00EA630D">
      <w:pPr>
        <w:rPr>
          <w:b/>
          <w:u w:val="single"/>
        </w:rPr>
      </w:pPr>
    </w:p>
    <w:sectPr w:rsidR="00CE41FB" w:rsidRPr="00E05D4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796" w:rsidRDefault="007D5796">
      <w:r>
        <w:separator/>
      </w:r>
    </w:p>
  </w:endnote>
  <w:endnote w:type="continuationSeparator" w:id="0">
    <w:p w:rsidR="007D5796" w:rsidRDefault="007D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AD" w:rsidRDefault="003B21C0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1170AD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1170AD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1170AD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1170AD" w:rsidRDefault="003B21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796" w:rsidRDefault="007D5796">
      <w:r>
        <w:separator/>
      </w:r>
    </w:p>
  </w:footnote>
  <w:footnote w:type="continuationSeparator" w:id="0">
    <w:p w:rsidR="007D5796" w:rsidRDefault="007D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F"/>
    <w:rsid w:val="000027A5"/>
    <w:rsid w:val="000051FE"/>
    <w:rsid w:val="000105C4"/>
    <w:rsid w:val="00024FBA"/>
    <w:rsid w:val="0002689B"/>
    <w:rsid w:val="00027AA2"/>
    <w:rsid w:val="00035C2B"/>
    <w:rsid w:val="00035EAE"/>
    <w:rsid w:val="00037281"/>
    <w:rsid w:val="00037BE7"/>
    <w:rsid w:val="00041FAE"/>
    <w:rsid w:val="00054067"/>
    <w:rsid w:val="00054952"/>
    <w:rsid w:val="00072CE6"/>
    <w:rsid w:val="00082081"/>
    <w:rsid w:val="00094B3D"/>
    <w:rsid w:val="00097A62"/>
    <w:rsid w:val="000A2A34"/>
    <w:rsid w:val="000A46A6"/>
    <w:rsid w:val="000B63CF"/>
    <w:rsid w:val="000C2AC0"/>
    <w:rsid w:val="000C659B"/>
    <w:rsid w:val="000D3E19"/>
    <w:rsid w:val="000E04F3"/>
    <w:rsid w:val="000E1CDB"/>
    <w:rsid w:val="000F7397"/>
    <w:rsid w:val="00100829"/>
    <w:rsid w:val="001029D1"/>
    <w:rsid w:val="00120CCA"/>
    <w:rsid w:val="00137260"/>
    <w:rsid w:val="001377BF"/>
    <w:rsid w:val="00137CBC"/>
    <w:rsid w:val="001529CF"/>
    <w:rsid w:val="00154DE3"/>
    <w:rsid w:val="00164CD5"/>
    <w:rsid w:val="001716AD"/>
    <w:rsid w:val="0017359A"/>
    <w:rsid w:val="00181C3E"/>
    <w:rsid w:val="00191786"/>
    <w:rsid w:val="00193BC4"/>
    <w:rsid w:val="001A3491"/>
    <w:rsid w:val="001B17F3"/>
    <w:rsid w:val="001C3FA0"/>
    <w:rsid w:val="001C618C"/>
    <w:rsid w:val="001C7B0C"/>
    <w:rsid w:val="001D6DC1"/>
    <w:rsid w:val="001D6EEE"/>
    <w:rsid w:val="001E33B6"/>
    <w:rsid w:val="001E55C3"/>
    <w:rsid w:val="001E6E19"/>
    <w:rsid w:val="001F24B5"/>
    <w:rsid w:val="001F59AB"/>
    <w:rsid w:val="00204162"/>
    <w:rsid w:val="0024191A"/>
    <w:rsid w:val="0024234E"/>
    <w:rsid w:val="00246F43"/>
    <w:rsid w:val="002505C3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6556"/>
    <w:rsid w:val="002A6684"/>
    <w:rsid w:val="002A67DD"/>
    <w:rsid w:val="002B5D6A"/>
    <w:rsid w:val="002C0A57"/>
    <w:rsid w:val="002C6FF3"/>
    <w:rsid w:val="002D2BC9"/>
    <w:rsid w:val="002D7C96"/>
    <w:rsid w:val="002E44B9"/>
    <w:rsid w:val="002E4F3F"/>
    <w:rsid w:val="002E6B9B"/>
    <w:rsid w:val="002F4E31"/>
    <w:rsid w:val="00306694"/>
    <w:rsid w:val="00316DA3"/>
    <w:rsid w:val="00316E8A"/>
    <w:rsid w:val="00320FE8"/>
    <w:rsid w:val="00332DB3"/>
    <w:rsid w:val="00340B04"/>
    <w:rsid w:val="003411DE"/>
    <w:rsid w:val="00345197"/>
    <w:rsid w:val="00354A75"/>
    <w:rsid w:val="003564D0"/>
    <w:rsid w:val="00362DD7"/>
    <w:rsid w:val="0037146D"/>
    <w:rsid w:val="00373756"/>
    <w:rsid w:val="00387B75"/>
    <w:rsid w:val="00391F5B"/>
    <w:rsid w:val="00394286"/>
    <w:rsid w:val="003A1DE9"/>
    <w:rsid w:val="003A5CE6"/>
    <w:rsid w:val="003B21C0"/>
    <w:rsid w:val="003B4034"/>
    <w:rsid w:val="003B785E"/>
    <w:rsid w:val="003C1D75"/>
    <w:rsid w:val="003C58AA"/>
    <w:rsid w:val="003C706D"/>
    <w:rsid w:val="003C7A27"/>
    <w:rsid w:val="003D787A"/>
    <w:rsid w:val="003E19BA"/>
    <w:rsid w:val="003E47E0"/>
    <w:rsid w:val="003E6A67"/>
    <w:rsid w:val="003F04AF"/>
    <w:rsid w:val="003F569B"/>
    <w:rsid w:val="003F6242"/>
    <w:rsid w:val="003F7566"/>
    <w:rsid w:val="00405091"/>
    <w:rsid w:val="00432469"/>
    <w:rsid w:val="00437B34"/>
    <w:rsid w:val="004405E2"/>
    <w:rsid w:val="004440F8"/>
    <w:rsid w:val="00444CE9"/>
    <w:rsid w:val="00461BCD"/>
    <w:rsid w:val="00463C40"/>
    <w:rsid w:val="004710D6"/>
    <w:rsid w:val="00477822"/>
    <w:rsid w:val="00477EF6"/>
    <w:rsid w:val="00484F5B"/>
    <w:rsid w:val="00487934"/>
    <w:rsid w:val="00492555"/>
    <w:rsid w:val="00492A88"/>
    <w:rsid w:val="00495B7E"/>
    <w:rsid w:val="004A3A12"/>
    <w:rsid w:val="004A5491"/>
    <w:rsid w:val="004A5B17"/>
    <w:rsid w:val="004A7A6B"/>
    <w:rsid w:val="004B2EB6"/>
    <w:rsid w:val="004C0140"/>
    <w:rsid w:val="004C1DC8"/>
    <w:rsid w:val="004D39C9"/>
    <w:rsid w:val="004D4C84"/>
    <w:rsid w:val="004E16CD"/>
    <w:rsid w:val="004E1EBB"/>
    <w:rsid w:val="004E2ED2"/>
    <w:rsid w:val="004E431A"/>
    <w:rsid w:val="004F3150"/>
    <w:rsid w:val="005062CF"/>
    <w:rsid w:val="0050780B"/>
    <w:rsid w:val="00511024"/>
    <w:rsid w:val="00516344"/>
    <w:rsid w:val="0051679A"/>
    <w:rsid w:val="0052162C"/>
    <w:rsid w:val="00523AF0"/>
    <w:rsid w:val="00523B26"/>
    <w:rsid w:val="005256E5"/>
    <w:rsid w:val="0052695D"/>
    <w:rsid w:val="00531AC5"/>
    <w:rsid w:val="00536C3D"/>
    <w:rsid w:val="00541602"/>
    <w:rsid w:val="00542B3D"/>
    <w:rsid w:val="0054435A"/>
    <w:rsid w:val="00547B20"/>
    <w:rsid w:val="005513F0"/>
    <w:rsid w:val="0055554E"/>
    <w:rsid w:val="00565004"/>
    <w:rsid w:val="005708AF"/>
    <w:rsid w:val="00570ECC"/>
    <w:rsid w:val="00577597"/>
    <w:rsid w:val="005849D1"/>
    <w:rsid w:val="00586B35"/>
    <w:rsid w:val="005A4612"/>
    <w:rsid w:val="005B0538"/>
    <w:rsid w:val="005B1DE2"/>
    <w:rsid w:val="005C0CB3"/>
    <w:rsid w:val="005C4208"/>
    <w:rsid w:val="005C4633"/>
    <w:rsid w:val="005C4AA3"/>
    <w:rsid w:val="005C7812"/>
    <w:rsid w:val="005D676E"/>
    <w:rsid w:val="005E027B"/>
    <w:rsid w:val="005E3D13"/>
    <w:rsid w:val="005E5C03"/>
    <w:rsid w:val="00602CCC"/>
    <w:rsid w:val="00610263"/>
    <w:rsid w:val="00623A15"/>
    <w:rsid w:val="006332CF"/>
    <w:rsid w:val="00653118"/>
    <w:rsid w:val="00663A79"/>
    <w:rsid w:val="006721CE"/>
    <w:rsid w:val="006733EF"/>
    <w:rsid w:val="00694048"/>
    <w:rsid w:val="006A2996"/>
    <w:rsid w:val="006A2CF9"/>
    <w:rsid w:val="006A7369"/>
    <w:rsid w:val="006B10CE"/>
    <w:rsid w:val="006B7CE6"/>
    <w:rsid w:val="006C1796"/>
    <w:rsid w:val="006C3A63"/>
    <w:rsid w:val="006C4CCF"/>
    <w:rsid w:val="006C5C99"/>
    <w:rsid w:val="006D0DD0"/>
    <w:rsid w:val="006D4BC5"/>
    <w:rsid w:val="006E0D6A"/>
    <w:rsid w:val="006E2B51"/>
    <w:rsid w:val="006F2577"/>
    <w:rsid w:val="006F750F"/>
    <w:rsid w:val="0070633B"/>
    <w:rsid w:val="00707D9D"/>
    <w:rsid w:val="007104DF"/>
    <w:rsid w:val="00712DD8"/>
    <w:rsid w:val="00714201"/>
    <w:rsid w:val="00714C56"/>
    <w:rsid w:val="00725189"/>
    <w:rsid w:val="00726D5D"/>
    <w:rsid w:val="00734A29"/>
    <w:rsid w:val="0074385C"/>
    <w:rsid w:val="00744CDB"/>
    <w:rsid w:val="00745530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8268E"/>
    <w:rsid w:val="0079634D"/>
    <w:rsid w:val="007978D4"/>
    <w:rsid w:val="007A2CDB"/>
    <w:rsid w:val="007B0075"/>
    <w:rsid w:val="007C1444"/>
    <w:rsid w:val="007D5473"/>
    <w:rsid w:val="007D5796"/>
    <w:rsid w:val="007E27EA"/>
    <w:rsid w:val="007E47AE"/>
    <w:rsid w:val="007F0F36"/>
    <w:rsid w:val="007F4C21"/>
    <w:rsid w:val="008041A4"/>
    <w:rsid w:val="00807CC8"/>
    <w:rsid w:val="00816D72"/>
    <w:rsid w:val="00824669"/>
    <w:rsid w:val="00826001"/>
    <w:rsid w:val="0083508D"/>
    <w:rsid w:val="00835F83"/>
    <w:rsid w:val="008427A1"/>
    <w:rsid w:val="00861F94"/>
    <w:rsid w:val="00863754"/>
    <w:rsid w:val="0087687B"/>
    <w:rsid w:val="0089159B"/>
    <w:rsid w:val="008967D3"/>
    <w:rsid w:val="008A064B"/>
    <w:rsid w:val="008A5A1A"/>
    <w:rsid w:val="008A710F"/>
    <w:rsid w:val="008B5DCB"/>
    <w:rsid w:val="008B7C86"/>
    <w:rsid w:val="008C0252"/>
    <w:rsid w:val="008C2F02"/>
    <w:rsid w:val="008D1A2E"/>
    <w:rsid w:val="008D7F75"/>
    <w:rsid w:val="008F1BE7"/>
    <w:rsid w:val="008F3A16"/>
    <w:rsid w:val="009000F1"/>
    <w:rsid w:val="00901EA2"/>
    <w:rsid w:val="00905593"/>
    <w:rsid w:val="0091109E"/>
    <w:rsid w:val="00914488"/>
    <w:rsid w:val="009215BF"/>
    <w:rsid w:val="0096380D"/>
    <w:rsid w:val="009648BF"/>
    <w:rsid w:val="0097577C"/>
    <w:rsid w:val="00975B17"/>
    <w:rsid w:val="009866E9"/>
    <w:rsid w:val="00986CE0"/>
    <w:rsid w:val="00996BB0"/>
    <w:rsid w:val="009A5E73"/>
    <w:rsid w:val="009B4022"/>
    <w:rsid w:val="009D4BED"/>
    <w:rsid w:val="009E6369"/>
    <w:rsid w:val="009F16DF"/>
    <w:rsid w:val="009F214D"/>
    <w:rsid w:val="009F7C74"/>
    <w:rsid w:val="00A120F8"/>
    <w:rsid w:val="00A21A8F"/>
    <w:rsid w:val="00A34861"/>
    <w:rsid w:val="00A41333"/>
    <w:rsid w:val="00A47990"/>
    <w:rsid w:val="00A56957"/>
    <w:rsid w:val="00A62709"/>
    <w:rsid w:val="00A66E7B"/>
    <w:rsid w:val="00A7588B"/>
    <w:rsid w:val="00A94C3D"/>
    <w:rsid w:val="00A96610"/>
    <w:rsid w:val="00A97725"/>
    <w:rsid w:val="00AA315A"/>
    <w:rsid w:val="00AA5E4D"/>
    <w:rsid w:val="00AC4A60"/>
    <w:rsid w:val="00AC4DDA"/>
    <w:rsid w:val="00AC501C"/>
    <w:rsid w:val="00AD1F05"/>
    <w:rsid w:val="00AD7625"/>
    <w:rsid w:val="00AE25D0"/>
    <w:rsid w:val="00AE267C"/>
    <w:rsid w:val="00AE2851"/>
    <w:rsid w:val="00B17FF3"/>
    <w:rsid w:val="00B30743"/>
    <w:rsid w:val="00B30B70"/>
    <w:rsid w:val="00B54FA5"/>
    <w:rsid w:val="00B5776E"/>
    <w:rsid w:val="00B63260"/>
    <w:rsid w:val="00B66487"/>
    <w:rsid w:val="00B7110D"/>
    <w:rsid w:val="00B82371"/>
    <w:rsid w:val="00B82C51"/>
    <w:rsid w:val="00B91B52"/>
    <w:rsid w:val="00B95662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1F16"/>
    <w:rsid w:val="00BC29F6"/>
    <w:rsid w:val="00BC7995"/>
    <w:rsid w:val="00BE04FB"/>
    <w:rsid w:val="00BE6BDB"/>
    <w:rsid w:val="00BF2B7F"/>
    <w:rsid w:val="00BF4198"/>
    <w:rsid w:val="00C158B6"/>
    <w:rsid w:val="00C25FF4"/>
    <w:rsid w:val="00C27F2D"/>
    <w:rsid w:val="00C426CA"/>
    <w:rsid w:val="00C431DF"/>
    <w:rsid w:val="00C5462E"/>
    <w:rsid w:val="00C6003D"/>
    <w:rsid w:val="00C62397"/>
    <w:rsid w:val="00C737CE"/>
    <w:rsid w:val="00C76282"/>
    <w:rsid w:val="00C829CF"/>
    <w:rsid w:val="00C82B2D"/>
    <w:rsid w:val="00C84B8C"/>
    <w:rsid w:val="00C92873"/>
    <w:rsid w:val="00C94484"/>
    <w:rsid w:val="00C947EF"/>
    <w:rsid w:val="00CA5360"/>
    <w:rsid w:val="00CA7195"/>
    <w:rsid w:val="00CB07D0"/>
    <w:rsid w:val="00CD08D2"/>
    <w:rsid w:val="00CD4609"/>
    <w:rsid w:val="00CE1A37"/>
    <w:rsid w:val="00CE20D1"/>
    <w:rsid w:val="00CE41FB"/>
    <w:rsid w:val="00CF19A6"/>
    <w:rsid w:val="00D01BE2"/>
    <w:rsid w:val="00D06212"/>
    <w:rsid w:val="00D068B8"/>
    <w:rsid w:val="00D13003"/>
    <w:rsid w:val="00D1653F"/>
    <w:rsid w:val="00D2453F"/>
    <w:rsid w:val="00D261E7"/>
    <w:rsid w:val="00D2780A"/>
    <w:rsid w:val="00D304A5"/>
    <w:rsid w:val="00D30896"/>
    <w:rsid w:val="00D446EF"/>
    <w:rsid w:val="00D5098D"/>
    <w:rsid w:val="00D5618E"/>
    <w:rsid w:val="00D6205E"/>
    <w:rsid w:val="00D66D11"/>
    <w:rsid w:val="00D67C85"/>
    <w:rsid w:val="00D84E80"/>
    <w:rsid w:val="00D8567C"/>
    <w:rsid w:val="00D9576D"/>
    <w:rsid w:val="00D96CEC"/>
    <w:rsid w:val="00D97242"/>
    <w:rsid w:val="00D97AC9"/>
    <w:rsid w:val="00DA3774"/>
    <w:rsid w:val="00DA4D82"/>
    <w:rsid w:val="00DB125F"/>
    <w:rsid w:val="00DB18D3"/>
    <w:rsid w:val="00DB4063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F07BF"/>
    <w:rsid w:val="00DF2498"/>
    <w:rsid w:val="00DF7ED3"/>
    <w:rsid w:val="00DF7F78"/>
    <w:rsid w:val="00E02E25"/>
    <w:rsid w:val="00E042E0"/>
    <w:rsid w:val="00E05D4C"/>
    <w:rsid w:val="00E1241F"/>
    <w:rsid w:val="00E21746"/>
    <w:rsid w:val="00E23A5D"/>
    <w:rsid w:val="00E27BD7"/>
    <w:rsid w:val="00E339C2"/>
    <w:rsid w:val="00E40E73"/>
    <w:rsid w:val="00E51A35"/>
    <w:rsid w:val="00E6244E"/>
    <w:rsid w:val="00E67FCD"/>
    <w:rsid w:val="00E75CBE"/>
    <w:rsid w:val="00E770B2"/>
    <w:rsid w:val="00E81544"/>
    <w:rsid w:val="00E83166"/>
    <w:rsid w:val="00E84C92"/>
    <w:rsid w:val="00E905B7"/>
    <w:rsid w:val="00E923B4"/>
    <w:rsid w:val="00E92617"/>
    <w:rsid w:val="00E938A9"/>
    <w:rsid w:val="00EA630D"/>
    <w:rsid w:val="00EA63F4"/>
    <w:rsid w:val="00EA728D"/>
    <w:rsid w:val="00EB46D8"/>
    <w:rsid w:val="00EB4FAB"/>
    <w:rsid w:val="00ED266F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307B7"/>
    <w:rsid w:val="00F307E7"/>
    <w:rsid w:val="00F60D97"/>
    <w:rsid w:val="00F61093"/>
    <w:rsid w:val="00F63DE2"/>
    <w:rsid w:val="00F72BDB"/>
    <w:rsid w:val="00F801E2"/>
    <w:rsid w:val="00F828FF"/>
    <w:rsid w:val="00F86430"/>
    <w:rsid w:val="00F904C7"/>
    <w:rsid w:val="00F94859"/>
    <w:rsid w:val="00FA093C"/>
    <w:rsid w:val="00FA65B8"/>
    <w:rsid w:val="00FA71B7"/>
    <w:rsid w:val="00FB30C3"/>
    <w:rsid w:val="00FB4072"/>
    <w:rsid w:val="00FC5EA2"/>
    <w:rsid w:val="00FC704C"/>
    <w:rsid w:val="00FD3BB5"/>
    <w:rsid w:val="00FD6890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v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arm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lzelovad@army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olzelovad@arm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gs@arm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97B9-B9B1-4BBE-BBA4-1EF747C5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945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11</cp:revision>
  <cp:lastPrinted>2021-10-15T13:38:00Z</cp:lastPrinted>
  <dcterms:created xsi:type="dcterms:W3CDTF">2021-10-15T09:15:00Z</dcterms:created>
  <dcterms:modified xsi:type="dcterms:W3CDTF">2021-10-15T14:01:00Z</dcterms:modified>
</cp:coreProperties>
</file>