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9F" w:rsidRDefault="000D229F" w:rsidP="000D229F">
      <w:pPr>
        <w:pStyle w:val="Normlnweb"/>
      </w:pPr>
      <w:r>
        <w:rPr>
          <w:rStyle w:val="Siln"/>
          <w:rFonts w:ascii="Verdana" w:hAnsi="Verdana"/>
          <w:sz w:val="20"/>
          <w:szCs w:val="20"/>
        </w:rPr>
        <w:t>Den pozemního vojska - Bahna 2019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sobotu 22. června 2019 se od 9.00 do 17.00 hodin v prostoru Zadní Bahna u Strašic v bývalém Vojenském újezdu Brdy za účasti ministra obrany ČR Lubomíra </w:t>
      </w:r>
      <w:proofErr w:type="spellStart"/>
      <w:r>
        <w:rPr>
          <w:rFonts w:ascii="Verdana" w:hAnsi="Verdana"/>
          <w:sz w:val="20"/>
          <w:szCs w:val="20"/>
        </w:rPr>
        <w:t>Metnara</w:t>
      </w:r>
      <w:proofErr w:type="spellEnd"/>
      <w:r>
        <w:rPr>
          <w:rFonts w:ascii="Verdana" w:hAnsi="Verdana"/>
          <w:sz w:val="20"/>
          <w:szCs w:val="20"/>
        </w:rPr>
        <w:t xml:space="preserve"> a náčelníka Generálního štábu AČR armádního generála Aleše Opaty uskuteční Den pozemního vojska Bahna 2019. Akci organizuje Nadace pozemního vojska ve spolupráci s Pozemními silami Armády České republiky.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programu a organizace se zapojí Vzdušné síly AČR, Sekce podpory MO, Vojenská policie, Policie ČR, Hasičský záchranný sbor ČR, Vězeňská služba ČR, Muzeum na demarkační linii v Rokycanech, Československá obec legionářská a kluby vojenské historie.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pozemního vojska je významnou akcí, při které Armáda České republiky představí veřejnosti široké spektrum činností. Do letošních Bahen se zapojí na 1000 vojáků s více než 350 kusy vojenské techniky. Návštěvníci se mohou těšit na hlavní dynamickou ukázku AČR, ve které povede praporní úkolové uskupení boj na zdrženou s následným protiútokem za podpory letectva a dělostřelectva. Součástí programu bude také představení jízdních vlastností soudobé i historické vojenské techniky a ukázky historických událostí.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  <w:u w:val="single"/>
        </w:rPr>
        <w:t xml:space="preserve">Informace pro sdělovací prostředky: 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Sobota 22. června 2019 od 10.00 hodin</w:t>
      </w:r>
      <w:r>
        <w:rPr>
          <w:rFonts w:ascii="Verdana" w:hAnsi="Verdana"/>
          <w:sz w:val="20"/>
          <w:szCs w:val="20"/>
        </w:rPr>
        <w:t xml:space="preserve"> - slavnostní zahájení Dne pozemního vojska Bahna 2019 - </w:t>
      </w:r>
      <w:r>
        <w:rPr>
          <w:rStyle w:val="Siln"/>
          <w:rFonts w:ascii="Verdana" w:hAnsi="Verdana"/>
          <w:sz w:val="20"/>
          <w:szCs w:val="20"/>
        </w:rPr>
        <w:t xml:space="preserve">FOTOTERMÍN s možností rozhovorů; 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NA AKCI JE VYŽADOVÁNA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Siln"/>
          <w:rFonts w:ascii="Verdana" w:hAnsi="Verdana"/>
          <w:sz w:val="20"/>
          <w:szCs w:val="20"/>
        </w:rPr>
        <w:t>AKREDITACE.</w:t>
      </w:r>
      <w:r>
        <w:rPr>
          <w:rFonts w:ascii="Verdana" w:hAnsi="Verdana"/>
          <w:sz w:val="20"/>
          <w:szCs w:val="20"/>
        </w:rPr>
        <w:t xml:space="preserve"> Na jejím základě novináři obdrží povolení ke vstupu a vjezdu do prostoru konání akce. Požadavky na akreditaci </w:t>
      </w:r>
      <w:r>
        <w:rPr>
          <w:rStyle w:val="Siln"/>
          <w:rFonts w:ascii="Verdana" w:hAnsi="Verdana"/>
          <w:sz w:val="20"/>
          <w:szCs w:val="20"/>
        </w:rPr>
        <w:t>zasílejte do 21. června 2019</w:t>
      </w:r>
      <w:r>
        <w:rPr>
          <w:rFonts w:ascii="Verdana" w:hAnsi="Verdana"/>
          <w:sz w:val="20"/>
          <w:szCs w:val="20"/>
        </w:rPr>
        <w:t xml:space="preserve"> na e-mail: </w:t>
      </w:r>
      <w:hyperlink r:id="rId4" w:history="1">
        <w:r>
          <w:rPr>
            <w:rStyle w:val="Hypertextovodkaz"/>
            <w:rFonts w:ascii="Verdana" w:hAnsi="Verdana"/>
            <w:sz w:val="20"/>
            <w:szCs w:val="20"/>
          </w:rPr>
          <w:t>bahna@army.cz</w:t>
        </w:r>
      </w:hyperlink>
      <w:r>
        <w:rPr>
          <w:rFonts w:ascii="Verdana" w:hAnsi="Verdana"/>
          <w:sz w:val="20"/>
          <w:szCs w:val="20"/>
        </w:rPr>
        <w:t>, uveďte jméno, příjmení, redakci, telefonní kontakt a e-mail.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PRESS karty budou vydávány </w:t>
      </w:r>
      <w:r>
        <w:rPr>
          <w:rStyle w:val="Siln"/>
          <w:rFonts w:ascii="Verdana" w:hAnsi="Verdana"/>
          <w:sz w:val="20"/>
          <w:szCs w:val="20"/>
        </w:rPr>
        <w:t>v sobotu 22. června 2019 od 7.30 do 11.00 hodin</w:t>
      </w:r>
      <w:r>
        <w:rPr>
          <w:rFonts w:ascii="Verdana" w:hAnsi="Verdana"/>
          <w:sz w:val="20"/>
          <w:szCs w:val="20"/>
        </w:rPr>
        <w:t>, exit A (parkování na parkovišti P8).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Sraz novinářů 22. června 2019 do 9.50 hodin</w:t>
      </w:r>
      <w:r>
        <w:rPr>
          <w:rFonts w:ascii="Verdana" w:hAnsi="Verdana"/>
          <w:sz w:val="20"/>
          <w:szCs w:val="20"/>
        </w:rPr>
        <w:t xml:space="preserve"> u vstupu do řídící věže v prostoru za tribunou.</w:t>
      </w:r>
    </w:p>
    <w:p w:rsidR="000D229F" w:rsidRDefault="000D229F" w:rsidP="000D229F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Kontaktní osoba:</w:t>
      </w:r>
      <w:r>
        <w:rPr>
          <w:rFonts w:ascii="Verdana" w:hAnsi="Verdana"/>
          <w:sz w:val="20"/>
          <w:szCs w:val="20"/>
        </w:rPr>
        <w:t xml:space="preserve"> majorka Vlastimila Cyprisová, oddělení komunikace s veřejností, Generální štáb AČR, tel.: 702 000 371, 973 216 044, e-mail: </w:t>
      </w:r>
      <w:hyperlink r:id="rId5" w:history="1">
        <w:r>
          <w:rPr>
            <w:rStyle w:val="Hypertextovodkaz"/>
            <w:rFonts w:ascii="Verdana" w:hAnsi="Verdana"/>
            <w:sz w:val="20"/>
            <w:szCs w:val="20"/>
          </w:rPr>
          <w:t>kangs@army.cz</w:t>
        </w:r>
      </w:hyperlink>
    </w:p>
    <w:p w:rsidR="00312A2B" w:rsidRDefault="00312A2B">
      <w:bookmarkStart w:id="0" w:name="_GoBack"/>
      <w:bookmarkEnd w:id="0"/>
    </w:p>
    <w:sectPr w:rsidR="0031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9F"/>
    <w:rsid w:val="000D229F"/>
    <w:rsid w:val="003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9BC2-B41F-4D57-92D3-FD457BF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29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2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gs@army.cz" TargetMode="External"/><Relationship Id="rId4" Type="http://schemas.openxmlformats.org/officeDocument/2006/relationships/hyperlink" Target="mailto:bahna@arm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dcterms:created xsi:type="dcterms:W3CDTF">2019-06-20T11:17:00Z</dcterms:created>
  <dcterms:modified xsi:type="dcterms:W3CDTF">2019-06-20T11:17:00Z</dcterms:modified>
</cp:coreProperties>
</file>