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19E" w:rsidRDefault="00D43056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8"/>
        </w:rPr>
      </w:pPr>
      <w:r>
        <w:rPr>
          <w:b/>
          <w:sz w:val="48"/>
        </w:rPr>
        <w:t>S</w:t>
      </w:r>
      <w:r w:rsidR="00B00410">
        <w:rPr>
          <w:b/>
          <w:sz w:val="48"/>
        </w:rPr>
        <w:t> </w:t>
      </w:r>
      <w:r>
        <w:rPr>
          <w:b/>
          <w:sz w:val="48"/>
        </w:rPr>
        <w:t>D</w:t>
      </w:r>
      <w:r w:rsidR="00B00410">
        <w:rPr>
          <w:b/>
          <w:sz w:val="48"/>
        </w:rPr>
        <w:t xml:space="preserve"> </w:t>
      </w:r>
      <w:r>
        <w:rPr>
          <w:b/>
          <w:sz w:val="48"/>
        </w:rPr>
        <w:t>Ě</w:t>
      </w:r>
      <w:r w:rsidR="00B00410">
        <w:rPr>
          <w:b/>
          <w:sz w:val="48"/>
        </w:rPr>
        <w:t xml:space="preserve"> </w:t>
      </w:r>
      <w:r>
        <w:rPr>
          <w:b/>
          <w:sz w:val="48"/>
        </w:rPr>
        <w:t>L</w:t>
      </w:r>
      <w:r w:rsidR="00B00410">
        <w:rPr>
          <w:b/>
          <w:sz w:val="48"/>
        </w:rPr>
        <w:t xml:space="preserve"> </w:t>
      </w:r>
      <w:r>
        <w:rPr>
          <w:b/>
          <w:sz w:val="48"/>
        </w:rPr>
        <w:t>E</w:t>
      </w:r>
      <w:r w:rsidR="00B00410">
        <w:rPr>
          <w:b/>
          <w:sz w:val="48"/>
        </w:rPr>
        <w:t xml:space="preserve"> </w:t>
      </w:r>
      <w:r>
        <w:rPr>
          <w:b/>
          <w:sz w:val="48"/>
        </w:rPr>
        <w:t>N</w:t>
      </w:r>
      <w:r w:rsidR="00B00410">
        <w:rPr>
          <w:b/>
          <w:sz w:val="48"/>
        </w:rPr>
        <w:t xml:space="preserve"> </w:t>
      </w:r>
      <w:r>
        <w:rPr>
          <w:b/>
          <w:sz w:val="48"/>
        </w:rPr>
        <w:t>Í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 xml:space="preserve">GENERÁLNÍHO ŠTÁBU 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>ARMÁDY ČESKÉ REPUBLIKY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</w:p>
    <w:p w:rsidR="0076119E" w:rsidRDefault="0076119E" w:rsidP="0076119E">
      <w:pPr>
        <w:jc w:val="both"/>
        <w:rPr>
          <w:b/>
        </w:rPr>
      </w:pPr>
    </w:p>
    <w:p w:rsidR="0076119E" w:rsidRDefault="0076119E" w:rsidP="0076119E">
      <w:pPr>
        <w:tabs>
          <w:tab w:val="left" w:pos="1134"/>
        </w:tabs>
        <w:jc w:val="both"/>
        <w:rPr>
          <w:b/>
        </w:rPr>
      </w:pPr>
      <w:r>
        <w:rPr>
          <w:b/>
        </w:rPr>
        <w:t>Datum</w:t>
      </w:r>
      <w:r w:rsidRPr="0076119E">
        <w:rPr>
          <w:b/>
        </w:rPr>
        <w:t xml:space="preserve">: </w:t>
      </w:r>
      <w:r w:rsidR="00087E8F">
        <w:rPr>
          <w:b/>
        </w:rPr>
        <w:t>1</w:t>
      </w:r>
      <w:r w:rsidR="00B90204">
        <w:rPr>
          <w:b/>
        </w:rPr>
        <w:t>6</w:t>
      </w:r>
      <w:bookmarkStart w:id="0" w:name="_GoBack"/>
      <w:bookmarkEnd w:id="0"/>
      <w:r w:rsidR="00643CE5">
        <w:rPr>
          <w:b/>
        </w:rPr>
        <w:t>.</w:t>
      </w:r>
      <w:r w:rsidR="00A91B0E">
        <w:rPr>
          <w:b/>
        </w:rPr>
        <w:t xml:space="preserve"> března</w:t>
      </w:r>
      <w:r w:rsidR="00B877F2" w:rsidRPr="0076119E">
        <w:rPr>
          <w:b/>
        </w:rPr>
        <w:t xml:space="preserve"> </w:t>
      </w:r>
      <w:r w:rsidRPr="0076119E">
        <w:rPr>
          <w:b/>
        </w:rPr>
        <w:t>201</w:t>
      </w:r>
      <w:r w:rsidR="00087E8F">
        <w:rPr>
          <w:b/>
        </w:rPr>
        <w:t>7</w:t>
      </w:r>
    </w:p>
    <w:p w:rsidR="00A91B0E" w:rsidRDefault="0076119E" w:rsidP="00A91B0E">
      <w:pPr>
        <w:autoSpaceDE w:val="0"/>
        <w:jc w:val="both"/>
        <w:rPr>
          <w:b/>
          <w:color w:val="000000"/>
          <w:kern w:val="2"/>
        </w:rPr>
      </w:pPr>
      <w:r w:rsidRPr="003405E8">
        <w:rPr>
          <w:b/>
        </w:rPr>
        <w:t xml:space="preserve">Téma: </w:t>
      </w:r>
      <w:r w:rsidR="00D43056">
        <w:rPr>
          <w:b/>
        </w:rPr>
        <w:t xml:space="preserve">AVÍZO </w:t>
      </w:r>
      <w:r w:rsidR="00D43056" w:rsidRPr="00D43056">
        <w:rPr>
          <w:b/>
        </w:rPr>
        <w:t>–</w:t>
      </w:r>
      <w:r w:rsidR="00D43056">
        <w:rPr>
          <w:b/>
        </w:rPr>
        <w:t xml:space="preserve"> </w:t>
      </w:r>
      <w:r w:rsidR="00A91B0E">
        <w:rPr>
          <w:b/>
          <w:color w:val="000000"/>
          <w:kern w:val="2"/>
        </w:rPr>
        <w:t xml:space="preserve">Slavnostní akt k 75. výročí smrti </w:t>
      </w:r>
      <w:proofErr w:type="spellStart"/>
      <w:r w:rsidR="00A91B0E">
        <w:rPr>
          <w:b/>
          <w:color w:val="000000"/>
          <w:kern w:val="2"/>
        </w:rPr>
        <w:t>škpt</w:t>
      </w:r>
      <w:proofErr w:type="spellEnd"/>
      <w:r w:rsidR="00A91B0E">
        <w:rPr>
          <w:b/>
          <w:color w:val="000000"/>
          <w:kern w:val="2"/>
        </w:rPr>
        <w:t>. Václava Morávka</w:t>
      </w:r>
    </w:p>
    <w:p w:rsidR="00643CE5" w:rsidRPr="001B742D" w:rsidRDefault="003405E8" w:rsidP="00A91B0E">
      <w:pPr>
        <w:tabs>
          <w:tab w:val="left" w:pos="1134"/>
        </w:tabs>
        <w:jc w:val="both"/>
        <w:rPr>
          <w:u w:val="single"/>
        </w:rPr>
      </w:pPr>
      <w:r>
        <w:rPr>
          <w:b/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3D6380E5" wp14:editId="2D54AE1B">
                <wp:simplePos x="0" y="0"/>
                <wp:positionH relativeFrom="column">
                  <wp:posOffset>-48895</wp:posOffset>
                </wp:positionH>
                <wp:positionV relativeFrom="paragraph">
                  <wp:posOffset>83184</wp:posOffset>
                </wp:positionV>
                <wp:extent cx="5943600" cy="0"/>
                <wp:effectExtent l="0" t="0" r="19050" b="1905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85pt,6.55pt" to="464.1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Ic1+W7cAAAACAEAAA8AAABkcnMvZG93bnJldi54&#10;bWxMj8FOwzAQRO9I/IO1SFyq1mki0RLiVAjIjQsFxHUbL0lEvE5jtw18PYs4wHFnRrNvis3kenWk&#10;MXSeDSwXCSji2tuOGwMvz9V8DSpEZIu9ZzLwSQE25flZgbn1J36i4zY2Sko45GigjXHItQ51Sw7D&#10;wg/E4r370WGUc2y0HfEk5a7XaZJcaYcdy4cWB7prqf7YHpyBUL3Svvqa1bPkLWs8pfv7xwc05vJi&#10;ur0BFWmKf2H4wRd0KIVp5w9sg+oNzFcrSYqeLUGJf52uM1C7X0GXhf4/oPwG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hzX5btwAAAAIAQAADwAAAAAAAAAAAAAAAACCBAAAZHJzL2Rv&#10;d25yZXYueG1sUEsFBgAAAAAEAAQA8wAAAIsFAAAAAA==&#10;"/>
            </w:pict>
          </mc:Fallback>
        </mc:AlternateContent>
      </w:r>
    </w:p>
    <w:p w:rsidR="00D43056" w:rsidRPr="00D43056" w:rsidRDefault="00643CE5" w:rsidP="00D43056">
      <w:pPr>
        <w:jc w:val="both"/>
        <w:rPr>
          <w:b/>
          <w:color w:val="000000"/>
          <w:u w:val="single"/>
        </w:rPr>
      </w:pPr>
      <w:r w:rsidRPr="001B742D">
        <w:t xml:space="preserve">          </w:t>
      </w:r>
    </w:p>
    <w:p w:rsidR="00A91B0E" w:rsidRDefault="00D43056" w:rsidP="00A91B0E">
      <w:pPr>
        <w:jc w:val="both"/>
        <w:rPr>
          <w:color w:val="000000"/>
          <w:kern w:val="2"/>
        </w:rPr>
      </w:pPr>
      <w:r w:rsidRPr="00D43056">
        <w:rPr>
          <w:color w:val="000000"/>
        </w:rPr>
        <w:tab/>
      </w:r>
      <w:r w:rsidR="00A91B0E">
        <w:rPr>
          <w:color w:val="000000"/>
          <w:kern w:val="2"/>
        </w:rPr>
        <w:t>V pátek 17. března 2017 od 13.00 hodin se v Domě armády Praha uskuteční slavnostní akt udělení čestných odznaků, pamětních medailí a stužek štábního kapitána Václava Morávka při příležitosti 75. výročí hrdinné smrti štábního kapitána Václava Morávka.</w:t>
      </w:r>
    </w:p>
    <w:p w:rsidR="00A91B0E" w:rsidRDefault="00A91B0E" w:rsidP="00A91B0E">
      <w:pPr>
        <w:jc w:val="both"/>
        <w:rPr>
          <w:color w:val="000000"/>
          <w:kern w:val="2"/>
        </w:rPr>
      </w:pPr>
      <w:r>
        <w:rPr>
          <w:color w:val="000000"/>
          <w:kern w:val="2"/>
        </w:rPr>
        <w:tab/>
        <w:t xml:space="preserve">Oceněni budou příslušníci aktivní zálohy, vojáci z povolání, občanští zaměstnanci a zástupci firem za výjimečné výsledky v činnosti aktivní zálohy a její podporu. Za výtečné plnění služebních povinností v oblasti aktivní zálohy budou vyznamenáni čestným odznakem AČR Za zásluhy podplukovník Jiří Studničný z </w:t>
      </w:r>
      <w:r>
        <w:rPr>
          <w:bCs/>
          <w:color w:val="000000"/>
        </w:rPr>
        <w:t>Velitelství výcviku – Vojenské akademie Vyškov</w:t>
      </w:r>
      <w:r>
        <w:rPr>
          <w:color w:val="000000"/>
          <w:kern w:val="2"/>
        </w:rPr>
        <w:t xml:space="preserve">, praporčice Michaela </w:t>
      </w:r>
      <w:proofErr w:type="spellStart"/>
      <w:r>
        <w:rPr>
          <w:color w:val="000000"/>
          <w:kern w:val="2"/>
        </w:rPr>
        <w:t>Švihlová</w:t>
      </w:r>
      <w:proofErr w:type="spellEnd"/>
      <w:r>
        <w:rPr>
          <w:color w:val="000000"/>
          <w:kern w:val="2"/>
        </w:rPr>
        <w:t xml:space="preserve"> z Krajského vojenského velitelství Brno a rotmistr v </w:t>
      </w:r>
      <w:proofErr w:type="spellStart"/>
      <w:r>
        <w:rPr>
          <w:color w:val="000000"/>
          <w:kern w:val="2"/>
        </w:rPr>
        <w:t>zál</w:t>
      </w:r>
      <w:proofErr w:type="spellEnd"/>
      <w:r>
        <w:rPr>
          <w:color w:val="000000"/>
          <w:kern w:val="2"/>
        </w:rPr>
        <w:t xml:space="preserve">. Tomáš </w:t>
      </w:r>
      <w:proofErr w:type="spellStart"/>
      <w:r>
        <w:rPr>
          <w:color w:val="000000"/>
          <w:kern w:val="2"/>
        </w:rPr>
        <w:t>Labecký</w:t>
      </w:r>
      <w:proofErr w:type="spellEnd"/>
      <w:r>
        <w:rPr>
          <w:color w:val="000000"/>
          <w:kern w:val="2"/>
        </w:rPr>
        <w:t xml:space="preserve"> z pěší roty při Krajském vojenském velitelství Plzeň.</w:t>
      </w:r>
    </w:p>
    <w:p w:rsidR="00A91B0E" w:rsidRDefault="00A91B0E" w:rsidP="00A91B0E">
      <w:pPr>
        <w:ind w:firstLine="708"/>
        <w:jc w:val="both"/>
        <w:rPr>
          <w:color w:val="0070C0"/>
          <w:kern w:val="2"/>
        </w:rPr>
      </w:pPr>
      <w:r>
        <w:rPr>
          <w:color w:val="000000"/>
          <w:kern w:val="2"/>
        </w:rPr>
        <w:t xml:space="preserve">Poté se ocenění a pozvaní hosté zúčastní od 15.00 hodin pietního aktu u památníku štábního kapitána Václava Morávka v Praze na Prašném mostě. </w:t>
      </w:r>
    </w:p>
    <w:p w:rsidR="00D43056" w:rsidRPr="00D43056" w:rsidRDefault="00D43056" w:rsidP="00D43056">
      <w:pPr>
        <w:jc w:val="both"/>
      </w:pPr>
    </w:p>
    <w:p w:rsidR="00D43056" w:rsidRPr="00D43056" w:rsidRDefault="00D43056" w:rsidP="00D43056">
      <w:pPr>
        <w:tabs>
          <w:tab w:val="left" w:pos="1134"/>
        </w:tabs>
        <w:jc w:val="both"/>
        <w:rPr>
          <w:color w:val="000000"/>
          <w:u w:val="single"/>
        </w:rPr>
      </w:pPr>
      <w:r w:rsidRPr="00D43056">
        <w:rPr>
          <w:b/>
          <w:color w:val="000000"/>
          <w:u w:val="single"/>
        </w:rPr>
        <w:t>Informace pro sdělovací prostředky:</w:t>
      </w:r>
    </w:p>
    <w:p w:rsidR="00A91B0E" w:rsidRDefault="00A91B0E" w:rsidP="00A91B0E">
      <w:pPr>
        <w:tabs>
          <w:tab w:val="left" w:pos="1134"/>
        </w:tabs>
        <w:jc w:val="both"/>
        <w:rPr>
          <w:rStyle w:val="Hypertextovodkaz"/>
          <w:color w:val="000000"/>
          <w:u w:val="none"/>
        </w:rPr>
      </w:pPr>
      <w:r w:rsidRPr="00A91B0E">
        <w:rPr>
          <w:rStyle w:val="Hypertextovodkaz"/>
          <w:b/>
          <w:color w:val="000000"/>
          <w:u w:val="none"/>
        </w:rPr>
        <w:t>Pátek 17. března 2017 od 13.00 hodin</w:t>
      </w:r>
      <w:r w:rsidRPr="00A91B0E">
        <w:rPr>
          <w:rStyle w:val="Hypertextovodkaz"/>
          <w:color w:val="000000"/>
          <w:u w:val="none"/>
        </w:rPr>
        <w:t xml:space="preserve"> - slavnostní akt udělení </w:t>
      </w:r>
      <w:r w:rsidRPr="00A91B0E">
        <w:rPr>
          <w:color w:val="000000"/>
          <w:kern w:val="2"/>
        </w:rPr>
        <w:t>čestných odznaků, pamětních medailí a stužek štábního kapitána Václava Morávka a čestných odznaků AČR Za zásluhy</w:t>
      </w:r>
      <w:r w:rsidRPr="00A91B0E">
        <w:rPr>
          <w:rStyle w:val="Hypertextovodkaz"/>
          <w:color w:val="000000"/>
          <w:u w:val="none"/>
        </w:rPr>
        <w:t xml:space="preserve"> - </w:t>
      </w:r>
      <w:r w:rsidRPr="00A91B0E">
        <w:rPr>
          <w:rStyle w:val="Hypertextovodkaz"/>
          <w:b/>
          <w:color w:val="000000"/>
          <w:u w:val="none"/>
        </w:rPr>
        <w:t>FOTOTERMÍN s možností rozhovorů</w:t>
      </w:r>
      <w:r>
        <w:rPr>
          <w:rStyle w:val="Hypertextovodkaz"/>
          <w:color w:val="000000"/>
          <w:u w:val="none"/>
        </w:rPr>
        <w:t>.</w:t>
      </w:r>
    </w:p>
    <w:p w:rsidR="00A91B0E" w:rsidRPr="00A91B0E" w:rsidRDefault="00A91B0E" w:rsidP="00A91B0E">
      <w:pPr>
        <w:tabs>
          <w:tab w:val="left" w:pos="1134"/>
        </w:tabs>
        <w:jc w:val="both"/>
        <w:rPr>
          <w:rStyle w:val="Hypertextovodkaz"/>
          <w:b/>
          <w:color w:val="000000"/>
          <w:u w:val="none"/>
        </w:rPr>
      </w:pPr>
    </w:p>
    <w:p w:rsidR="00A91B0E" w:rsidRPr="00A91B0E" w:rsidRDefault="00A91B0E" w:rsidP="00A91B0E">
      <w:pPr>
        <w:tabs>
          <w:tab w:val="left" w:pos="1134"/>
        </w:tabs>
        <w:jc w:val="both"/>
        <w:rPr>
          <w:rStyle w:val="Hypertextovodkaz"/>
          <w:color w:val="000000"/>
          <w:u w:val="none"/>
        </w:rPr>
      </w:pPr>
      <w:r w:rsidRPr="00A91B0E">
        <w:rPr>
          <w:rStyle w:val="Hypertextovodkaz"/>
          <w:b/>
          <w:color w:val="000000"/>
          <w:u w:val="none"/>
        </w:rPr>
        <w:t>Sraz novinářů do 12.45 hodin</w:t>
      </w:r>
      <w:r w:rsidRPr="00A91B0E">
        <w:rPr>
          <w:rStyle w:val="Hypertextovodkaz"/>
          <w:color w:val="000000"/>
          <w:u w:val="none"/>
        </w:rPr>
        <w:t xml:space="preserve"> u vchodu do konferenčního sálu Domu armády Praha (vstup z ulice Buzulucké).</w:t>
      </w:r>
    </w:p>
    <w:p w:rsidR="00D43056" w:rsidRPr="00D43056" w:rsidRDefault="00D43056" w:rsidP="00D43056">
      <w:pPr>
        <w:tabs>
          <w:tab w:val="left" w:pos="1134"/>
        </w:tabs>
        <w:jc w:val="both"/>
        <w:rPr>
          <w:color w:val="000000"/>
          <w:u w:val="single"/>
        </w:rPr>
      </w:pPr>
    </w:p>
    <w:p w:rsidR="00D43056" w:rsidRPr="00D43056" w:rsidRDefault="00D43056" w:rsidP="00D43056">
      <w:pPr>
        <w:jc w:val="both"/>
        <w:rPr>
          <w:bCs/>
        </w:rPr>
      </w:pPr>
      <w:r w:rsidRPr="00D43056">
        <w:rPr>
          <w:b/>
          <w:bCs/>
        </w:rPr>
        <w:t xml:space="preserve">Kontaktní osoba: </w:t>
      </w:r>
      <w:r w:rsidRPr="00D43056">
        <w:rPr>
          <w:color w:val="000000"/>
        </w:rPr>
        <w:t>majorka Denisa Vernerová</w:t>
      </w:r>
      <w:r w:rsidRPr="00D43056">
        <w:rPr>
          <w:bCs/>
        </w:rPr>
        <w:t xml:space="preserve">, oddělení komunikace s veřejností, Generální štáb Armády České republiky, tel.: 973 216 043, 724 961 458, e-mail: </w:t>
      </w:r>
      <w:hyperlink r:id="rId8" w:history="1">
        <w:r w:rsidRPr="00D43056">
          <w:rPr>
            <w:color w:val="0000FF"/>
            <w:u w:val="single"/>
          </w:rPr>
          <w:t>kangs@army.cz</w:t>
        </w:r>
      </w:hyperlink>
    </w:p>
    <w:p w:rsidR="00D43056" w:rsidRPr="00D43056" w:rsidRDefault="00D43056" w:rsidP="00D43056">
      <w:pPr>
        <w:jc w:val="both"/>
        <w:rPr>
          <w:b/>
          <w:color w:val="000000"/>
          <w:u w:val="single"/>
        </w:rPr>
      </w:pPr>
    </w:p>
    <w:p w:rsidR="00D43056" w:rsidRPr="00D43056" w:rsidRDefault="00D43056" w:rsidP="00D43056">
      <w:pPr>
        <w:shd w:val="clear" w:color="auto" w:fill="FFFFFF"/>
        <w:spacing w:after="150" w:line="270" w:lineRule="atLeast"/>
        <w:jc w:val="both"/>
        <w:rPr>
          <w:color w:val="000000"/>
        </w:rPr>
      </w:pPr>
    </w:p>
    <w:p w:rsidR="00A91B0E" w:rsidRDefault="00A91B0E" w:rsidP="00A91B0E">
      <w:pPr>
        <w:autoSpaceDE w:val="0"/>
        <w:jc w:val="both"/>
        <w:rPr>
          <w:b/>
          <w:color w:val="000000"/>
          <w:kern w:val="2"/>
        </w:rPr>
      </w:pPr>
    </w:p>
    <w:p w:rsidR="00A91B0E" w:rsidRDefault="00A91B0E" w:rsidP="00A91B0E">
      <w:pPr>
        <w:jc w:val="both"/>
        <w:rPr>
          <w:color w:val="0070C0"/>
          <w:kern w:val="2"/>
        </w:rPr>
      </w:pPr>
      <w:r>
        <w:rPr>
          <w:b/>
          <w:color w:val="000000"/>
          <w:kern w:val="2"/>
        </w:rPr>
        <w:tab/>
      </w:r>
      <w:r>
        <w:rPr>
          <w:color w:val="000000"/>
          <w:kern w:val="2"/>
        </w:rPr>
        <w:t xml:space="preserve"> </w:t>
      </w:r>
    </w:p>
    <w:sectPr w:rsidR="00A91B0E" w:rsidSect="00243C99">
      <w:footerReference w:type="default" r:id="rId9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B56" w:rsidRDefault="00475B56">
      <w:r>
        <w:separator/>
      </w:r>
    </w:p>
  </w:endnote>
  <w:endnote w:type="continuationSeparator" w:id="0">
    <w:p w:rsidR="00475B56" w:rsidRDefault="00475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6D7" w:rsidRDefault="00475B56">
    <w:pPr>
      <w:pStyle w:val="Zpat"/>
      <w:ind w:right="-2"/>
      <w:jc w:val="center"/>
      <w:rPr>
        <w:b/>
      </w:rPr>
    </w:pPr>
  </w:p>
  <w:p w:rsidR="00E216D7" w:rsidRDefault="00475B56">
    <w:pPr>
      <w:pStyle w:val="Zpat"/>
      <w:pBdr>
        <w:top w:val="single" w:sz="4" w:space="1" w:color="auto"/>
      </w:pBdr>
      <w:ind w:right="-2"/>
      <w:jc w:val="center"/>
      <w:rPr>
        <w:b/>
        <w:sz w:val="16"/>
      </w:rPr>
    </w:pPr>
  </w:p>
  <w:p w:rsidR="00E216D7" w:rsidRDefault="007C7F87">
    <w:pPr>
      <w:pStyle w:val="Zpat"/>
      <w:ind w:right="-2"/>
      <w:jc w:val="center"/>
      <w:rPr>
        <w:b/>
      </w:rPr>
    </w:pPr>
    <w:r>
      <w:rPr>
        <w:b/>
      </w:rPr>
      <w:t>Oddělení komunikace s veřejností, Generální štáb AČR</w:t>
    </w:r>
  </w:p>
  <w:p w:rsidR="00E216D7" w:rsidRDefault="00255CE1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 xml:space="preserve">Pracoviště MO - Generální štáb </w:t>
    </w:r>
    <w:proofErr w:type="gramStart"/>
    <w:r>
      <w:rPr>
        <w:b/>
        <w:bCs/>
        <w:sz w:val="16"/>
      </w:rPr>
      <w:t>AČR:</w:t>
    </w:r>
    <w:r>
      <w:rPr>
        <w:sz w:val="16"/>
      </w:rPr>
      <w:t xml:space="preserve">  tel.</w:t>
    </w:r>
    <w:proofErr w:type="gramEnd"/>
    <w:r>
      <w:rPr>
        <w:sz w:val="16"/>
      </w:rPr>
      <w:t>: 973</w:t>
    </w:r>
    <w:r w:rsidR="007C7F87">
      <w:rPr>
        <w:sz w:val="16"/>
      </w:rPr>
      <w:t> </w:t>
    </w:r>
    <w:r>
      <w:rPr>
        <w:sz w:val="16"/>
      </w:rPr>
      <w:t>216</w:t>
    </w:r>
    <w:r w:rsidR="007C7F87">
      <w:rPr>
        <w:sz w:val="16"/>
      </w:rPr>
      <w:t xml:space="preserve"> 042</w:t>
    </w:r>
    <w:r>
      <w:rPr>
        <w:sz w:val="16"/>
      </w:rPr>
      <w:t xml:space="preserve">, fax: 973 216 084, e-mail: </w:t>
    </w:r>
    <w:hyperlink r:id="rId1" w:history="1">
      <w:r>
        <w:rPr>
          <w:rStyle w:val="Hypertextovodkaz"/>
          <w:sz w:val="16"/>
        </w:rPr>
        <w:t>kangs@army.cz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B56" w:rsidRDefault="00475B56">
      <w:r>
        <w:separator/>
      </w:r>
    </w:p>
  </w:footnote>
  <w:footnote w:type="continuationSeparator" w:id="0">
    <w:p w:rsidR="00475B56" w:rsidRDefault="00475B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844"/>
    <w:rsid w:val="0000135F"/>
    <w:rsid w:val="00004565"/>
    <w:rsid w:val="00020B79"/>
    <w:rsid w:val="00021997"/>
    <w:rsid w:val="00024A62"/>
    <w:rsid w:val="00047B96"/>
    <w:rsid w:val="000561E9"/>
    <w:rsid w:val="00070241"/>
    <w:rsid w:val="0007550F"/>
    <w:rsid w:val="00075512"/>
    <w:rsid w:val="00075CB0"/>
    <w:rsid w:val="00080F26"/>
    <w:rsid w:val="00082B43"/>
    <w:rsid w:val="00087E8F"/>
    <w:rsid w:val="000917AC"/>
    <w:rsid w:val="00094954"/>
    <w:rsid w:val="00097BF7"/>
    <w:rsid w:val="000A2F72"/>
    <w:rsid w:val="000A70B3"/>
    <w:rsid w:val="000B1557"/>
    <w:rsid w:val="000C41AF"/>
    <w:rsid w:val="000D1402"/>
    <w:rsid w:val="000E16B8"/>
    <w:rsid w:val="000E1FAB"/>
    <w:rsid w:val="000E38A3"/>
    <w:rsid w:val="000F6EB8"/>
    <w:rsid w:val="00105957"/>
    <w:rsid w:val="00114504"/>
    <w:rsid w:val="001164B4"/>
    <w:rsid w:val="001213A7"/>
    <w:rsid w:val="00135307"/>
    <w:rsid w:val="00141F52"/>
    <w:rsid w:val="0016683B"/>
    <w:rsid w:val="0017076D"/>
    <w:rsid w:val="001742DB"/>
    <w:rsid w:val="00197608"/>
    <w:rsid w:val="001A3179"/>
    <w:rsid w:val="001A35C4"/>
    <w:rsid w:val="001B530D"/>
    <w:rsid w:val="001C08BB"/>
    <w:rsid w:val="001C2E15"/>
    <w:rsid w:val="001D3D21"/>
    <w:rsid w:val="001E0493"/>
    <w:rsid w:val="001E27EC"/>
    <w:rsid w:val="001F52B0"/>
    <w:rsid w:val="001F674D"/>
    <w:rsid w:val="00207A42"/>
    <w:rsid w:val="00207C43"/>
    <w:rsid w:val="00211A50"/>
    <w:rsid w:val="00213BFB"/>
    <w:rsid w:val="00243C99"/>
    <w:rsid w:val="00255CE1"/>
    <w:rsid w:val="00256AD7"/>
    <w:rsid w:val="00261829"/>
    <w:rsid w:val="00280E10"/>
    <w:rsid w:val="00281F98"/>
    <w:rsid w:val="00290373"/>
    <w:rsid w:val="00290EEA"/>
    <w:rsid w:val="002B2A80"/>
    <w:rsid w:val="002D1E1F"/>
    <w:rsid w:val="002E4291"/>
    <w:rsid w:val="002E692B"/>
    <w:rsid w:val="002F3C9E"/>
    <w:rsid w:val="002F610C"/>
    <w:rsid w:val="00305EC8"/>
    <w:rsid w:val="00307D71"/>
    <w:rsid w:val="0031771E"/>
    <w:rsid w:val="003230A1"/>
    <w:rsid w:val="00326115"/>
    <w:rsid w:val="00334B75"/>
    <w:rsid w:val="00336A9A"/>
    <w:rsid w:val="00336B61"/>
    <w:rsid w:val="00336B99"/>
    <w:rsid w:val="003405E8"/>
    <w:rsid w:val="00342EA8"/>
    <w:rsid w:val="00373624"/>
    <w:rsid w:val="0038174B"/>
    <w:rsid w:val="003A4A0D"/>
    <w:rsid w:val="003A57F8"/>
    <w:rsid w:val="003A6CE1"/>
    <w:rsid w:val="003B7C1C"/>
    <w:rsid w:val="003C130E"/>
    <w:rsid w:val="003C4FF4"/>
    <w:rsid w:val="003D1162"/>
    <w:rsid w:val="003D284E"/>
    <w:rsid w:val="003F226E"/>
    <w:rsid w:val="00404739"/>
    <w:rsid w:val="0041426D"/>
    <w:rsid w:val="00425952"/>
    <w:rsid w:val="00425A87"/>
    <w:rsid w:val="0043075D"/>
    <w:rsid w:val="00432A9C"/>
    <w:rsid w:val="00435C4D"/>
    <w:rsid w:val="00453960"/>
    <w:rsid w:val="00453F9B"/>
    <w:rsid w:val="00457F0B"/>
    <w:rsid w:val="00473EC9"/>
    <w:rsid w:val="00475B56"/>
    <w:rsid w:val="00495507"/>
    <w:rsid w:val="004B218F"/>
    <w:rsid w:val="004C1D13"/>
    <w:rsid w:val="004C7ACB"/>
    <w:rsid w:val="004D0426"/>
    <w:rsid w:val="004D1448"/>
    <w:rsid w:val="00510DA7"/>
    <w:rsid w:val="00512C22"/>
    <w:rsid w:val="00523E58"/>
    <w:rsid w:val="00527E78"/>
    <w:rsid w:val="00530A82"/>
    <w:rsid w:val="00533DAA"/>
    <w:rsid w:val="00542063"/>
    <w:rsid w:val="005512E1"/>
    <w:rsid w:val="00557223"/>
    <w:rsid w:val="005576CA"/>
    <w:rsid w:val="0057180A"/>
    <w:rsid w:val="005736ED"/>
    <w:rsid w:val="00585CC4"/>
    <w:rsid w:val="005A66DC"/>
    <w:rsid w:val="005B07F9"/>
    <w:rsid w:val="005D7AD8"/>
    <w:rsid w:val="005E6658"/>
    <w:rsid w:val="005F4348"/>
    <w:rsid w:val="00602F62"/>
    <w:rsid w:val="00606E1E"/>
    <w:rsid w:val="006075EB"/>
    <w:rsid w:val="006129C4"/>
    <w:rsid w:val="00620B26"/>
    <w:rsid w:val="00637EB8"/>
    <w:rsid w:val="00643CE5"/>
    <w:rsid w:val="006517C7"/>
    <w:rsid w:val="00656C6D"/>
    <w:rsid w:val="006571B1"/>
    <w:rsid w:val="0066680D"/>
    <w:rsid w:val="00670476"/>
    <w:rsid w:val="006841AB"/>
    <w:rsid w:val="00686709"/>
    <w:rsid w:val="0069294C"/>
    <w:rsid w:val="00696001"/>
    <w:rsid w:val="006B2E3D"/>
    <w:rsid w:val="006C79DD"/>
    <w:rsid w:val="006F1B00"/>
    <w:rsid w:val="006F5224"/>
    <w:rsid w:val="00704CE5"/>
    <w:rsid w:val="00707943"/>
    <w:rsid w:val="0071121F"/>
    <w:rsid w:val="00712F20"/>
    <w:rsid w:val="007169F9"/>
    <w:rsid w:val="00750378"/>
    <w:rsid w:val="007535F1"/>
    <w:rsid w:val="00760F98"/>
    <w:rsid w:val="0076119E"/>
    <w:rsid w:val="007878EB"/>
    <w:rsid w:val="007B49CF"/>
    <w:rsid w:val="007C7F87"/>
    <w:rsid w:val="007E5B60"/>
    <w:rsid w:val="007E5E24"/>
    <w:rsid w:val="007F077B"/>
    <w:rsid w:val="007F3CE7"/>
    <w:rsid w:val="00800604"/>
    <w:rsid w:val="0081580E"/>
    <w:rsid w:val="008159B7"/>
    <w:rsid w:val="00826C90"/>
    <w:rsid w:val="00836C17"/>
    <w:rsid w:val="00856197"/>
    <w:rsid w:val="008629B4"/>
    <w:rsid w:val="00865548"/>
    <w:rsid w:val="00876394"/>
    <w:rsid w:val="00896BAE"/>
    <w:rsid w:val="008A3B8B"/>
    <w:rsid w:val="008B1A41"/>
    <w:rsid w:val="008B5628"/>
    <w:rsid w:val="008D59DE"/>
    <w:rsid w:val="008D63EA"/>
    <w:rsid w:val="008E5464"/>
    <w:rsid w:val="008F5EBE"/>
    <w:rsid w:val="00903A71"/>
    <w:rsid w:val="0090626A"/>
    <w:rsid w:val="00912D0C"/>
    <w:rsid w:val="009159A9"/>
    <w:rsid w:val="00921D28"/>
    <w:rsid w:val="009433D6"/>
    <w:rsid w:val="0094571C"/>
    <w:rsid w:val="00952272"/>
    <w:rsid w:val="00957830"/>
    <w:rsid w:val="00962E34"/>
    <w:rsid w:val="009679B5"/>
    <w:rsid w:val="00984245"/>
    <w:rsid w:val="00984E96"/>
    <w:rsid w:val="00994893"/>
    <w:rsid w:val="00994D0F"/>
    <w:rsid w:val="009960E2"/>
    <w:rsid w:val="009A100E"/>
    <w:rsid w:val="009C22D8"/>
    <w:rsid w:val="009C3165"/>
    <w:rsid w:val="009C6825"/>
    <w:rsid w:val="009D410C"/>
    <w:rsid w:val="009D41D9"/>
    <w:rsid w:val="009E10D4"/>
    <w:rsid w:val="009F5BBA"/>
    <w:rsid w:val="009F5E40"/>
    <w:rsid w:val="009F6658"/>
    <w:rsid w:val="009F6B01"/>
    <w:rsid w:val="00A012B8"/>
    <w:rsid w:val="00A04157"/>
    <w:rsid w:val="00A07E3C"/>
    <w:rsid w:val="00A10582"/>
    <w:rsid w:val="00A25A2F"/>
    <w:rsid w:val="00A35F89"/>
    <w:rsid w:val="00A4144E"/>
    <w:rsid w:val="00A854BA"/>
    <w:rsid w:val="00A868BD"/>
    <w:rsid w:val="00A91B0E"/>
    <w:rsid w:val="00A950D0"/>
    <w:rsid w:val="00A970F4"/>
    <w:rsid w:val="00AA2FC1"/>
    <w:rsid w:val="00AB4CE9"/>
    <w:rsid w:val="00B00410"/>
    <w:rsid w:val="00B3456C"/>
    <w:rsid w:val="00B51059"/>
    <w:rsid w:val="00B73866"/>
    <w:rsid w:val="00B836FF"/>
    <w:rsid w:val="00B877F2"/>
    <w:rsid w:val="00B90204"/>
    <w:rsid w:val="00B91FB5"/>
    <w:rsid w:val="00B93663"/>
    <w:rsid w:val="00B97E54"/>
    <w:rsid w:val="00BA1914"/>
    <w:rsid w:val="00BA690B"/>
    <w:rsid w:val="00BB3A1D"/>
    <w:rsid w:val="00BB7AE0"/>
    <w:rsid w:val="00BD721B"/>
    <w:rsid w:val="00BE0B4B"/>
    <w:rsid w:val="00BE1A94"/>
    <w:rsid w:val="00BF07A9"/>
    <w:rsid w:val="00BF0D8D"/>
    <w:rsid w:val="00C04614"/>
    <w:rsid w:val="00C177E5"/>
    <w:rsid w:val="00C4492B"/>
    <w:rsid w:val="00C44AE5"/>
    <w:rsid w:val="00C56844"/>
    <w:rsid w:val="00C7146F"/>
    <w:rsid w:val="00C738E0"/>
    <w:rsid w:val="00C86A20"/>
    <w:rsid w:val="00C91932"/>
    <w:rsid w:val="00CB0716"/>
    <w:rsid w:val="00CB44F0"/>
    <w:rsid w:val="00CD3E14"/>
    <w:rsid w:val="00CF3D79"/>
    <w:rsid w:val="00D14321"/>
    <w:rsid w:val="00D32ED8"/>
    <w:rsid w:val="00D4217E"/>
    <w:rsid w:val="00D429C8"/>
    <w:rsid w:val="00D43056"/>
    <w:rsid w:val="00D64189"/>
    <w:rsid w:val="00D722B3"/>
    <w:rsid w:val="00D82870"/>
    <w:rsid w:val="00D84D51"/>
    <w:rsid w:val="00D950D6"/>
    <w:rsid w:val="00DA32B5"/>
    <w:rsid w:val="00DA4037"/>
    <w:rsid w:val="00DC0B5D"/>
    <w:rsid w:val="00DD0B47"/>
    <w:rsid w:val="00DD4ADF"/>
    <w:rsid w:val="00DD4D3C"/>
    <w:rsid w:val="00DD5D81"/>
    <w:rsid w:val="00DD694D"/>
    <w:rsid w:val="00DF03FB"/>
    <w:rsid w:val="00E05B25"/>
    <w:rsid w:val="00E16C79"/>
    <w:rsid w:val="00E226F5"/>
    <w:rsid w:val="00E24152"/>
    <w:rsid w:val="00E24DC8"/>
    <w:rsid w:val="00E27B5C"/>
    <w:rsid w:val="00E31918"/>
    <w:rsid w:val="00E31E62"/>
    <w:rsid w:val="00E4352B"/>
    <w:rsid w:val="00E51A5C"/>
    <w:rsid w:val="00E525BC"/>
    <w:rsid w:val="00E5526E"/>
    <w:rsid w:val="00E841A1"/>
    <w:rsid w:val="00E922AD"/>
    <w:rsid w:val="00EA3EEE"/>
    <w:rsid w:val="00EA61C4"/>
    <w:rsid w:val="00EA7175"/>
    <w:rsid w:val="00EB5CEA"/>
    <w:rsid w:val="00ED3F05"/>
    <w:rsid w:val="00EE0915"/>
    <w:rsid w:val="00EE71F4"/>
    <w:rsid w:val="00EF063F"/>
    <w:rsid w:val="00F07E94"/>
    <w:rsid w:val="00F27905"/>
    <w:rsid w:val="00F3245F"/>
    <w:rsid w:val="00F817BA"/>
    <w:rsid w:val="00F84634"/>
    <w:rsid w:val="00F900EB"/>
    <w:rsid w:val="00F90EAF"/>
    <w:rsid w:val="00FA70C7"/>
    <w:rsid w:val="00FB607C"/>
    <w:rsid w:val="00FB70B8"/>
    <w:rsid w:val="00FD7F48"/>
    <w:rsid w:val="00FF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y (WWW)"/>
    <w:basedOn w:val="Normln"/>
    <w:link w:val="NormlnwebChar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  <w:style w:type="paragraph" w:customStyle="1" w:styleId="paragraph">
    <w:name w:val="paragraph"/>
    <w:basedOn w:val="Normln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36B61"/>
  </w:style>
  <w:style w:type="character" w:customStyle="1" w:styleId="apple-converted-space">
    <w:name w:val="apple-converted-space"/>
    <w:basedOn w:val="Standardnpsmoodstavce"/>
    <w:rsid w:val="00336B61"/>
  </w:style>
  <w:style w:type="character" w:customStyle="1" w:styleId="eop">
    <w:name w:val="eop"/>
    <w:basedOn w:val="Standardnpsmoodstavce"/>
    <w:rsid w:val="00336B61"/>
  </w:style>
  <w:style w:type="paragraph" w:styleId="Prosttext">
    <w:name w:val="Plain Text"/>
    <w:basedOn w:val="Normln"/>
    <w:link w:val="ProsttextChar"/>
    <w:uiPriority w:val="99"/>
    <w:rsid w:val="00643CE5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643CE5"/>
    <w:rPr>
      <w:rFonts w:ascii="Courier New" w:eastAsia="Times New Roman" w:hAnsi="Courier New" w:cs="Times New Roman"/>
      <w:sz w:val="20"/>
      <w:szCs w:val="24"/>
      <w:lang w:eastAsia="cs-CZ"/>
    </w:rPr>
  </w:style>
  <w:style w:type="character" w:customStyle="1" w:styleId="NormlnwebChar">
    <w:name w:val="Normální (web) Char"/>
    <w:aliases w:val="Normálny (WWW) Char"/>
    <w:link w:val="Normlnweb"/>
    <w:uiPriority w:val="99"/>
    <w:locked/>
    <w:rsid w:val="00A91B0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y (WWW)"/>
    <w:basedOn w:val="Normln"/>
    <w:link w:val="NormlnwebChar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  <w:style w:type="paragraph" w:customStyle="1" w:styleId="paragraph">
    <w:name w:val="paragraph"/>
    <w:basedOn w:val="Normln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36B61"/>
  </w:style>
  <w:style w:type="character" w:customStyle="1" w:styleId="apple-converted-space">
    <w:name w:val="apple-converted-space"/>
    <w:basedOn w:val="Standardnpsmoodstavce"/>
    <w:rsid w:val="00336B61"/>
  </w:style>
  <w:style w:type="character" w:customStyle="1" w:styleId="eop">
    <w:name w:val="eop"/>
    <w:basedOn w:val="Standardnpsmoodstavce"/>
    <w:rsid w:val="00336B61"/>
  </w:style>
  <w:style w:type="paragraph" w:styleId="Prosttext">
    <w:name w:val="Plain Text"/>
    <w:basedOn w:val="Normln"/>
    <w:link w:val="ProsttextChar"/>
    <w:uiPriority w:val="99"/>
    <w:rsid w:val="00643CE5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643CE5"/>
    <w:rPr>
      <w:rFonts w:ascii="Courier New" w:eastAsia="Times New Roman" w:hAnsi="Courier New" w:cs="Times New Roman"/>
      <w:sz w:val="20"/>
      <w:szCs w:val="24"/>
      <w:lang w:eastAsia="cs-CZ"/>
    </w:rPr>
  </w:style>
  <w:style w:type="character" w:customStyle="1" w:styleId="NormlnwebChar">
    <w:name w:val="Normální (web) Char"/>
    <w:aliases w:val="Normálny (WWW) Char"/>
    <w:link w:val="Normlnweb"/>
    <w:uiPriority w:val="99"/>
    <w:locked/>
    <w:rsid w:val="00A91B0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mailto:kangs@army.cz" TargetMode="External" Type="http://schemas.openxmlformats.org/officeDocument/2006/relationships/hyperlink"/>
<Relationship Id="rId9" Target="footer1.xml" Type="http://schemas.openxmlformats.org/officeDocument/2006/relationships/footer"/>
</Relationships>

</file>

<file path=word/_rels/footer1.xml.rels><?xml version="1.0" encoding="UTF-8" standalone="no"?>
<Relationships xmlns="http://schemas.openxmlformats.org/package/2006/relationships">
<Relationship Id="rId1" Target="mailto:kangs@army.cz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51989-B2B1-480C-886E-129FD0151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237</Words>
  <Characters>1402</Characters>
  <Application/>
  <DocSecurity>0</DocSecurity>
  <Lines>11</Lines>
  <Paragraphs>3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1636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