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73526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 V Í Z</w:t>
      </w:r>
      <w:r w:rsidR="00AF0F4F">
        <w:rPr>
          <w:b/>
          <w:bCs/>
          <w:sz w:val="48"/>
          <w:szCs w:val="48"/>
        </w:rPr>
        <w:t> </w:t>
      </w:r>
      <w:r>
        <w:rPr>
          <w:b/>
          <w:bCs/>
          <w:sz w:val="48"/>
          <w:szCs w:val="48"/>
        </w:rPr>
        <w:t>O</w:t>
      </w:r>
    </w:p>
    <w:p w14:paraId="244EFDA6" w14:textId="77777777" w:rsidR="00AF0F4F" w:rsidRDefault="00AF0F4F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Ministerstva obrany</w:t>
      </w:r>
    </w:p>
    <w:p w14:paraId="0565931D" w14:textId="77777777" w:rsidR="00C6625E" w:rsidRDefault="00C6625E" w:rsidP="00C6625E">
      <w:pPr>
        <w:pStyle w:val="Zhla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16"/>
          <w:szCs w:val="16"/>
        </w:rPr>
      </w:pPr>
    </w:p>
    <w:p w14:paraId="24C96FCA" w14:textId="77777777" w:rsidR="00C6625E" w:rsidRPr="00247A7C" w:rsidRDefault="00C6625E" w:rsidP="00C6625E">
      <w:pPr>
        <w:jc w:val="both"/>
        <w:rPr>
          <w:b/>
          <w:bCs/>
          <w:sz w:val="24"/>
          <w:szCs w:val="24"/>
        </w:rPr>
      </w:pPr>
    </w:p>
    <w:p w14:paraId="69147F0E" w14:textId="77777777" w:rsidR="00C10B27" w:rsidRPr="00C10B27" w:rsidRDefault="00C6625E" w:rsidP="00C10B27">
      <w:pPr>
        <w:rPr>
          <w:b/>
          <w:bCs/>
          <w:sz w:val="22"/>
          <w:szCs w:val="22"/>
        </w:rPr>
      </w:pPr>
      <w:r w:rsidRPr="00C10B27">
        <w:rPr>
          <w:b/>
          <w:bCs/>
          <w:sz w:val="22"/>
          <w:szCs w:val="22"/>
        </w:rPr>
        <w:t>Téma:</w:t>
      </w:r>
      <w:r w:rsidR="00F2711A" w:rsidRPr="00C10B27">
        <w:rPr>
          <w:b/>
          <w:bCs/>
          <w:sz w:val="22"/>
          <w:szCs w:val="22"/>
        </w:rPr>
        <w:t xml:space="preserve"> </w:t>
      </w:r>
      <w:r w:rsidR="00C10B27" w:rsidRPr="00C10B27">
        <w:rPr>
          <w:b/>
          <w:bCs/>
          <w:sz w:val="22"/>
          <w:szCs w:val="22"/>
        </w:rPr>
        <w:t>Ministryně obrany ocení vojáky nasazené při hašení požáru v Českém Švýcarsku</w:t>
      </w:r>
    </w:p>
    <w:p w14:paraId="5ED27152" w14:textId="566E85EB" w:rsidR="00AF0F4F" w:rsidRPr="00C10B27" w:rsidRDefault="00AF0F4F" w:rsidP="0071270E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</w:p>
    <w:p w14:paraId="4A5247EE" w14:textId="77777777" w:rsidR="00C6625E" w:rsidRPr="00C10B27" w:rsidRDefault="00C6625E" w:rsidP="0071270E">
      <w:pPr>
        <w:autoSpaceDE w:val="0"/>
        <w:spacing w:line="276" w:lineRule="auto"/>
        <w:jc w:val="both"/>
        <w:rPr>
          <w:sz w:val="22"/>
          <w:szCs w:val="22"/>
        </w:rPr>
      </w:pPr>
      <w:r w:rsidRPr="00C10B27">
        <w:rPr>
          <w:b/>
          <w:bCs/>
          <w:sz w:val="22"/>
          <w:szCs w:val="22"/>
        </w:rPr>
        <w:t>Datum</w:t>
      </w:r>
      <w:r w:rsidRPr="00C10B27">
        <w:rPr>
          <w:sz w:val="22"/>
          <w:szCs w:val="22"/>
        </w:rPr>
        <w:t xml:space="preserve">: </w:t>
      </w:r>
      <w:r w:rsidR="00580A19" w:rsidRPr="00C10B27">
        <w:rPr>
          <w:bCs/>
          <w:sz w:val="22"/>
          <w:szCs w:val="22"/>
        </w:rPr>
        <w:t>17</w:t>
      </w:r>
      <w:r w:rsidR="00AF0F4F" w:rsidRPr="00C10B27">
        <w:rPr>
          <w:sz w:val="22"/>
          <w:szCs w:val="22"/>
        </w:rPr>
        <w:t xml:space="preserve">. </w:t>
      </w:r>
      <w:r w:rsidR="00F2711A" w:rsidRPr="00C10B27">
        <w:rPr>
          <w:sz w:val="22"/>
          <w:szCs w:val="22"/>
        </w:rPr>
        <w:t>srpna</w:t>
      </w:r>
      <w:r w:rsidR="00AF0F4F" w:rsidRPr="00C10B27">
        <w:rPr>
          <w:sz w:val="22"/>
          <w:szCs w:val="22"/>
        </w:rPr>
        <w:t xml:space="preserve"> 2022</w:t>
      </w:r>
    </w:p>
    <w:p w14:paraId="519E59F0" w14:textId="77777777" w:rsidR="00292E06" w:rsidRPr="007B57F1" w:rsidRDefault="00C6625E" w:rsidP="007B57F1">
      <w:pPr>
        <w:tabs>
          <w:tab w:val="left" w:pos="1134"/>
        </w:tabs>
        <w:spacing w:line="276" w:lineRule="auto"/>
        <w:jc w:val="both"/>
        <w:rPr>
          <w:sz w:val="23"/>
          <w:szCs w:val="23"/>
        </w:rPr>
      </w:pPr>
      <w:r w:rsidRPr="0071270E">
        <w:rPr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699A7" wp14:editId="7B916EC3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8255" t="7620" r="1079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AE70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MPGA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" strokeweight=".26mm">
                <v:stroke joinstyle="miter"/>
              </v:line>
            </w:pict>
          </mc:Fallback>
        </mc:AlternateContent>
      </w:r>
      <w:r w:rsidRPr="0071270E">
        <w:rPr>
          <w:sz w:val="23"/>
          <w:szCs w:val="23"/>
        </w:rPr>
        <w:tab/>
      </w:r>
    </w:p>
    <w:p w14:paraId="07201BDA" w14:textId="77777777" w:rsidR="00C10B27" w:rsidRPr="00C10B27" w:rsidRDefault="00C10B27" w:rsidP="00C10B27">
      <w:pPr>
        <w:rPr>
          <w:sz w:val="24"/>
          <w:szCs w:val="24"/>
        </w:rPr>
      </w:pPr>
      <w:r w:rsidRPr="00C10B27">
        <w:rPr>
          <w:sz w:val="24"/>
          <w:szCs w:val="24"/>
        </w:rPr>
        <w:t>Ministryně obrany Jana Černochová v pátek dne 19. srpna 2022 v dopoledních hodinách během návštěvy 24. základny dopravního letectva Praha-Kbely ocení vojáky, kteří byli nasazeni při hašení nedávného ničivého požáru v Českém Švýcarsku. Ministryně poté též vzdá poctu padlým příslušníkům základny.</w:t>
      </w:r>
    </w:p>
    <w:p w14:paraId="75D927F9" w14:textId="77777777" w:rsidR="00C10B27" w:rsidRPr="00C10B27" w:rsidRDefault="00C10B27" w:rsidP="00C10B27">
      <w:pPr>
        <w:rPr>
          <w:sz w:val="24"/>
          <w:szCs w:val="24"/>
        </w:rPr>
      </w:pPr>
      <w:r w:rsidRPr="00C10B27">
        <w:rPr>
          <w:sz w:val="24"/>
          <w:szCs w:val="24"/>
        </w:rPr>
        <w:t>V rámci následné komentované prohlídky techniky útvaru si ministryně obrany prohlédne typy vrtulníků, které požár hasily.</w:t>
      </w:r>
    </w:p>
    <w:p w14:paraId="26DF7AFD" w14:textId="0301D3FF" w:rsidR="00C10B27" w:rsidRDefault="00C10B27" w:rsidP="00C10B27">
      <w:pPr>
        <w:rPr>
          <w:sz w:val="24"/>
          <w:szCs w:val="24"/>
        </w:rPr>
      </w:pPr>
      <w:r w:rsidRPr="00C10B27">
        <w:rPr>
          <w:sz w:val="24"/>
          <w:szCs w:val="24"/>
        </w:rPr>
        <w:t>Armáda ČR pomáhala obří požár hasit celkem 19 dní, od 24. července do 11. srpna. Vojenští piloti nad Hřenskem nalétali téměř 226 letových hodin a provedli 2 422 shozů, během nichž na plameny vypustili téměř čtyři tisíce tun vody. Armáda na místě pro potřeby vlastní i cizí hasicí techniky poskytla rovněž jednotku s vozidlem pro doplňování leteckého paliva. Do akce byly mimo jiné nasazeny vrtulníky W3A Sokol a Mi-17.</w:t>
      </w:r>
    </w:p>
    <w:p w14:paraId="782E81AD" w14:textId="77777777" w:rsidR="00C10B27" w:rsidRPr="00C10B27" w:rsidRDefault="00C10B27" w:rsidP="00C10B27">
      <w:pPr>
        <w:rPr>
          <w:sz w:val="24"/>
          <w:szCs w:val="24"/>
        </w:rPr>
      </w:pPr>
    </w:p>
    <w:p w14:paraId="4B370801" w14:textId="77777777" w:rsidR="0071270E" w:rsidRPr="00C10B27" w:rsidRDefault="0071270E" w:rsidP="0071270E">
      <w:pPr>
        <w:spacing w:line="276" w:lineRule="auto"/>
        <w:jc w:val="both"/>
        <w:rPr>
          <w:rStyle w:val="Hypertextovodkaz"/>
          <w:rFonts w:eastAsia="Arial Unicode MS"/>
          <w:bCs/>
          <w:color w:val="000000"/>
          <w:sz w:val="24"/>
          <w:szCs w:val="24"/>
          <w:u w:val="none"/>
        </w:rPr>
      </w:pPr>
      <w:bookmarkStart w:id="0" w:name="_GoBack"/>
      <w:bookmarkEnd w:id="0"/>
    </w:p>
    <w:p w14:paraId="38E9E3DD" w14:textId="77777777" w:rsidR="00C10B27" w:rsidRPr="00C10B27" w:rsidRDefault="00C10B27" w:rsidP="00C10B27">
      <w:pPr>
        <w:rPr>
          <w:b/>
          <w:bCs/>
          <w:sz w:val="24"/>
          <w:szCs w:val="24"/>
        </w:rPr>
      </w:pPr>
      <w:r w:rsidRPr="00C10B27">
        <w:rPr>
          <w:b/>
          <w:bCs/>
          <w:sz w:val="24"/>
          <w:szCs w:val="24"/>
        </w:rPr>
        <w:t>Výběr z programu návštěvy ministryně obrany u 24. základny dopravního letectva (harmonogram je orientační)</w:t>
      </w:r>
    </w:p>
    <w:p w14:paraId="7FD7672E" w14:textId="77777777" w:rsidR="00C10B27" w:rsidRPr="00C10B27" w:rsidRDefault="00C10B27" w:rsidP="00C10B27">
      <w:pPr>
        <w:rPr>
          <w:sz w:val="24"/>
          <w:szCs w:val="24"/>
        </w:rPr>
      </w:pPr>
      <w:r w:rsidRPr="00C10B27">
        <w:rPr>
          <w:sz w:val="24"/>
          <w:szCs w:val="24"/>
        </w:rPr>
        <w:t>10.00 – setkání ministryně obrany s velením Vzdušných sil AČR a jednotky</w:t>
      </w:r>
    </w:p>
    <w:p w14:paraId="059E3E02" w14:textId="77777777" w:rsidR="00C10B27" w:rsidRPr="00C10B27" w:rsidRDefault="00C10B27" w:rsidP="00C10B27">
      <w:pPr>
        <w:rPr>
          <w:i/>
          <w:iCs/>
          <w:sz w:val="24"/>
          <w:szCs w:val="24"/>
        </w:rPr>
      </w:pPr>
      <w:r w:rsidRPr="00C10B27">
        <w:rPr>
          <w:i/>
          <w:iCs/>
          <w:sz w:val="24"/>
          <w:szCs w:val="24"/>
        </w:rPr>
        <w:t xml:space="preserve">* </w:t>
      </w:r>
      <w:proofErr w:type="spellStart"/>
      <w:r w:rsidRPr="00C10B27">
        <w:rPr>
          <w:i/>
          <w:iCs/>
          <w:sz w:val="24"/>
          <w:szCs w:val="24"/>
        </w:rPr>
        <w:t>fototermín</w:t>
      </w:r>
      <w:proofErr w:type="spellEnd"/>
      <w:r w:rsidRPr="00C10B27">
        <w:rPr>
          <w:i/>
          <w:iCs/>
          <w:sz w:val="24"/>
          <w:szCs w:val="24"/>
        </w:rPr>
        <w:t xml:space="preserve"> na začátku</w:t>
      </w:r>
    </w:p>
    <w:p w14:paraId="22BD9497" w14:textId="77777777" w:rsidR="00C10B27" w:rsidRPr="00C10B27" w:rsidRDefault="00C10B27" w:rsidP="00C10B27">
      <w:pPr>
        <w:rPr>
          <w:sz w:val="24"/>
          <w:szCs w:val="24"/>
        </w:rPr>
      </w:pPr>
    </w:p>
    <w:p w14:paraId="5DFA31BB" w14:textId="77777777" w:rsidR="00C10B27" w:rsidRPr="00C10B27" w:rsidRDefault="00C10B27" w:rsidP="00C10B27">
      <w:pPr>
        <w:rPr>
          <w:sz w:val="24"/>
          <w:szCs w:val="24"/>
        </w:rPr>
      </w:pPr>
      <w:r w:rsidRPr="00C10B27">
        <w:rPr>
          <w:sz w:val="24"/>
          <w:szCs w:val="24"/>
        </w:rPr>
        <w:t>Cca 10.30 – slavnostní akt udělení ocenění vojákům nasazených při hašení požáru a následné položení kytice u pomníku padlých příslušníků základny</w:t>
      </w:r>
    </w:p>
    <w:p w14:paraId="6252BAB5" w14:textId="77777777" w:rsidR="00C10B27" w:rsidRPr="00C10B27" w:rsidRDefault="00C10B27" w:rsidP="00C10B27">
      <w:pPr>
        <w:rPr>
          <w:i/>
          <w:iCs/>
          <w:sz w:val="24"/>
          <w:szCs w:val="24"/>
        </w:rPr>
      </w:pPr>
      <w:r w:rsidRPr="00C10B27">
        <w:rPr>
          <w:i/>
          <w:iCs/>
          <w:sz w:val="24"/>
          <w:szCs w:val="24"/>
        </w:rPr>
        <w:t>* tisk přítomen</w:t>
      </w:r>
    </w:p>
    <w:p w14:paraId="1AD1A18D" w14:textId="77777777" w:rsidR="00C10B27" w:rsidRPr="00C10B27" w:rsidRDefault="00C10B27" w:rsidP="00C10B27">
      <w:pPr>
        <w:rPr>
          <w:sz w:val="24"/>
          <w:szCs w:val="24"/>
        </w:rPr>
      </w:pPr>
    </w:p>
    <w:p w14:paraId="772F51FF" w14:textId="77777777" w:rsidR="00C10B27" w:rsidRPr="00C10B27" w:rsidRDefault="00C10B27" w:rsidP="00C10B27">
      <w:pPr>
        <w:rPr>
          <w:sz w:val="24"/>
          <w:szCs w:val="24"/>
        </w:rPr>
      </w:pPr>
      <w:r w:rsidRPr="00C10B27">
        <w:rPr>
          <w:sz w:val="24"/>
          <w:szCs w:val="24"/>
        </w:rPr>
        <w:t>10.50 – komentovaná prohlídka techniky základny</w:t>
      </w:r>
    </w:p>
    <w:p w14:paraId="6D69912E" w14:textId="77777777" w:rsidR="00C10B27" w:rsidRPr="00C10B27" w:rsidRDefault="00C10B27" w:rsidP="00C10B27">
      <w:pPr>
        <w:rPr>
          <w:i/>
          <w:iCs/>
          <w:sz w:val="24"/>
          <w:szCs w:val="24"/>
        </w:rPr>
      </w:pPr>
      <w:r w:rsidRPr="00C10B27">
        <w:rPr>
          <w:i/>
          <w:iCs/>
          <w:sz w:val="24"/>
          <w:szCs w:val="24"/>
        </w:rPr>
        <w:t>* tisk přítomen</w:t>
      </w:r>
    </w:p>
    <w:p w14:paraId="05F38122" w14:textId="77777777" w:rsidR="00C10B27" w:rsidRPr="00C10B27" w:rsidRDefault="00C10B27" w:rsidP="00C10B27">
      <w:pPr>
        <w:rPr>
          <w:i/>
          <w:iCs/>
          <w:sz w:val="24"/>
          <w:szCs w:val="24"/>
        </w:rPr>
      </w:pPr>
    </w:p>
    <w:p w14:paraId="69ADACB9" w14:textId="77777777" w:rsidR="00C10B27" w:rsidRPr="00C10B27" w:rsidRDefault="00C10B27" w:rsidP="00C10B27">
      <w:pPr>
        <w:rPr>
          <w:sz w:val="24"/>
          <w:szCs w:val="24"/>
        </w:rPr>
      </w:pPr>
      <w:r w:rsidRPr="00C10B27">
        <w:rPr>
          <w:sz w:val="24"/>
          <w:szCs w:val="24"/>
        </w:rPr>
        <w:t>11.40 – zápis ministryně obrany do kroniky útvaru</w:t>
      </w:r>
    </w:p>
    <w:p w14:paraId="46C817F6" w14:textId="77777777" w:rsidR="00C10B27" w:rsidRPr="00C10B27" w:rsidRDefault="00C10B27" w:rsidP="00C10B27">
      <w:pPr>
        <w:rPr>
          <w:i/>
          <w:iCs/>
          <w:sz w:val="24"/>
          <w:szCs w:val="24"/>
        </w:rPr>
      </w:pPr>
      <w:r w:rsidRPr="00C10B27">
        <w:rPr>
          <w:i/>
          <w:iCs/>
          <w:sz w:val="24"/>
          <w:szCs w:val="24"/>
        </w:rPr>
        <w:t xml:space="preserve">* </w:t>
      </w:r>
      <w:proofErr w:type="spellStart"/>
      <w:r w:rsidRPr="00C10B27">
        <w:rPr>
          <w:i/>
          <w:iCs/>
          <w:sz w:val="24"/>
          <w:szCs w:val="24"/>
        </w:rPr>
        <w:t>fototermín</w:t>
      </w:r>
      <w:proofErr w:type="spellEnd"/>
    </w:p>
    <w:p w14:paraId="054C21A5" w14:textId="77777777" w:rsidR="00C10B27" w:rsidRPr="00C10B27" w:rsidRDefault="00C10B27" w:rsidP="00C10B27">
      <w:pPr>
        <w:rPr>
          <w:i/>
          <w:iCs/>
          <w:sz w:val="24"/>
          <w:szCs w:val="24"/>
        </w:rPr>
      </w:pPr>
    </w:p>
    <w:p w14:paraId="54B37249" w14:textId="77777777" w:rsidR="00C10B27" w:rsidRPr="00C10B27" w:rsidRDefault="00C10B27" w:rsidP="00C10B27">
      <w:pPr>
        <w:rPr>
          <w:i/>
          <w:iCs/>
          <w:sz w:val="24"/>
          <w:szCs w:val="24"/>
        </w:rPr>
      </w:pPr>
      <w:r w:rsidRPr="00C10B27">
        <w:rPr>
          <w:i/>
          <w:iCs/>
          <w:sz w:val="24"/>
          <w:szCs w:val="24"/>
        </w:rPr>
        <w:t>Změna programu vyhrazena.</w:t>
      </w:r>
    </w:p>
    <w:p w14:paraId="03342EF8" w14:textId="77777777" w:rsidR="00C10B27" w:rsidRPr="00C10B27" w:rsidRDefault="00C10B27" w:rsidP="00C10B27">
      <w:pPr>
        <w:rPr>
          <w:i/>
          <w:iCs/>
          <w:sz w:val="24"/>
          <w:szCs w:val="24"/>
        </w:rPr>
      </w:pPr>
    </w:p>
    <w:p w14:paraId="03FA8869" w14:textId="77777777" w:rsidR="00C10B27" w:rsidRPr="00C10B27" w:rsidRDefault="00C10B27" w:rsidP="00C10B27">
      <w:pPr>
        <w:rPr>
          <w:i/>
          <w:iCs/>
          <w:sz w:val="24"/>
          <w:szCs w:val="24"/>
        </w:rPr>
      </w:pPr>
      <w:r w:rsidRPr="00C10B27">
        <w:rPr>
          <w:i/>
          <w:iCs/>
          <w:sz w:val="24"/>
          <w:szCs w:val="24"/>
        </w:rPr>
        <w:t xml:space="preserve">Vstup na akci je možný pouze na základě přechozí akreditace. </w:t>
      </w:r>
      <w:r w:rsidRPr="00C10B27">
        <w:rPr>
          <w:b/>
          <w:i/>
          <w:iCs/>
          <w:color w:val="FF0000"/>
          <w:sz w:val="24"/>
          <w:szCs w:val="24"/>
        </w:rPr>
        <w:t xml:space="preserve">Akreditaci, prosím, zasílejte na e-mail </w:t>
      </w:r>
      <w:hyperlink r:id="rId6" w:history="1">
        <w:r w:rsidRPr="00C10B27">
          <w:rPr>
            <w:rStyle w:val="Hypertextovodkaz"/>
            <w:b/>
            <w:i/>
            <w:iCs/>
            <w:color w:val="FF0000"/>
            <w:sz w:val="24"/>
            <w:szCs w:val="24"/>
          </w:rPr>
          <w:t>info@army.cz</w:t>
        </w:r>
      </w:hyperlink>
      <w:r w:rsidRPr="00C10B27">
        <w:rPr>
          <w:b/>
          <w:i/>
          <w:iCs/>
          <w:color w:val="FF0000"/>
          <w:sz w:val="24"/>
          <w:szCs w:val="24"/>
        </w:rPr>
        <w:t xml:space="preserve"> do čtvrtka </w:t>
      </w:r>
      <w:r w:rsidRPr="00C10B27">
        <w:rPr>
          <w:b/>
          <w:bCs/>
          <w:i/>
          <w:iCs/>
          <w:color w:val="FF0000"/>
          <w:sz w:val="24"/>
          <w:szCs w:val="24"/>
        </w:rPr>
        <w:t>18. 8. 2022, 13.00 hodin</w:t>
      </w:r>
      <w:r w:rsidRPr="00C10B27">
        <w:rPr>
          <w:i/>
          <w:iCs/>
          <w:color w:val="FF0000"/>
          <w:sz w:val="24"/>
          <w:szCs w:val="24"/>
        </w:rPr>
        <w:t xml:space="preserve">. </w:t>
      </w:r>
      <w:r w:rsidRPr="00C10B27">
        <w:rPr>
          <w:i/>
          <w:iCs/>
          <w:sz w:val="24"/>
          <w:szCs w:val="24"/>
        </w:rPr>
        <w:t xml:space="preserve">Budete-li chtít zajistit parkování, uveďte v mailu RZ (SPZ) Vašeho vozidla. Další informace pro zástupce médií: </w:t>
      </w:r>
      <w:r w:rsidRPr="00C10B27">
        <w:rPr>
          <w:i/>
          <w:iCs/>
          <w:sz w:val="24"/>
          <w:szCs w:val="24"/>
        </w:rPr>
        <w:br/>
        <w:t xml:space="preserve">24. základna dopravního letectva – </w:t>
      </w:r>
      <w:r w:rsidRPr="00C10B27">
        <w:rPr>
          <w:b/>
          <w:bCs/>
          <w:i/>
          <w:iCs/>
          <w:sz w:val="24"/>
          <w:szCs w:val="24"/>
        </w:rPr>
        <w:t xml:space="preserve">kpt. Bc. Kristýna </w:t>
      </w:r>
      <w:proofErr w:type="spellStart"/>
      <w:r w:rsidRPr="00C10B27">
        <w:rPr>
          <w:b/>
          <w:bCs/>
          <w:i/>
          <w:iCs/>
          <w:sz w:val="24"/>
          <w:szCs w:val="24"/>
        </w:rPr>
        <w:t>Kosatíková</w:t>
      </w:r>
      <w:proofErr w:type="spellEnd"/>
      <w:r w:rsidRPr="00C10B27">
        <w:rPr>
          <w:i/>
          <w:iCs/>
          <w:sz w:val="24"/>
          <w:szCs w:val="24"/>
        </w:rPr>
        <w:t>,</w:t>
      </w:r>
      <w:r w:rsidRPr="00C10B27">
        <w:rPr>
          <w:rFonts w:ascii="Lucida Sans Unicode" w:hAnsi="Lucida Sans Unicode" w:cs="Lucida Sans Unicode"/>
          <w:color w:val="003366"/>
          <w:sz w:val="24"/>
          <w:szCs w:val="24"/>
          <w:shd w:val="clear" w:color="auto" w:fill="FFFFFF"/>
        </w:rPr>
        <w:t xml:space="preserve"> </w:t>
      </w:r>
      <w:r w:rsidRPr="00C10B27">
        <w:rPr>
          <w:b/>
          <w:bCs/>
          <w:i/>
          <w:iCs/>
          <w:sz w:val="24"/>
          <w:szCs w:val="24"/>
        </w:rPr>
        <w:t>tel.: 774 154 729</w:t>
      </w:r>
      <w:r w:rsidRPr="00C10B27">
        <w:rPr>
          <w:i/>
          <w:iCs/>
          <w:sz w:val="24"/>
          <w:szCs w:val="24"/>
        </w:rPr>
        <w:t>.</w:t>
      </w:r>
    </w:p>
    <w:p w14:paraId="3D4FCCFC" w14:textId="77777777" w:rsidR="00C10B27" w:rsidRPr="00C10B27" w:rsidRDefault="00C10B27" w:rsidP="00C10B27">
      <w:pPr>
        <w:rPr>
          <w:i/>
          <w:iCs/>
          <w:sz w:val="24"/>
          <w:szCs w:val="24"/>
        </w:rPr>
      </w:pPr>
    </w:p>
    <w:p w14:paraId="3977A9CB" w14:textId="77777777" w:rsidR="00C10B27" w:rsidRPr="00C10B27" w:rsidRDefault="00C10B27" w:rsidP="00C10B27">
      <w:pPr>
        <w:rPr>
          <w:i/>
          <w:iCs/>
          <w:sz w:val="24"/>
          <w:szCs w:val="24"/>
        </w:rPr>
      </w:pPr>
      <w:r w:rsidRPr="00C10B27">
        <w:rPr>
          <w:i/>
          <w:iCs/>
          <w:sz w:val="24"/>
          <w:szCs w:val="24"/>
        </w:rPr>
        <w:t>Sraz akreditovaných novinářů bude v pátek dne</w:t>
      </w:r>
      <w:r w:rsidRPr="00C10B27">
        <w:rPr>
          <w:b/>
          <w:bCs/>
          <w:i/>
          <w:iCs/>
          <w:sz w:val="24"/>
          <w:szCs w:val="24"/>
        </w:rPr>
        <w:t xml:space="preserve"> 19. 8. 2022 v 9.30</w:t>
      </w:r>
      <w:r w:rsidRPr="00C10B27">
        <w:rPr>
          <w:i/>
          <w:iCs/>
          <w:sz w:val="24"/>
          <w:szCs w:val="24"/>
        </w:rPr>
        <w:t xml:space="preserve"> na základně Praha-Kbely, (Mladoboleslavská 300, Praha-9). Prosíme novináře, aby dorazili včas. </w:t>
      </w:r>
    </w:p>
    <w:p w14:paraId="11A8E8E6" w14:textId="6DCBA79B" w:rsidR="0071270E" w:rsidRPr="0071270E" w:rsidRDefault="0071270E" w:rsidP="00C10B27">
      <w:pPr>
        <w:spacing w:line="276" w:lineRule="auto"/>
        <w:jc w:val="both"/>
        <w:rPr>
          <w:rStyle w:val="Hypertextovodkaz"/>
          <w:rFonts w:eastAsia="Arial Unicode MS"/>
          <w:bCs/>
          <w:color w:val="000000"/>
          <w:sz w:val="23"/>
          <w:szCs w:val="23"/>
          <w:u w:val="none"/>
        </w:rPr>
      </w:pPr>
    </w:p>
    <w:sectPr w:rsidR="0071270E" w:rsidRPr="0071270E" w:rsidSect="00A77E13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8" w:footer="53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D3F41" w14:textId="77777777" w:rsidR="00FF0429" w:rsidRDefault="00FF0429">
      <w:r>
        <w:separator/>
      </w:r>
    </w:p>
  </w:endnote>
  <w:endnote w:type="continuationSeparator" w:id="0">
    <w:p w14:paraId="14CC0FA5" w14:textId="77777777" w:rsidR="00FF0429" w:rsidRDefault="00FF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25669" w14:textId="77777777" w:rsidR="00D80E58" w:rsidRDefault="00FF0429">
    <w:pPr>
      <w:pStyle w:val="Zpat"/>
      <w:ind w:right="-2"/>
      <w:jc w:val="center"/>
      <w:rPr>
        <w:b/>
        <w:bCs/>
      </w:rPr>
    </w:pPr>
  </w:p>
  <w:p w14:paraId="4A79D7F4" w14:textId="77777777" w:rsidR="00D80E58" w:rsidRDefault="00FF0429">
    <w:pPr>
      <w:pStyle w:val="Zpat"/>
      <w:pBdr>
        <w:top w:val="single" w:sz="4" w:space="1" w:color="000000"/>
      </w:pBdr>
      <w:ind w:right="-2"/>
      <w:jc w:val="center"/>
      <w:rPr>
        <w:b/>
        <w:bCs/>
      </w:rPr>
    </w:pPr>
  </w:p>
  <w:p w14:paraId="3F5E955D" w14:textId="77777777" w:rsidR="00D80E58" w:rsidRDefault="007C1426">
    <w:pPr>
      <w:pStyle w:val="Zpat"/>
      <w:ind w:right="-2"/>
      <w:jc w:val="center"/>
      <w:rPr>
        <w:b/>
        <w:bCs/>
      </w:rPr>
    </w:pPr>
    <w:r>
      <w:rPr>
        <w:b/>
        <w:bCs/>
      </w:rPr>
      <w:t>Generální štáb Armády České republiky - oddělení komunikace s veřejností</w:t>
    </w:r>
  </w:p>
  <w:p w14:paraId="2A94F5F1" w14:textId="77777777" w:rsidR="00D80E58" w:rsidRDefault="007C1426">
    <w:pPr>
      <w:pStyle w:val="Zpat"/>
      <w:ind w:right="-2"/>
      <w:jc w:val="center"/>
    </w:pPr>
    <w:r>
      <w:rPr>
        <w:sz w:val="16"/>
        <w:szCs w:val="16"/>
      </w:rPr>
      <w:t xml:space="preserve">tel.: 973 216 042, fax: 973 216 084, e-mail: </w:t>
    </w:r>
    <w:hyperlink r:id="rId1" w:history="1">
      <w:r>
        <w:rPr>
          <w:rStyle w:val="Hypertextovodkaz"/>
        </w:rPr>
        <w:t>kangs@army.cz</w:t>
      </w:r>
    </w:hyperlink>
  </w:p>
  <w:p w14:paraId="2FABDA45" w14:textId="77777777" w:rsidR="00D80E58" w:rsidRDefault="00FF0429">
    <w:pPr>
      <w:pStyle w:val="Zpat"/>
      <w:ind w:right="-2"/>
      <w:jc w:val="center"/>
      <w:rPr>
        <w:sz w:val="16"/>
        <w:szCs w:val="16"/>
      </w:rPr>
    </w:pPr>
    <w:hyperlink r:id="rId2" w:history="1">
      <w:r w:rsidR="007C1426">
        <w:rPr>
          <w:rStyle w:val="Hypertextovodkaz"/>
        </w:rPr>
        <w:t>http://www.army.cz</w:t>
      </w:r>
    </w:hyperlink>
    <w:r w:rsidR="007C142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0A081" w14:textId="77777777" w:rsidR="00FF0429" w:rsidRDefault="00FF0429">
      <w:r>
        <w:separator/>
      </w:r>
    </w:p>
  </w:footnote>
  <w:footnote w:type="continuationSeparator" w:id="0">
    <w:p w14:paraId="5AD06355" w14:textId="77777777" w:rsidR="00FF0429" w:rsidRDefault="00FF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B7DD3" w14:textId="77777777" w:rsidR="00D80E58" w:rsidRDefault="00FF0429">
    <w:pPr>
      <w:pStyle w:val="Zhlav"/>
      <w:ind w:right="360" w:firstLine="75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D"/>
    <w:rsid w:val="00003AE3"/>
    <w:rsid w:val="00020361"/>
    <w:rsid w:val="00045D8D"/>
    <w:rsid w:val="00055A36"/>
    <w:rsid w:val="00056994"/>
    <w:rsid w:val="00074A46"/>
    <w:rsid w:val="0008200B"/>
    <w:rsid w:val="000B15D5"/>
    <w:rsid w:val="000B71A1"/>
    <w:rsid w:val="000D39D9"/>
    <w:rsid w:val="00122838"/>
    <w:rsid w:val="0013016D"/>
    <w:rsid w:val="00130ACC"/>
    <w:rsid w:val="00157530"/>
    <w:rsid w:val="001A7E86"/>
    <w:rsid w:val="002025AD"/>
    <w:rsid w:val="00222977"/>
    <w:rsid w:val="00225A03"/>
    <w:rsid w:val="002710FB"/>
    <w:rsid w:val="00283C89"/>
    <w:rsid w:val="00292E06"/>
    <w:rsid w:val="00340709"/>
    <w:rsid w:val="003567D1"/>
    <w:rsid w:val="003568C1"/>
    <w:rsid w:val="003E3D5B"/>
    <w:rsid w:val="00435AD2"/>
    <w:rsid w:val="00462243"/>
    <w:rsid w:val="00473F5F"/>
    <w:rsid w:val="0048720F"/>
    <w:rsid w:val="004E0039"/>
    <w:rsid w:val="00503F74"/>
    <w:rsid w:val="0051397D"/>
    <w:rsid w:val="00525A13"/>
    <w:rsid w:val="00526FE4"/>
    <w:rsid w:val="005275BA"/>
    <w:rsid w:val="00530414"/>
    <w:rsid w:val="005537D7"/>
    <w:rsid w:val="00580A19"/>
    <w:rsid w:val="0059652D"/>
    <w:rsid w:val="005E3369"/>
    <w:rsid w:val="005F16B9"/>
    <w:rsid w:val="005F2D37"/>
    <w:rsid w:val="006655D5"/>
    <w:rsid w:val="00680198"/>
    <w:rsid w:val="006D1132"/>
    <w:rsid w:val="00703425"/>
    <w:rsid w:val="0071270E"/>
    <w:rsid w:val="007309A2"/>
    <w:rsid w:val="0073113E"/>
    <w:rsid w:val="0073761A"/>
    <w:rsid w:val="00742670"/>
    <w:rsid w:val="00742BE8"/>
    <w:rsid w:val="00756EDD"/>
    <w:rsid w:val="00762F3F"/>
    <w:rsid w:val="00765AF5"/>
    <w:rsid w:val="00795922"/>
    <w:rsid w:val="007B0038"/>
    <w:rsid w:val="007B57F1"/>
    <w:rsid w:val="007C1426"/>
    <w:rsid w:val="007E4D58"/>
    <w:rsid w:val="0081613E"/>
    <w:rsid w:val="008929BD"/>
    <w:rsid w:val="008B57A3"/>
    <w:rsid w:val="008B5CBA"/>
    <w:rsid w:val="008E7C92"/>
    <w:rsid w:val="008F54EF"/>
    <w:rsid w:val="009173FC"/>
    <w:rsid w:val="00924561"/>
    <w:rsid w:val="00947486"/>
    <w:rsid w:val="00995E0E"/>
    <w:rsid w:val="0099766F"/>
    <w:rsid w:val="009D2008"/>
    <w:rsid w:val="009F7F4B"/>
    <w:rsid w:val="00A51C3C"/>
    <w:rsid w:val="00A55DD9"/>
    <w:rsid w:val="00AD7FA9"/>
    <w:rsid w:val="00AF0F4F"/>
    <w:rsid w:val="00AF41B4"/>
    <w:rsid w:val="00B26B43"/>
    <w:rsid w:val="00B32F05"/>
    <w:rsid w:val="00B552B5"/>
    <w:rsid w:val="00B93023"/>
    <w:rsid w:val="00BE3A4C"/>
    <w:rsid w:val="00BF1A97"/>
    <w:rsid w:val="00C10B27"/>
    <w:rsid w:val="00C6625E"/>
    <w:rsid w:val="00CC5D07"/>
    <w:rsid w:val="00D10D7A"/>
    <w:rsid w:val="00D17A4D"/>
    <w:rsid w:val="00D61296"/>
    <w:rsid w:val="00D76BA5"/>
    <w:rsid w:val="00D80D0A"/>
    <w:rsid w:val="00D844A3"/>
    <w:rsid w:val="00D87CF4"/>
    <w:rsid w:val="00D90345"/>
    <w:rsid w:val="00E13047"/>
    <w:rsid w:val="00E13306"/>
    <w:rsid w:val="00F2448F"/>
    <w:rsid w:val="00F2711A"/>
    <w:rsid w:val="00F3223B"/>
    <w:rsid w:val="00F55B10"/>
    <w:rsid w:val="00FD3866"/>
    <w:rsid w:val="00FE6306"/>
    <w:rsid w:val="00FF0429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265F"/>
  <w15:docId w15:val="{898568B6-A23C-4046-BD98-92A3206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F7F4B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F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625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C66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C66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rsid w:val="00C6625E"/>
    <w:pPr>
      <w:suppressAutoHyphens w:val="0"/>
    </w:pPr>
    <w:rPr>
      <w:rFonts w:ascii="Courier New" w:hAnsi="Courier New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6625E"/>
    <w:rPr>
      <w:rFonts w:ascii="Courier New" w:eastAsia="Times New Roman" w:hAnsi="Courier New" w:cs="Times New Roman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0D7A"/>
    <w:rPr>
      <w:b/>
      <w:bCs/>
    </w:rPr>
  </w:style>
  <w:style w:type="character" w:customStyle="1" w:styleId="ms-rtefontface-12">
    <w:name w:val="ms-rtefontface-12"/>
    <w:rsid w:val="002025AD"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473F5F"/>
    <w:pPr>
      <w:suppressAutoHyphens w:val="0"/>
    </w:pPr>
    <w:rPr>
      <w:rFonts w:ascii="Verdana" w:hAnsi="Verdana"/>
      <w:sz w:val="24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473F5F"/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7F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0F4F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ar-SA"/>
    </w:rPr>
  </w:style>
  <w:style w:type="paragraph" w:customStyle="1" w:styleId="Default">
    <w:name w:val="Default"/>
    <w:qFormat/>
    <w:rsid w:val="00AF0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2036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965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5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5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5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52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5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52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2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rmy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my.cz/" TargetMode="External"/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IMO</dc:creator>
  <cp:lastModifiedBy>Info</cp:lastModifiedBy>
  <cp:revision>2</cp:revision>
  <cp:lastPrinted>2020-01-30T12:37:00Z</cp:lastPrinted>
  <dcterms:created xsi:type="dcterms:W3CDTF">2022-08-17T13:39:00Z</dcterms:created>
  <dcterms:modified xsi:type="dcterms:W3CDTF">2022-08-17T13:39:00Z</dcterms:modified>
</cp:coreProperties>
</file>