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9B4901" w:rsidRPr="003D2808" w:rsidRDefault="00C6625E" w:rsidP="001C494B">
      <w:pPr>
        <w:rPr>
          <w:b/>
          <w:bCs/>
          <w:color w:val="000000"/>
          <w:sz w:val="24"/>
          <w:szCs w:val="24"/>
        </w:rPr>
      </w:pPr>
      <w:r w:rsidRPr="003D2808">
        <w:rPr>
          <w:b/>
          <w:bCs/>
          <w:sz w:val="24"/>
          <w:szCs w:val="24"/>
        </w:rPr>
        <w:t xml:space="preserve">Téma:  </w:t>
      </w:r>
      <w:r w:rsidR="00961603">
        <w:rPr>
          <w:b/>
          <w:bCs/>
          <w:sz w:val="24"/>
          <w:szCs w:val="24"/>
        </w:rPr>
        <w:tab/>
      </w:r>
      <w:r w:rsidR="003D2808" w:rsidRPr="003D2808">
        <w:rPr>
          <w:b/>
          <w:bCs/>
          <w:color w:val="000000"/>
          <w:sz w:val="24"/>
          <w:szCs w:val="24"/>
        </w:rPr>
        <w:t xml:space="preserve">Slavnostní nástup AČR k ukončení činnosti na území Afghánistánu </w:t>
      </w:r>
    </w:p>
    <w:p w:rsidR="00C6625E" w:rsidRPr="003D2808" w:rsidRDefault="00C6625E" w:rsidP="00C6625E">
      <w:pPr>
        <w:suppressAutoHyphens w:val="0"/>
        <w:jc w:val="both"/>
        <w:rPr>
          <w:sz w:val="24"/>
          <w:szCs w:val="24"/>
        </w:rPr>
      </w:pPr>
      <w:r w:rsidRPr="003D2808">
        <w:rPr>
          <w:b/>
          <w:bCs/>
          <w:sz w:val="24"/>
          <w:szCs w:val="24"/>
        </w:rPr>
        <w:t>Datum</w:t>
      </w:r>
      <w:r w:rsidRPr="003D2808">
        <w:rPr>
          <w:sz w:val="24"/>
          <w:szCs w:val="24"/>
        </w:rPr>
        <w:t xml:space="preserve">: </w:t>
      </w:r>
      <w:r w:rsidR="00961603">
        <w:rPr>
          <w:sz w:val="24"/>
          <w:szCs w:val="24"/>
        </w:rPr>
        <w:tab/>
      </w:r>
      <w:r w:rsidR="00967DF4">
        <w:rPr>
          <w:sz w:val="24"/>
          <w:szCs w:val="24"/>
        </w:rPr>
        <w:t>1</w:t>
      </w:r>
      <w:r w:rsidR="003D2808" w:rsidRPr="003D2808">
        <w:rPr>
          <w:sz w:val="24"/>
          <w:szCs w:val="24"/>
        </w:rPr>
        <w:t>. září</w:t>
      </w:r>
      <w:r w:rsidR="007C6EA0" w:rsidRPr="003D2808">
        <w:rPr>
          <w:sz w:val="24"/>
          <w:szCs w:val="24"/>
        </w:rPr>
        <w:t xml:space="preserve"> 2021</w:t>
      </w:r>
    </w:p>
    <w:p w:rsidR="00C6625E" w:rsidRPr="003D2808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3D280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6CDF8" wp14:editId="46988D7E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3D2808">
        <w:rPr>
          <w:sz w:val="24"/>
          <w:szCs w:val="24"/>
        </w:rPr>
        <w:tab/>
      </w:r>
    </w:p>
    <w:p w:rsidR="003D2808" w:rsidRPr="003D2808" w:rsidRDefault="003D2808" w:rsidP="003D2808">
      <w:pPr>
        <w:ind w:firstLine="708"/>
        <w:jc w:val="both"/>
        <w:rPr>
          <w:color w:val="000000"/>
          <w:sz w:val="24"/>
          <w:szCs w:val="24"/>
        </w:rPr>
      </w:pPr>
    </w:p>
    <w:p w:rsidR="003D2808" w:rsidRPr="003D2808" w:rsidRDefault="003D2808" w:rsidP="003D280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bookmarkStart w:id="0" w:name="_GoBack"/>
      <w:r w:rsidRPr="003D2808">
        <w:rPr>
          <w:bCs/>
          <w:color w:val="000000"/>
          <w:kern w:val="32"/>
          <w:sz w:val="24"/>
          <w:szCs w:val="24"/>
        </w:rPr>
        <w:t xml:space="preserve">Za účasti ministra obrany Lubomíra </w:t>
      </w:r>
      <w:proofErr w:type="spellStart"/>
      <w:r w:rsidRPr="003D2808">
        <w:rPr>
          <w:bCs/>
          <w:color w:val="000000"/>
          <w:kern w:val="32"/>
          <w:sz w:val="24"/>
          <w:szCs w:val="24"/>
        </w:rPr>
        <w:t>Metnara</w:t>
      </w:r>
      <w:proofErr w:type="spellEnd"/>
      <w:r w:rsidRPr="003D2808">
        <w:rPr>
          <w:bCs/>
          <w:color w:val="000000"/>
          <w:kern w:val="32"/>
          <w:sz w:val="24"/>
          <w:szCs w:val="24"/>
        </w:rPr>
        <w:t xml:space="preserve"> a náčelníka Generálního štábu AČR armádního generála Aleše Opaty se </w:t>
      </w:r>
      <w:r w:rsidRPr="003D2808">
        <w:rPr>
          <w:color w:val="000000"/>
          <w:sz w:val="24"/>
          <w:szCs w:val="24"/>
        </w:rPr>
        <w:t xml:space="preserve">v pátek 3. září 2021 od 11.00 hodin uskuteční v Praze na Čestném dvoře Národního památníku na Vítkově slavnostní nástup k ukončení činnosti AČR na území Afghánistánu. </w:t>
      </w:r>
      <w:r w:rsidRPr="003D2808">
        <w:rPr>
          <w:bCs/>
          <w:color w:val="000000"/>
          <w:kern w:val="32"/>
          <w:sz w:val="24"/>
          <w:szCs w:val="24"/>
        </w:rPr>
        <w:t xml:space="preserve">Akce se zúčastní představitelé Parlamentu ČR, vlády a další hosté. </w:t>
      </w:r>
      <w:r w:rsidRPr="003D2808">
        <w:rPr>
          <w:color w:val="000000"/>
          <w:sz w:val="24"/>
          <w:szCs w:val="24"/>
        </w:rPr>
        <w:t xml:space="preserve">Přítomni budou velitelé jednotek a vojáci, kteří byli během dvaceti let v misi nasazeni. </w:t>
      </w:r>
    </w:p>
    <w:p w:rsidR="003D2808" w:rsidRPr="003D2808" w:rsidRDefault="003D2808" w:rsidP="003D2808">
      <w:pPr>
        <w:autoSpaceDE w:val="0"/>
        <w:autoSpaceDN w:val="0"/>
        <w:adjustRightInd w:val="0"/>
        <w:ind w:firstLine="708"/>
        <w:jc w:val="both"/>
        <w:rPr>
          <w:bCs/>
          <w:color w:val="000000"/>
          <w:kern w:val="32"/>
          <w:sz w:val="24"/>
          <w:szCs w:val="24"/>
        </w:rPr>
      </w:pPr>
      <w:r w:rsidRPr="003D2808">
        <w:rPr>
          <w:bCs/>
          <w:color w:val="000000"/>
          <w:kern w:val="32"/>
          <w:sz w:val="24"/>
          <w:szCs w:val="24"/>
        </w:rPr>
        <w:t xml:space="preserve">Součástí </w:t>
      </w:r>
      <w:r w:rsidR="00961603">
        <w:rPr>
          <w:bCs/>
          <w:color w:val="000000"/>
          <w:kern w:val="32"/>
          <w:sz w:val="24"/>
          <w:szCs w:val="24"/>
        </w:rPr>
        <w:t xml:space="preserve">celé události </w:t>
      </w:r>
      <w:r w:rsidRPr="003D2808">
        <w:rPr>
          <w:bCs/>
          <w:color w:val="000000"/>
          <w:kern w:val="32"/>
          <w:sz w:val="24"/>
          <w:szCs w:val="24"/>
        </w:rPr>
        <w:t xml:space="preserve">bude vzpomínka na padlé a modlitba hlavního kaplana AČR plukovníka Jaroslava </w:t>
      </w:r>
      <w:proofErr w:type="spellStart"/>
      <w:r w:rsidRPr="003D2808">
        <w:rPr>
          <w:bCs/>
          <w:color w:val="000000"/>
          <w:kern w:val="32"/>
          <w:sz w:val="24"/>
          <w:szCs w:val="24"/>
        </w:rPr>
        <w:t>Knichala</w:t>
      </w:r>
      <w:proofErr w:type="spellEnd"/>
      <w:r w:rsidRPr="003D2808">
        <w:rPr>
          <w:bCs/>
          <w:color w:val="000000"/>
          <w:kern w:val="32"/>
          <w:sz w:val="24"/>
          <w:szCs w:val="24"/>
        </w:rPr>
        <w:t xml:space="preserve">. </w:t>
      </w:r>
      <w:r w:rsidR="00961603">
        <w:rPr>
          <w:bCs/>
          <w:color w:val="000000"/>
          <w:kern w:val="32"/>
          <w:sz w:val="24"/>
          <w:szCs w:val="24"/>
        </w:rPr>
        <w:t xml:space="preserve">U příjezdu k památníku vystaví </w:t>
      </w:r>
      <w:r w:rsidRPr="003D2808">
        <w:rPr>
          <w:bCs/>
          <w:color w:val="000000"/>
          <w:kern w:val="32"/>
          <w:sz w:val="24"/>
          <w:szCs w:val="24"/>
        </w:rPr>
        <w:t>Vojenský historický ústav Praha</w:t>
      </w:r>
      <w:r w:rsidR="00961603" w:rsidRPr="00961603">
        <w:rPr>
          <w:bCs/>
          <w:color w:val="000000"/>
          <w:kern w:val="32"/>
          <w:sz w:val="24"/>
          <w:szCs w:val="24"/>
        </w:rPr>
        <w:t xml:space="preserve"> </w:t>
      </w:r>
      <w:r w:rsidR="00961603">
        <w:rPr>
          <w:bCs/>
          <w:color w:val="000000"/>
          <w:kern w:val="32"/>
          <w:sz w:val="24"/>
          <w:szCs w:val="24"/>
        </w:rPr>
        <w:t>v rámci akce</w:t>
      </w:r>
      <w:r w:rsidR="004B51DA">
        <w:rPr>
          <w:bCs/>
          <w:color w:val="000000"/>
          <w:kern w:val="32"/>
          <w:sz w:val="24"/>
          <w:szCs w:val="24"/>
        </w:rPr>
        <w:t xml:space="preserve"> techniku, kterou čeští vojáci </w:t>
      </w:r>
      <w:r w:rsidR="00713667">
        <w:rPr>
          <w:bCs/>
          <w:color w:val="000000"/>
          <w:kern w:val="32"/>
          <w:sz w:val="24"/>
          <w:szCs w:val="24"/>
        </w:rPr>
        <w:t>v</w:t>
      </w:r>
      <w:r w:rsidR="004B51DA">
        <w:rPr>
          <w:bCs/>
          <w:color w:val="000000"/>
          <w:kern w:val="32"/>
          <w:sz w:val="24"/>
          <w:szCs w:val="24"/>
        </w:rPr>
        <w:t xml:space="preserve"> misi užívali. Jde o</w:t>
      </w:r>
      <w:r w:rsidRPr="003D2808">
        <w:rPr>
          <w:bCs/>
          <w:color w:val="000000"/>
          <w:kern w:val="32"/>
          <w:sz w:val="24"/>
          <w:szCs w:val="24"/>
        </w:rPr>
        <w:t xml:space="preserve"> vozidla </w:t>
      </w:r>
      <w:proofErr w:type="spellStart"/>
      <w:r w:rsidRPr="003D2808">
        <w:rPr>
          <w:bCs/>
          <w:color w:val="000000"/>
          <w:kern w:val="32"/>
          <w:sz w:val="24"/>
          <w:szCs w:val="24"/>
        </w:rPr>
        <w:t>Humvee</w:t>
      </w:r>
      <w:proofErr w:type="spellEnd"/>
      <w:r w:rsidRPr="003D2808">
        <w:rPr>
          <w:bCs/>
          <w:color w:val="000000"/>
          <w:kern w:val="32"/>
          <w:sz w:val="24"/>
          <w:szCs w:val="24"/>
        </w:rPr>
        <w:t xml:space="preserve"> M 1097, </w:t>
      </w:r>
      <w:proofErr w:type="spellStart"/>
      <w:r w:rsidRPr="003D2808">
        <w:rPr>
          <w:bCs/>
          <w:color w:val="000000"/>
          <w:kern w:val="32"/>
          <w:sz w:val="24"/>
          <w:szCs w:val="24"/>
        </w:rPr>
        <w:t>Humvee</w:t>
      </w:r>
      <w:proofErr w:type="spellEnd"/>
      <w:r w:rsidRPr="003D2808">
        <w:rPr>
          <w:bCs/>
          <w:color w:val="000000"/>
          <w:kern w:val="32"/>
          <w:sz w:val="24"/>
          <w:szCs w:val="24"/>
        </w:rPr>
        <w:t xml:space="preserve"> M 1035 zdrav a TATRA 815 SOT. Vojáci </w:t>
      </w:r>
      <w:r w:rsidR="00713667">
        <w:rPr>
          <w:bCs/>
          <w:color w:val="000000"/>
          <w:kern w:val="32"/>
          <w:sz w:val="24"/>
          <w:szCs w:val="24"/>
        </w:rPr>
        <w:t xml:space="preserve">na stejném místě představí vozidla </w:t>
      </w:r>
      <w:r w:rsidRPr="003D2808">
        <w:rPr>
          <w:bCs/>
          <w:color w:val="000000"/>
          <w:kern w:val="32"/>
          <w:sz w:val="24"/>
          <w:szCs w:val="24"/>
        </w:rPr>
        <w:t xml:space="preserve">LOV IVECO, KOT Pandur II 8x8a, LR 130 MA4 Kajman a LOV DINGO. </w:t>
      </w:r>
    </w:p>
    <w:p w:rsidR="003D2808" w:rsidRPr="003D2808" w:rsidRDefault="003D2808" w:rsidP="003D2808">
      <w:pPr>
        <w:jc w:val="both"/>
        <w:rPr>
          <w:sz w:val="24"/>
          <w:szCs w:val="24"/>
        </w:rPr>
      </w:pPr>
    </w:p>
    <w:p w:rsidR="003D2808" w:rsidRPr="003D2808" w:rsidRDefault="003D2808" w:rsidP="003D2808">
      <w:pPr>
        <w:jc w:val="both"/>
        <w:rPr>
          <w:b/>
          <w:bCs/>
          <w:color w:val="000000"/>
          <w:sz w:val="24"/>
          <w:szCs w:val="24"/>
        </w:rPr>
      </w:pPr>
      <w:r w:rsidRPr="003D2808">
        <w:rPr>
          <w:b/>
          <w:bCs/>
          <w:color w:val="000000"/>
          <w:sz w:val="24"/>
          <w:szCs w:val="24"/>
          <w:u w:val="single"/>
        </w:rPr>
        <w:t>Informace pro sdělovací prostředky</w:t>
      </w:r>
      <w:r w:rsidRPr="003D2808">
        <w:rPr>
          <w:b/>
          <w:bCs/>
          <w:color w:val="000000"/>
          <w:sz w:val="24"/>
          <w:szCs w:val="24"/>
        </w:rPr>
        <w:t xml:space="preserve">: </w:t>
      </w:r>
    </w:p>
    <w:p w:rsidR="003D2808" w:rsidRPr="003D2808" w:rsidRDefault="003D2808" w:rsidP="003D2808">
      <w:pPr>
        <w:jc w:val="both"/>
        <w:rPr>
          <w:b/>
          <w:bCs/>
          <w:color w:val="000000"/>
          <w:sz w:val="24"/>
          <w:szCs w:val="24"/>
        </w:rPr>
      </w:pPr>
      <w:r w:rsidRPr="003D2808">
        <w:rPr>
          <w:b/>
          <w:bCs/>
          <w:color w:val="000000"/>
          <w:sz w:val="24"/>
          <w:szCs w:val="24"/>
        </w:rPr>
        <w:t>Pátek 3. září 2021 od 11.00 hodin</w:t>
      </w:r>
      <w:r w:rsidRPr="003D2808">
        <w:rPr>
          <w:color w:val="000000"/>
          <w:sz w:val="24"/>
          <w:szCs w:val="24"/>
        </w:rPr>
        <w:t xml:space="preserve"> </w:t>
      </w:r>
      <w:r w:rsidRPr="003D2808">
        <w:rPr>
          <w:b/>
          <w:color w:val="000000"/>
          <w:sz w:val="24"/>
          <w:szCs w:val="24"/>
        </w:rPr>
        <w:t>-</w:t>
      </w:r>
      <w:r w:rsidRPr="003D2808">
        <w:rPr>
          <w:color w:val="000000"/>
          <w:sz w:val="24"/>
          <w:szCs w:val="24"/>
        </w:rPr>
        <w:t xml:space="preserve"> slavnostní nástup AČR </w:t>
      </w:r>
      <w:r w:rsidRPr="003D2808">
        <w:rPr>
          <w:bCs/>
          <w:color w:val="000000"/>
          <w:sz w:val="24"/>
          <w:szCs w:val="24"/>
        </w:rPr>
        <w:t>k ukončení činnosti na území Afghánistánu</w:t>
      </w:r>
      <w:r w:rsidRPr="003D2808">
        <w:rPr>
          <w:color w:val="000000"/>
          <w:sz w:val="24"/>
          <w:szCs w:val="24"/>
        </w:rPr>
        <w:t xml:space="preserve">, Národní památník na Vítkově </w:t>
      </w:r>
      <w:r w:rsidRPr="003D2808">
        <w:rPr>
          <w:b/>
          <w:color w:val="000000"/>
          <w:sz w:val="24"/>
          <w:szCs w:val="24"/>
        </w:rPr>
        <w:t>-</w:t>
      </w:r>
      <w:r w:rsidRPr="003D2808">
        <w:rPr>
          <w:color w:val="000000"/>
          <w:sz w:val="24"/>
          <w:szCs w:val="24"/>
        </w:rPr>
        <w:t xml:space="preserve"> </w:t>
      </w:r>
      <w:r w:rsidRPr="003D2808">
        <w:rPr>
          <w:b/>
          <w:bCs/>
          <w:color w:val="000000"/>
          <w:sz w:val="24"/>
          <w:szCs w:val="24"/>
        </w:rPr>
        <w:t xml:space="preserve">FOTOTERMÍN s možností rozhovorů; </w:t>
      </w:r>
    </w:p>
    <w:p w:rsidR="003D2808" w:rsidRPr="003D2808" w:rsidRDefault="003D2808" w:rsidP="003D2808">
      <w:pPr>
        <w:jc w:val="both"/>
        <w:rPr>
          <w:b/>
          <w:bCs/>
          <w:color w:val="000000"/>
          <w:sz w:val="24"/>
          <w:szCs w:val="24"/>
        </w:rPr>
      </w:pPr>
    </w:p>
    <w:p w:rsidR="003D2808" w:rsidRPr="003D2808" w:rsidRDefault="003D2808" w:rsidP="003D2808">
      <w:pPr>
        <w:jc w:val="both"/>
        <w:rPr>
          <w:color w:val="000000"/>
          <w:sz w:val="24"/>
          <w:szCs w:val="24"/>
        </w:rPr>
      </w:pPr>
      <w:r w:rsidRPr="003D2808">
        <w:rPr>
          <w:b/>
          <w:bCs/>
          <w:color w:val="000000"/>
          <w:sz w:val="24"/>
          <w:szCs w:val="24"/>
        </w:rPr>
        <w:t xml:space="preserve">Sraz novinářů do </w:t>
      </w:r>
      <w:r w:rsidRPr="003D2808">
        <w:rPr>
          <w:b/>
          <w:bCs/>
          <w:sz w:val="24"/>
          <w:szCs w:val="24"/>
        </w:rPr>
        <w:t>10.00</w:t>
      </w:r>
      <w:r w:rsidRPr="003D2808">
        <w:rPr>
          <w:b/>
          <w:bCs/>
          <w:color w:val="000000"/>
          <w:sz w:val="24"/>
          <w:szCs w:val="24"/>
        </w:rPr>
        <w:t xml:space="preserve"> hodin</w:t>
      </w:r>
      <w:r w:rsidRPr="003D2808">
        <w:rPr>
          <w:color w:val="000000"/>
          <w:sz w:val="24"/>
          <w:szCs w:val="24"/>
        </w:rPr>
        <w:t xml:space="preserve"> před Čestným dvorem Národního památníku v Praze na Vítkově (vlevo od kašny, z pohledu na zadní stranu památníku).</w:t>
      </w:r>
    </w:p>
    <w:p w:rsidR="003D2808" w:rsidRPr="003D2808" w:rsidRDefault="003D2808" w:rsidP="003D2808">
      <w:pPr>
        <w:jc w:val="both"/>
        <w:rPr>
          <w:color w:val="000000"/>
          <w:sz w:val="24"/>
          <w:szCs w:val="24"/>
        </w:rPr>
      </w:pPr>
    </w:p>
    <w:p w:rsidR="003D2808" w:rsidRPr="003D2808" w:rsidRDefault="003D2808" w:rsidP="003D2808">
      <w:pPr>
        <w:jc w:val="both"/>
        <w:rPr>
          <w:color w:val="000000"/>
          <w:sz w:val="24"/>
          <w:szCs w:val="24"/>
        </w:rPr>
      </w:pPr>
      <w:r w:rsidRPr="003D2808">
        <w:rPr>
          <w:color w:val="000000"/>
          <w:sz w:val="24"/>
          <w:szCs w:val="24"/>
        </w:rPr>
        <w:t xml:space="preserve">Na akci je </w:t>
      </w:r>
      <w:r w:rsidRPr="003D2808">
        <w:rPr>
          <w:b/>
          <w:color w:val="000000"/>
          <w:sz w:val="24"/>
          <w:szCs w:val="24"/>
        </w:rPr>
        <w:t>vyžadována AKREDITACE</w:t>
      </w:r>
      <w:r w:rsidRPr="003D2808">
        <w:rPr>
          <w:color w:val="000000"/>
          <w:sz w:val="24"/>
          <w:szCs w:val="24"/>
        </w:rPr>
        <w:t xml:space="preserve">, požadavky prosím zasílejte </w:t>
      </w:r>
      <w:r w:rsidRPr="003D2808">
        <w:rPr>
          <w:b/>
          <w:color w:val="000000"/>
          <w:sz w:val="24"/>
          <w:szCs w:val="24"/>
        </w:rPr>
        <w:t>nejpozději do čtvrtka 2. září 2021 do 16.00 hodin</w:t>
      </w:r>
      <w:r w:rsidRPr="003D2808">
        <w:rPr>
          <w:color w:val="000000"/>
          <w:sz w:val="24"/>
          <w:szCs w:val="24"/>
        </w:rPr>
        <w:t xml:space="preserve"> na e-mail: </w:t>
      </w:r>
      <w:hyperlink r:id="rId7" w:history="1">
        <w:r w:rsidR="00961603" w:rsidRPr="00C05330">
          <w:rPr>
            <w:rStyle w:val="Hypertextovodkaz"/>
            <w:sz w:val="24"/>
            <w:szCs w:val="24"/>
          </w:rPr>
          <w:t>kangs@army.cz</w:t>
        </w:r>
      </w:hyperlink>
      <w:r w:rsidR="00961603">
        <w:rPr>
          <w:color w:val="000000"/>
          <w:sz w:val="24"/>
          <w:szCs w:val="24"/>
        </w:rPr>
        <w:t xml:space="preserve"> </w:t>
      </w:r>
    </w:p>
    <w:p w:rsidR="003D2808" w:rsidRPr="003D2808" w:rsidRDefault="003D2808" w:rsidP="003D2808">
      <w:pPr>
        <w:jc w:val="both"/>
        <w:rPr>
          <w:color w:val="000000"/>
          <w:sz w:val="24"/>
          <w:szCs w:val="24"/>
        </w:rPr>
      </w:pPr>
    </w:p>
    <w:p w:rsidR="003D2808" w:rsidRPr="003D2808" w:rsidRDefault="003D2808" w:rsidP="003D2808">
      <w:pPr>
        <w:jc w:val="both"/>
        <w:rPr>
          <w:b/>
          <w:sz w:val="24"/>
          <w:szCs w:val="24"/>
        </w:rPr>
      </w:pPr>
      <w:r w:rsidRPr="003D2808">
        <w:rPr>
          <w:b/>
          <w:bCs/>
          <w:sz w:val="24"/>
          <w:szCs w:val="24"/>
        </w:rPr>
        <w:t xml:space="preserve">UPOZORNĚNÍ: </w:t>
      </w:r>
      <w:r w:rsidRPr="003D2808">
        <w:rPr>
          <w:b/>
          <w:sz w:val="24"/>
          <w:szCs w:val="24"/>
        </w:rPr>
        <w:t>Na místě je nutné doložit potvrzení o bezinfekčnosti</w:t>
      </w:r>
      <w:r w:rsidRPr="003D2808">
        <w:rPr>
          <w:sz w:val="24"/>
          <w:szCs w:val="24"/>
        </w:rPr>
        <w:t xml:space="preserve"> v rozsahu jednoho z platných certifikátů O-T-N (o provedeném očkování proti onemocnění COVID-19 nebo o negativním výsledku testu na přítomnost SARS-CoV-2 nebo o prodělání onemocnění COVID-19) dle podmínek aktuálně stanovených MZ. </w:t>
      </w:r>
      <w:r w:rsidRPr="003D2808">
        <w:rPr>
          <w:b/>
          <w:sz w:val="24"/>
          <w:szCs w:val="24"/>
        </w:rPr>
        <w:t xml:space="preserve">Rovněž je nutné mít ochranu dýchacích cest. </w:t>
      </w:r>
    </w:p>
    <w:p w:rsidR="003D2808" w:rsidRPr="003D2808" w:rsidRDefault="003D2808" w:rsidP="003D2808">
      <w:pPr>
        <w:jc w:val="both"/>
        <w:rPr>
          <w:color w:val="FF0000"/>
          <w:sz w:val="24"/>
          <w:szCs w:val="24"/>
        </w:rPr>
      </w:pPr>
    </w:p>
    <w:p w:rsidR="003D2808" w:rsidRPr="003D2808" w:rsidRDefault="003D2808" w:rsidP="003D2808">
      <w:pPr>
        <w:jc w:val="both"/>
        <w:rPr>
          <w:color w:val="000000"/>
          <w:sz w:val="24"/>
          <w:szCs w:val="24"/>
        </w:rPr>
      </w:pPr>
      <w:r w:rsidRPr="003D2808">
        <w:rPr>
          <w:b/>
          <w:bCs/>
          <w:color w:val="000000"/>
          <w:sz w:val="24"/>
          <w:szCs w:val="24"/>
        </w:rPr>
        <w:t xml:space="preserve">Kontaktní osoba: </w:t>
      </w:r>
      <w:r w:rsidRPr="003D2808">
        <w:rPr>
          <w:bCs/>
          <w:color w:val="000000"/>
          <w:sz w:val="24"/>
          <w:szCs w:val="24"/>
        </w:rPr>
        <w:t>plukovnice Magdalena Dvořáková</w:t>
      </w:r>
      <w:r w:rsidRPr="003D2808">
        <w:rPr>
          <w:color w:val="000000"/>
          <w:sz w:val="24"/>
          <w:szCs w:val="24"/>
        </w:rPr>
        <w:t xml:space="preserve">, oddělení komunikace s veřejností, Generální štáb AČR, tel.: 725 844 517, 973 216 042, e-mail: </w:t>
      </w:r>
      <w:hyperlink r:id="rId8" w:history="1">
        <w:r w:rsidR="00961603" w:rsidRPr="00C05330">
          <w:rPr>
            <w:rStyle w:val="Hypertextovodkaz"/>
            <w:sz w:val="24"/>
            <w:szCs w:val="24"/>
          </w:rPr>
          <w:t>kangs@army.cz</w:t>
        </w:r>
      </w:hyperlink>
      <w:r w:rsidR="00961603">
        <w:rPr>
          <w:color w:val="000000"/>
          <w:sz w:val="24"/>
          <w:szCs w:val="24"/>
        </w:rPr>
        <w:t xml:space="preserve">  </w:t>
      </w:r>
    </w:p>
    <w:bookmarkEnd w:id="0"/>
    <w:p w:rsidR="003D2808" w:rsidRDefault="003D2808" w:rsidP="003D2808">
      <w:pPr>
        <w:jc w:val="both"/>
        <w:rPr>
          <w:color w:val="000000"/>
        </w:rPr>
      </w:pPr>
    </w:p>
    <w:p w:rsidR="00122838" w:rsidRPr="001C494B" w:rsidRDefault="00122838" w:rsidP="003D2808">
      <w:pPr>
        <w:ind w:firstLine="708"/>
        <w:jc w:val="both"/>
        <w:rPr>
          <w:sz w:val="24"/>
          <w:szCs w:val="24"/>
        </w:rPr>
      </w:pPr>
    </w:p>
    <w:sectPr w:rsidR="00122838" w:rsidRPr="001C494B" w:rsidSect="00A77E13">
      <w:headerReference w:type="default" r:id="rId9"/>
      <w:footerReference w:type="default" r:id="rId10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7E" w:rsidRDefault="005E797E">
      <w:r>
        <w:separator/>
      </w:r>
    </w:p>
  </w:endnote>
  <w:endnote w:type="continuationSeparator" w:id="0">
    <w:p w:rsidR="005E797E" w:rsidRDefault="005E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5E797E">
    <w:pPr>
      <w:pStyle w:val="Zpat"/>
      <w:ind w:right="-2"/>
      <w:jc w:val="center"/>
      <w:rPr>
        <w:b/>
        <w:bCs/>
      </w:rPr>
    </w:pPr>
  </w:p>
  <w:p w:rsidR="00D80E58" w:rsidRDefault="005E797E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5E797E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7E" w:rsidRDefault="005E797E">
      <w:r>
        <w:separator/>
      </w:r>
    </w:p>
  </w:footnote>
  <w:footnote w:type="continuationSeparator" w:id="0">
    <w:p w:rsidR="005E797E" w:rsidRDefault="005E7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5E797E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D"/>
    <w:rsid w:val="00074A46"/>
    <w:rsid w:val="0008200B"/>
    <w:rsid w:val="000A52BF"/>
    <w:rsid w:val="000B32D2"/>
    <w:rsid w:val="00122838"/>
    <w:rsid w:val="00130ACC"/>
    <w:rsid w:val="001C494B"/>
    <w:rsid w:val="003567D1"/>
    <w:rsid w:val="003C0D0E"/>
    <w:rsid w:val="003D2808"/>
    <w:rsid w:val="004B51DA"/>
    <w:rsid w:val="004D3F54"/>
    <w:rsid w:val="0051397D"/>
    <w:rsid w:val="005D6327"/>
    <w:rsid w:val="005E797E"/>
    <w:rsid w:val="005F16B9"/>
    <w:rsid w:val="00713667"/>
    <w:rsid w:val="00720EB1"/>
    <w:rsid w:val="00765AF5"/>
    <w:rsid w:val="007C1426"/>
    <w:rsid w:val="007C6EA0"/>
    <w:rsid w:val="00803E9D"/>
    <w:rsid w:val="00837082"/>
    <w:rsid w:val="00842A24"/>
    <w:rsid w:val="009173FC"/>
    <w:rsid w:val="00961603"/>
    <w:rsid w:val="00967DF4"/>
    <w:rsid w:val="009B4901"/>
    <w:rsid w:val="009C6118"/>
    <w:rsid w:val="009F513D"/>
    <w:rsid w:val="00B26B43"/>
    <w:rsid w:val="00BE3504"/>
    <w:rsid w:val="00C6625E"/>
    <w:rsid w:val="00C91A49"/>
    <w:rsid w:val="00D10CD2"/>
    <w:rsid w:val="00D10D7A"/>
    <w:rsid w:val="00D80D0A"/>
    <w:rsid w:val="00DE08F8"/>
    <w:rsid w:val="00E13047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gs@army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INFO</cp:lastModifiedBy>
  <cp:revision>2</cp:revision>
  <cp:lastPrinted>2021-09-01T07:22:00Z</cp:lastPrinted>
  <dcterms:created xsi:type="dcterms:W3CDTF">2021-09-01T07:39:00Z</dcterms:created>
  <dcterms:modified xsi:type="dcterms:W3CDTF">2021-09-01T07:39:00Z</dcterms:modified>
</cp:coreProperties>
</file>