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4B6FBC" w:rsidRPr="004B6FBC" w:rsidRDefault="00D80E58" w:rsidP="004B6FBC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F1789F">
        <w:rPr>
          <w:b/>
          <w:bCs/>
          <w:color w:val="000000"/>
          <w:sz w:val="24"/>
          <w:szCs w:val="24"/>
          <w:lang w:eastAsia="cs-CZ"/>
        </w:rPr>
        <w:t>Převzetí funkce velitele Pozemních sil Armády České republiky</w:t>
      </w:r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F1789F">
        <w:rPr>
          <w:b/>
          <w:sz w:val="24"/>
          <w:szCs w:val="24"/>
        </w:rPr>
        <w:t>7</w:t>
      </w:r>
      <w:r w:rsidR="004B6FBC">
        <w:rPr>
          <w:b/>
          <w:sz w:val="24"/>
          <w:szCs w:val="24"/>
        </w:rPr>
        <w:t xml:space="preserve">. </w:t>
      </w:r>
      <w:r w:rsidR="00F1789F">
        <w:rPr>
          <w:b/>
          <w:sz w:val="24"/>
          <w:szCs w:val="24"/>
        </w:rPr>
        <w:t>ledna</w:t>
      </w:r>
      <w:r w:rsidR="004B6FBC">
        <w:rPr>
          <w:b/>
          <w:sz w:val="24"/>
          <w:szCs w:val="24"/>
        </w:rPr>
        <w:t xml:space="preserve"> 20</w:t>
      </w:r>
      <w:r w:rsidR="00F1789F">
        <w:rPr>
          <w:b/>
          <w:sz w:val="24"/>
          <w:szCs w:val="24"/>
        </w:rPr>
        <w:t>20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5B0A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8124FA" w:rsidRPr="008124FA" w:rsidRDefault="008124FA" w:rsidP="008124FA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F1789F" w:rsidRPr="00F1789F" w:rsidRDefault="00F1789F" w:rsidP="00F1789F">
      <w:pPr>
        <w:ind w:firstLine="708"/>
        <w:jc w:val="both"/>
        <w:rPr>
          <w:sz w:val="24"/>
          <w:szCs w:val="24"/>
          <w:lang w:eastAsia="cs-CZ"/>
        </w:rPr>
      </w:pPr>
      <w:r w:rsidRPr="00F1789F">
        <w:rPr>
          <w:sz w:val="24"/>
          <w:szCs w:val="24"/>
          <w:lang w:eastAsia="cs-CZ"/>
        </w:rPr>
        <w:t>Ve středu 8. ledna 2020 se od 11.00 hodin ve Slavnostní síni Národního památníku na Vítkově uskuteční slavnostní nástup u příležitosti předání funkce velitele Pozemních sil Armády České republiky</w:t>
      </w:r>
      <w:r w:rsidRPr="00F1789F">
        <w:rPr>
          <w:bCs/>
          <w:sz w:val="24"/>
          <w:szCs w:val="24"/>
          <w:lang w:eastAsia="cs-CZ"/>
        </w:rPr>
        <w:t xml:space="preserve">. </w:t>
      </w:r>
      <w:r w:rsidRPr="00F1789F">
        <w:rPr>
          <w:sz w:val="24"/>
          <w:szCs w:val="24"/>
          <w:lang w:eastAsia="cs-CZ"/>
        </w:rPr>
        <w:t xml:space="preserve">Ceremoniálu se zúčastní náčelník Generálního štábu Armády České republiky armádní generál Aleš Opata, velení armády a další hosté. </w:t>
      </w:r>
    </w:p>
    <w:p w:rsidR="00F1789F" w:rsidRPr="00F1789F" w:rsidRDefault="00F1789F" w:rsidP="00F1789F">
      <w:pPr>
        <w:ind w:firstLine="708"/>
        <w:jc w:val="both"/>
        <w:rPr>
          <w:bCs/>
          <w:sz w:val="24"/>
          <w:szCs w:val="24"/>
          <w:lang w:eastAsia="cs-CZ"/>
        </w:rPr>
      </w:pPr>
      <w:r w:rsidRPr="00F1789F">
        <w:rPr>
          <w:bCs/>
          <w:sz w:val="24"/>
          <w:szCs w:val="24"/>
          <w:lang w:eastAsia="cs-CZ"/>
        </w:rPr>
        <w:t>Funkce velitele pozemních sil se ujme dosavadní zástupce velitele brigádní generál Ladislav Jung. Generálmajor Josef Kopecký, který velitelství velel doposud, se stal velitelem nově vzniklého Velitelství pro operace.</w:t>
      </w:r>
    </w:p>
    <w:p w:rsidR="00F1789F" w:rsidRPr="00F1789F" w:rsidRDefault="00F1789F" w:rsidP="00F1789F">
      <w:pPr>
        <w:ind w:firstLine="708"/>
        <w:jc w:val="both"/>
        <w:rPr>
          <w:sz w:val="24"/>
          <w:szCs w:val="24"/>
          <w:lang w:eastAsia="cs-CZ"/>
        </w:rPr>
      </w:pPr>
    </w:p>
    <w:p w:rsidR="00F1789F" w:rsidRPr="00F1789F" w:rsidRDefault="00F1789F" w:rsidP="00F1789F">
      <w:pPr>
        <w:jc w:val="both"/>
        <w:rPr>
          <w:b/>
          <w:bCs/>
          <w:sz w:val="24"/>
          <w:szCs w:val="24"/>
          <w:u w:val="single"/>
          <w:lang w:eastAsia="cs-CZ"/>
        </w:rPr>
      </w:pPr>
      <w:r w:rsidRPr="00F1789F">
        <w:rPr>
          <w:b/>
          <w:bCs/>
          <w:sz w:val="24"/>
          <w:szCs w:val="24"/>
          <w:u w:val="single"/>
          <w:lang w:eastAsia="cs-CZ"/>
        </w:rPr>
        <w:t xml:space="preserve">Informace pro sdělovací prostředky: </w:t>
      </w:r>
    </w:p>
    <w:p w:rsidR="00F1789F" w:rsidRPr="00F1789F" w:rsidRDefault="00F1789F" w:rsidP="00F1789F">
      <w:pPr>
        <w:jc w:val="both"/>
        <w:rPr>
          <w:b/>
          <w:sz w:val="24"/>
          <w:szCs w:val="24"/>
          <w:u w:val="single"/>
          <w:lang w:eastAsia="cs-CZ"/>
        </w:rPr>
      </w:pPr>
      <w:r w:rsidRPr="00F1789F">
        <w:rPr>
          <w:b/>
          <w:bCs/>
          <w:sz w:val="24"/>
          <w:szCs w:val="24"/>
          <w:lang w:eastAsia="cs-CZ"/>
        </w:rPr>
        <w:t xml:space="preserve">Středa 8. ledna 2020 od 11.00 hodin </w:t>
      </w:r>
      <w:r w:rsidRPr="00F1789F">
        <w:rPr>
          <w:sz w:val="24"/>
          <w:szCs w:val="24"/>
          <w:lang w:eastAsia="cs-CZ"/>
        </w:rPr>
        <w:t xml:space="preserve">– slavnostní nástup příslušníků AČR u příležitosti předání a převzetí funkce velitele Pozemních sil </w:t>
      </w:r>
      <w:proofErr w:type="gramStart"/>
      <w:r w:rsidRPr="00F1789F">
        <w:rPr>
          <w:sz w:val="24"/>
          <w:szCs w:val="24"/>
          <w:lang w:eastAsia="cs-CZ"/>
        </w:rPr>
        <w:t>AČR</w:t>
      </w:r>
      <w:r>
        <w:rPr>
          <w:sz w:val="24"/>
          <w:szCs w:val="24"/>
          <w:lang w:eastAsia="cs-CZ"/>
        </w:rPr>
        <w:t xml:space="preserve"> - </w:t>
      </w:r>
      <w:r w:rsidRPr="00F1789F">
        <w:rPr>
          <w:b/>
          <w:sz w:val="24"/>
          <w:szCs w:val="24"/>
          <w:lang w:eastAsia="cs-CZ"/>
        </w:rPr>
        <w:t>FOTOTERMÍN</w:t>
      </w:r>
      <w:proofErr w:type="gramEnd"/>
      <w:r w:rsidRPr="00F1789F">
        <w:rPr>
          <w:b/>
          <w:sz w:val="24"/>
          <w:szCs w:val="24"/>
          <w:lang w:eastAsia="cs-CZ"/>
        </w:rPr>
        <w:t> s možností rozhovorů</w:t>
      </w:r>
      <w:r w:rsidRPr="00F1789F">
        <w:rPr>
          <w:sz w:val="24"/>
          <w:szCs w:val="24"/>
          <w:lang w:eastAsia="cs-CZ"/>
        </w:rPr>
        <w:t>;</w:t>
      </w:r>
    </w:p>
    <w:p w:rsidR="00F1789F" w:rsidRPr="00F1789F" w:rsidRDefault="00F1789F" w:rsidP="00F1789F">
      <w:pPr>
        <w:ind w:firstLine="708"/>
        <w:jc w:val="both"/>
        <w:rPr>
          <w:sz w:val="24"/>
          <w:szCs w:val="24"/>
          <w:lang w:eastAsia="cs-CZ"/>
        </w:rPr>
      </w:pPr>
    </w:p>
    <w:p w:rsidR="00F1789F" w:rsidRPr="00F1789F" w:rsidRDefault="00F1789F" w:rsidP="00F1789F">
      <w:pPr>
        <w:jc w:val="both"/>
        <w:rPr>
          <w:sz w:val="24"/>
          <w:szCs w:val="24"/>
          <w:lang w:eastAsia="cs-CZ"/>
        </w:rPr>
      </w:pPr>
      <w:r w:rsidRPr="00F1789F">
        <w:rPr>
          <w:b/>
          <w:bCs/>
          <w:sz w:val="24"/>
          <w:szCs w:val="24"/>
          <w:lang w:eastAsia="cs-CZ"/>
        </w:rPr>
        <w:t>Sraz novinářů ve středu 8. ledna 2020 do 10.45 hodin</w:t>
      </w:r>
      <w:r w:rsidRPr="00F1789F">
        <w:rPr>
          <w:sz w:val="24"/>
          <w:szCs w:val="24"/>
          <w:lang w:eastAsia="cs-CZ"/>
        </w:rPr>
        <w:t xml:space="preserve"> u vstupu</w:t>
      </w:r>
      <w:r w:rsidR="00AE2DB8">
        <w:rPr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F1789F">
        <w:rPr>
          <w:sz w:val="24"/>
          <w:szCs w:val="24"/>
          <w:lang w:eastAsia="cs-CZ"/>
        </w:rPr>
        <w:t>do Slavnostní síně Národního památníku na Vítkově.</w:t>
      </w:r>
    </w:p>
    <w:p w:rsidR="00F1789F" w:rsidRPr="00F1789F" w:rsidRDefault="00F1789F" w:rsidP="00F1789F">
      <w:pPr>
        <w:ind w:firstLine="708"/>
        <w:jc w:val="both"/>
        <w:rPr>
          <w:sz w:val="24"/>
          <w:szCs w:val="24"/>
          <w:lang w:eastAsia="cs-CZ"/>
        </w:rPr>
      </w:pPr>
    </w:p>
    <w:p w:rsidR="00F1789F" w:rsidRPr="00F1789F" w:rsidRDefault="00F1789F" w:rsidP="00F1789F">
      <w:pPr>
        <w:jc w:val="both"/>
        <w:rPr>
          <w:sz w:val="24"/>
          <w:szCs w:val="24"/>
          <w:lang w:eastAsia="cs-CZ"/>
        </w:rPr>
      </w:pPr>
      <w:r w:rsidRPr="00F1789F">
        <w:rPr>
          <w:b/>
          <w:sz w:val="24"/>
          <w:szCs w:val="24"/>
          <w:lang w:eastAsia="cs-CZ"/>
        </w:rPr>
        <w:t>Kontaktní osoba:</w:t>
      </w:r>
      <w:r w:rsidRPr="00F1789F">
        <w:rPr>
          <w:sz w:val="24"/>
          <w:szCs w:val="24"/>
          <w:lang w:eastAsia="cs-CZ"/>
        </w:rPr>
        <w:t xml:space="preserve"> major Jakub Šimíček, oddělení komunikace s veřejností, Generální štáb </w:t>
      </w:r>
      <w:r w:rsidRPr="00F1789F">
        <w:rPr>
          <w:bCs/>
          <w:sz w:val="24"/>
          <w:szCs w:val="24"/>
          <w:lang w:eastAsia="cs-CZ"/>
        </w:rPr>
        <w:t>Armády České republiky</w:t>
      </w:r>
      <w:r w:rsidRPr="00F1789F">
        <w:rPr>
          <w:sz w:val="24"/>
          <w:szCs w:val="24"/>
          <w:lang w:eastAsia="cs-CZ"/>
        </w:rPr>
        <w:t>, tel.: </w:t>
      </w:r>
      <w:r w:rsidRPr="00F1789F">
        <w:rPr>
          <w:bCs/>
          <w:sz w:val="24"/>
          <w:szCs w:val="24"/>
          <w:lang w:eastAsia="cs-CZ"/>
        </w:rPr>
        <w:t xml:space="preserve">973 216 153, </w:t>
      </w:r>
      <w:r w:rsidRPr="00F1789F">
        <w:rPr>
          <w:sz w:val="24"/>
          <w:szCs w:val="24"/>
          <w:lang w:eastAsia="cs-CZ"/>
        </w:rPr>
        <w:t>606 629 968, e-mail: kangs@army.cz</w:t>
      </w:r>
    </w:p>
    <w:p w:rsidR="00E15B01" w:rsidRPr="008124FA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51D" w:rsidRDefault="007A051D">
      <w:r>
        <w:separator/>
      </w:r>
    </w:p>
  </w:endnote>
  <w:endnote w:type="continuationSeparator" w:id="0">
    <w:p w:rsidR="007A051D" w:rsidRDefault="007A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 xml:space="preserve">Generální štáb Armády České </w:t>
    </w:r>
    <w:proofErr w:type="gramStart"/>
    <w:r>
      <w:rPr>
        <w:b/>
        <w:bCs/>
      </w:rPr>
      <w:t>republiky - oddělení</w:t>
    </w:r>
    <w:proofErr w:type="gramEnd"/>
    <w:r>
      <w:rPr>
        <w:b/>
        <w:bCs/>
      </w:rPr>
      <w:t xml:space="preserve">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7A051D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51D" w:rsidRDefault="007A051D">
      <w:r>
        <w:separator/>
      </w:r>
    </w:p>
  </w:footnote>
  <w:footnote w:type="continuationSeparator" w:id="0">
    <w:p w:rsidR="007A051D" w:rsidRDefault="007A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38"/>
    <w:rsid w:val="00044138"/>
    <w:rsid w:val="00050B18"/>
    <w:rsid w:val="00060A1F"/>
    <w:rsid w:val="000B5EEC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B3D16"/>
    <w:rsid w:val="004B6FBC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B25F1"/>
    <w:rsid w:val="006E6654"/>
    <w:rsid w:val="0073332B"/>
    <w:rsid w:val="0074477D"/>
    <w:rsid w:val="00773F48"/>
    <w:rsid w:val="007A051D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2DB8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1789F"/>
    <w:rsid w:val="00F233EF"/>
    <w:rsid w:val="00F76E47"/>
    <w:rsid w:val="00F855C2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65F1B"/>
  <w15:docId w15:val="{51D5BC95-A420-4995-B3B0-2089CB3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Jakub Simicek</cp:lastModifiedBy>
  <cp:revision>5</cp:revision>
  <cp:lastPrinted>2018-11-28T07:25:00Z</cp:lastPrinted>
  <dcterms:created xsi:type="dcterms:W3CDTF">2019-10-23T07:14:00Z</dcterms:created>
  <dcterms:modified xsi:type="dcterms:W3CDTF">2020-01-07T09:11:00Z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