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bookmarkStart w:id="0" w:name="_GoBack"/>
      <w:bookmarkEnd w:id="0"/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D873E3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36"/>
        </w:rPr>
        <w:t xml:space="preserve">GENERÁLNÍHO ŠTÁBU </w:t>
      </w:r>
      <w:r w:rsidR="0076119E">
        <w:rPr>
          <w:b/>
          <w:sz w:val="36"/>
        </w:rPr>
        <w:t>AČR</w:t>
      </w:r>
    </w:p>
    <w:p w:rsidR="0076119E" w:rsidRDefault="0076119E" w:rsidP="0076119E">
      <w:pPr>
        <w:jc w:val="both"/>
        <w:rPr>
          <w:b/>
        </w:rPr>
      </w:pPr>
    </w:p>
    <w:p w:rsidR="004321C2" w:rsidRDefault="00D873E3" w:rsidP="004321C2">
      <w:pPr>
        <w:tabs>
          <w:tab w:val="left" w:pos="1134"/>
        </w:tabs>
        <w:jc w:val="both"/>
      </w:pPr>
      <w:r>
        <w:rPr>
          <w:b/>
        </w:rPr>
        <w:t>Datum</w:t>
      </w:r>
      <w:r w:rsidR="00E02852">
        <w:rPr>
          <w:b/>
        </w:rPr>
        <w:t xml:space="preserve">: </w:t>
      </w:r>
      <w:r w:rsidR="00E112D8">
        <w:rPr>
          <w:color w:val="000000" w:themeColor="text1"/>
        </w:rPr>
        <w:t>5. srpna</w:t>
      </w:r>
      <w:r w:rsidR="00E02852" w:rsidRPr="00E02852">
        <w:t xml:space="preserve"> 2018</w:t>
      </w:r>
    </w:p>
    <w:p w:rsidR="00643CE5" w:rsidRPr="00E02852" w:rsidRDefault="00D873E3" w:rsidP="004321C2">
      <w:pPr>
        <w:tabs>
          <w:tab w:val="left" w:pos="1134"/>
        </w:tabs>
        <w:jc w:val="both"/>
      </w:pPr>
      <w:r>
        <w:rPr>
          <w:b/>
        </w:rPr>
        <w:t xml:space="preserve">Téma: </w:t>
      </w:r>
      <w:r w:rsidR="00E200FB">
        <w:rPr>
          <w:color w:val="000000" w:themeColor="text1"/>
        </w:rPr>
        <w:t>V Afgháni</w:t>
      </w:r>
      <w:r w:rsidR="0035241E">
        <w:rPr>
          <w:color w:val="000000" w:themeColor="text1"/>
        </w:rPr>
        <w:t>stánu zemřeli</w:t>
      </w:r>
      <w:r w:rsidR="00E112D8">
        <w:rPr>
          <w:color w:val="000000" w:themeColor="text1"/>
        </w:rPr>
        <w:t xml:space="preserve"> tři </w:t>
      </w:r>
      <w:r w:rsidR="003215E9">
        <w:rPr>
          <w:color w:val="000000" w:themeColor="text1"/>
        </w:rPr>
        <w:t xml:space="preserve">čeští </w:t>
      </w:r>
      <w:r w:rsidR="00E112D8">
        <w:rPr>
          <w:color w:val="000000" w:themeColor="text1"/>
        </w:rPr>
        <w:t>vojáci</w:t>
      </w:r>
    </w:p>
    <w:p w:rsidR="00643CE5" w:rsidRPr="001B742D" w:rsidRDefault="00921D28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778853F" wp14:editId="659CBC2B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3084F6"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11202F" w:rsidRDefault="0011202F" w:rsidP="0011202F">
      <w:pPr>
        <w:pStyle w:val="Normlnweb"/>
        <w:spacing w:before="0" w:beforeAutospacing="0" w:after="0" w:afterAutospacing="0"/>
        <w:jc w:val="both"/>
      </w:pPr>
    </w:p>
    <w:p w:rsidR="000377D6" w:rsidRPr="0035241E" w:rsidRDefault="0035241E" w:rsidP="000377D6">
      <w:pPr>
        <w:pStyle w:val="Normlnweb"/>
        <w:spacing w:before="0" w:beforeAutospacing="0" w:after="0" w:afterAutospacing="0"/>
        <w:jc w:val="both"/>
        <w:rPr>
          <w:bCs/>
        </w:rPr>
      </w:pPr>
      <w:r w:rsidRPr="0035241E">
        <w:t xml:space="preserve">Dnes 5. srpna 2018 </w:t>
      </w:r>
      <w:r w:rsidR="000377D6" w:rsidRPr="00A0385C">
        <w:rPr>
          <w:color w:val="000000" w:themeColor="text1"/>
        </w:rPr>
        <w:t>okolo 3.50</w:t>
      </w:r>
      <w:r w:rsidRPr="00A0385C">
        <w:rPr>
          <w:color w:val="000000" w:themeColor="text1"/>
        </w:rPr>
        <w:t xml:space="preserve"> </w:t>
      </w:r>
      <w:r w:rsidRPr="0035241E">
        <w:t xml:space="preserve">hodin našeho času došlo při patrole v okolí základny  </w:t>
      </w:r>
      <w:proofErr w:type="spellStart"/>
      <w:r w:rsidRPr="0035241E">
        <w:rPr>
          <w:bCs/>
        </w:rPr>
        <w:t>Bagrám</w:t>
      </w:r>
      <w:proofErr w:type="spellEnd"/>
      <w:r w:rsidRPr="0035241E">
        <w:rPr>
          <w:bCs/>
        </w:rPr>
        <w:t xml:space="preserve"> v afghánské provincii </w:t>
      </w:r>
      <w:proofErr w:type="spellStart"/>
      <w:r w:rsidRPr="0035241E">
        <w:rPr>
          <w:bCs/>
        </w:rPr>
        <w:t>Parwan</w:t>
      </w:r>
      <w:proofErr w:type="spellEnd"/>
      <w:r w:rsidRPr="0035241E">
        <w:rPr>
          <w:bCs/>
        </w:rPr>
        <w:t xml:space="preserve"> k</w:t>
      </w:r>
      <w:r w:rsidR="000377D6">
        <w:rPr>
          <w:bCs/>
        </w:rPr>
        <w:t xml:space="preserve"> útoku </w:t>
      </w:r>
      <w:r w:rsidR="00A0385C">
        <w:rPr>
          <w:bCs/>
        </w:rPr>
        <w:t xml:space="preserve">sebevražedného atentátníka. </w:t>
      </w:r>
      <w:r w:rsidRPr="0035241E">
        <w:rPr>
          <w:bCs/>
        </w:rPr>
        <w:t xml:space="preserve">V uvedenou dobu </w:t>
      </w:r>
      <w:r w:rsidR="000377D6">
        <w:rPr>
          <w:bCs/>
        </w:rPr>
        <w:t xml:space="preserve">prováděla pěší patrola </w:t>
      </w:r>
      <w:r w:rsidRPr="0035241E">
        <w:rPr>
          <w:bCs/>
        </w:rPr>
        <w:t>běžnou činnost ve stanoveném prostoru. </w:t>
      </w:r>
      <w:r w:rsidRPr="0035241E">
        <w:t>Následkem výbuchu utrpěli tři čeští vojáci</w:t>
      </w:r>
      <w:r w:rsidR="00306524">
        <w:t>,</w:t>
      </w:r>
      <w:r w:rsidRPr="0035241E">
        <w:t xml:space="preserve"> </w:t>
      </w:r>
      <w:r w:rsidR="000377D6">
        <w:t xml:space="preserve">rotný </w:t>
      </w:r>
      <w:proofErr w:type="gramStart"/>
      <w:r w:rsidR="000377D6">
        <w:t>M.M</w:t>
      </w:r>
      <w:r w:rsidR="00306524">
        <w:t>.</w:t>
      </w:r>
      <w:proofErr w:type="gramEnd"/>
      <w:r w:rsidR="000377D6">
        <w:t xml:space="preserve"> (1982), desátník </w:t>
      </w:r>
      <w:r w:rsidR="00306524">
        <w:t>K. B. (1990) a desátník P.Š</w:t>
      </w:r>
      <w:r w:rsidR="00C53626">
        <w:t>.</w:t>
      </w:r>
      <w:r w:rsidR="00306524">
        <w:t xml:space="preserve"> (1993),</w:t>
      </w:r>
      <w:r w:rsidR="000377D6">
        <w:t xml:space="preserve"> </w:t>
      </w:r>
      <w:r w:rsidR="000377D6" w:rsidRPr="0035241E">
        <w:t>smrtelná zranění.</w:t>
      </w:r>
      <w:r w:rsidR="000377D6">
        <w:t xml:space="preserve"> </w:t>
      </w:r>
    </w:p>
    <w:p w:rsidR="000377D6" w:rsidRDefault="000377D6" w:rsidP="00E114C7">
      <w:pPr>
        <w:pStyle w:val="Normlnweb"/>
        <w:spacing w:before="0" w:beforeAutospacing="0" w:after="0" w:afterAutospacing="0"/>
        <w:jc w:val="both"/>
      </w:pPr>
    </w:p>
    <w:p w:rsidR="0035241E" w:rsidRDefault="0035241E" w:rsidP="00E114C7">
      <w:pPr>
        <w:pStyle w:val="Normlnweb"/>
        <w:spacing w:before="0" w:beforeAutospacing="0" w:after="0" w:afterAutospacing="0"/>
        <w:jc w:val="both"/>
      </w:pPr>
      <w:r>
        <w:t xml:space="preserve">Rodiny vojáků </w:t>
      </w:r>
      <w:r w:rsidR="00306524" w:rsidRPr="00306524">
        <w:rPr>
          <w:color w:val="000000" w:themeColor="text1"/>
        </w:rPr>
        <w:t>byly</w:t>
      </w:r>
      <w:r w:rsidR="000377D6" w:rsidRPr="00306524">
        <w:rPr>
          <w:color w:val="000000" w:themeColor="text1"/>
        </w:rPr>
        <w:t xml:space="preserve"> </w:t>
      </w:r>
      <w:r>
        <w:t>informován</w:t>
      </w:r>
      <w:r w:rsidR="00A0385C">
        <w:t>y, k dispozici jsou jim vojenští</w:t>
      </w:r>
      <w:r>
        <w:t xml:space="preserve"> psycholog</w:t>
      </w:r>
      <w:r w:rsidR="00A0385C">
        <w:t>ové a vojenští</w:t>
      </w:r>
      <w:r>
        <w:t xml:space="preserve"> kaplan</w:t>
      </w:r>
      <w:r w:rsidR="00A0385C">
        <w:t>i</w:t>
      </w:r>
      <w:r>
        <w:t>.</w:t>
      </w:r>
    </w:p>
    <w:p w:rsidR="0035241E" w:rsidRDefault="0035241E" w:rsidP="00E114C7">
      <w:pPr>
        <w:pStyle w:val="Normlnweb"/>
        <w:spacing w:before="0" w:beforeAutospacing="0" w:after="0" w:afterAutospacing="0"/>
        <w:jc w:val="both"/>
      </w:pPr>
    </w:p>
    <w:p w:rsidR="000377D6" w:rsidRDefault="00A0385C" w:rsidP="00A0385C">
      <w:pPr>
        <w:jc w:val="both"/>
      </w:pPr>
      <w:r>
        <w:t xml:space="preserve">„Tragická smrt tří našich vojáků mě velmi zasáhla. Všem rodinám a blízkým chci vyjádřit svou hlubokou soustrast,“ uvedl ministr obrany Lubomír </w:t>
      </w:r>
      <w:proofErr w:type="spellStart"/>
      <w:r>
        <w:t>Metnar</w:t>
      </w:r>
      <w:proofErr w:type="spellEnd"/>
      <w:r>
        <w:t xml:space="preserve">. </w:t>
      </w:r>
      <w:r w:rsidR="000377D6">
        <w:t>Ministr je v telefonickém kontaktu s předsedou vlády i velením Armády ČR.</w:t>
      </w:r>
    </w:p>
    <w:p w:rsidR="000377D6" w:rsidRDefault="000377D6" w:rsidP="00D873E3">
      <w:pPr>
        <w:pStyle w:val="Normlnweb"/>
        <w:jc w:val="both"/>
        <w:rPr>
          <w:color w:val="000000"/>
        </w:rPr>
      </w:pPr>
      <w:r>
        <w:rPr>
          <w:color w:val="000000"/>
        </w:rPr>
        <w:t>„</w:t>
      </w:r>
      <w:r w:rsidR="001836EE">
        <w:rPr>
          <w:color w:val="000000"/>
        </w:rPr>
        <w:t>Zpráva o úmrtí vojáků je vždy ta</w:t>
      </w:r>
      <w:r w:rsidRPr="000377D6">
        <w:rPr>
          <w:color w:val="000000"/>
        </w:rPr>
        <w:t xml:space="preserve"> nejhorší</w:t>
      </w:r>
      <w:r>
        <w:rPr>
          <w:color w:val="000000"/>
        </w:rPr>
        <w:t xml:space="preserve">, velmi mě to zasáhlo. V mých očích jsou to hrdinové, kteří se za hranicemi České republiky podíleli </w:t>
      </w:r>
      <w:r w:rsidR="00A0385C">
        <w:rPr>
          <w:color w:val="000000"/>
        </w:rPr>
        <w:t>na</w:t>
      </w:r>
      <w:r w:rsidR="00306524">
        <w:rPr>
          <w:color w:val="000000"/>
        </w:rPr>
        <w:t xml:space="preserve"> boji proti terorism</w:t>
      </w:r>
      <w:r>
        <w:rPr>
          <w:color w:val="000000"/>
        </w:rPr>
        <w:t>u. C</w:t>
      </w:r>
      <w:r w:rsidR="00306524">
        <w:rPr>
          <w:color w:val="000000"/>
        </w:rPr>
        <w:t>elá</w:t>
      </w:r>
      <w:r>
        <w:rPr>
          <w:color w:val="000000"/>
        </w:rPr>
        <w:t xml:space="preserve"> země by na ně měla být hrdá</w:t>
      </w:r>
      <w:r w:rsidR="001836EE">
        <w:rPr>
          <w:color w:val="000000"/>
        </w:rPr>
        <w:t>. Upřímnou soustrast rodinám, příbuzným a kamarádům</w:t>
      </w:r>
      <w:r>
        <w:rPr>
          <w:color w:val="000000"/>
        </w:rPr>
        <w:t>,“ sdělil náčelník Generálního štábu armády České republiky generálporučík Aleš Opata.</w:t>
      </w:r>
    </w:p>
    <w:p w:rsidR="00306524" w:rsidRPr="000377D6" w:rsidRDefault="00306524" w:rsidP="00D873E3">
      <w:pPr>
        <w:pStyle w:val="Normlnweb"/>
        <w:jc w:val="both"/>
        <w:rPr>
          <w:color w:val="000000"/>
        </w:rPr>
      </w:pPr>
      <w:r>
        <w:rPr>
          <w:color w:val="000000"/>
        </w:rPr>
        <w:t xml:space="preserve">Velení Armády ČR připravuje k této události tiskový brífink, místo a čas budou co nejdříve upřesněny. </w:t>
      </w:r>
    </w:p>
    <w:p w:rsidR="00306524" w:rsidRDefault="00306524" w:rsidP="00306524">
      <w:pPr>
        <w:pStyle w:val="Zkladntext31"/>
      </w:pPr>
      <w:r>
        <w:rPr>
          <w:b/>
          <w:color w:val="000000"/>
        </w:rPr>
        <w:t>Kontaktní osoby</w:t>
      </w:r>
      <w:r w:rsidR="00D873E3" w:rsidRPr="00984FF0">
        <w:rPr>
          <w:b/>
          <w:color w:val="000000"/>
        </w:rPr>
        <w:t>:</w:t>
      </w:r>
      <w:r w:rsidR="00D873E3" w:rsidRPr="00984FF0">
        <w:rPr>
          <w:color w:val="000000"/>
        </w:rPr>
        <w:t xml:space="preserve"> majorka Vlastimila Cyprisová</w:t>
      </w:r>
      <w:r w:rsidR="00D873E3" w:rsidRPr="00984FF0">
        <w:rPr>
          <w:color w:val="000000"/>
          <w:kern w:val="1"/>
        </w:rPr>
        <w:t>, oddělení komunikace s veřejností, Generální štáb AČR, tel.: 702 000 371,</w:t>
      </w:r>
      <w:r w:rsidR="00D873E3">
        <w:rPr>
          <w:color w:val="000000"/>
          <w:kern w:val="1"/>
        </w:rPr>
        <w:t xml:space="preserve"> 973 216 044, e-mail: </w:t>
      </w:r>
      <w:hyperlink r:id="rId9" w:history="1">
        <w:r w:rsidRPr="0000146E">
          <w:rPr>
            <w:rStyle w:val="Hypertextovodkaz"/>
            <w:kern w:val="1"/>
          </w:rPr>
          <w:t>kangs@army.cz</w:t>
        </w:r>
      </w:hyperlink>
      <w:r>
        <w:rPr>
          <w:color w:val="000000"/>
          <w:kern w:val="1"/>
        </w:rPr>
        <w:t xml:space="preserve">, </w:t>
      </w:r>
      <w:r>
        <w:t>Jan Pejšek, odbor komunikace MO, tel.: 973 200 120, 724 033 288</w:t>
      </w:r>
    </w:p>
    <w:p w:rsidR="00D873E3" w:rsidRPr="007E49A8" w:rsidRDefault="00D873E3" w:rsidP="00D873E3">
      <w:pPr>
        <w:pStyle w:val="Normlnweb"/>
        <w:jc w:val="both"/>
        <w:rPr>
          <w:color w:val="000000"/>
          <w:kern w:val="1"/>
        </w:rPr>
      </w:pPr>
    </w:p>
    <w:sectPr w:rsidR="00D873E3" w:rsidRPr="007E49A8" w:rsidSect="00243C99">
      <w:footerReference w:type="default" r:id="rId10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A42" w:rsidRDefault="00F87A42">
      <w:r>
        <w:separator/>
      </w:r>
    </w:p>
  </w:endnote>
  <w:endnote w:type="continuationSeparator" w:id="0">
    <w:p w:rsidR="00F87A42" w:rsidRDefault="00F8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F87A42">
    <w:pPr>
      <w:pStyle w:val="Zpat"/>
      <w:ind w:right="-2"/>
      <w:jc w:val="center"/>
      <w:rPr>
        <w:b/>
      </w:rPr>
    </w:pPr>
  </w:p>
  <w:p w:rsidR="00E216D7" w:rsidRDefault="00F87A42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A42" w:rsidRDefault="00F87A42">
      <w:r>
        <w:separator/>
      </w:r>
    </w:p>
  </w:footnote>
  <w:footnote w:type="continuationSeparator" w:id="0">
    <w:p w:rsidR="00F87A42" w:rsidRDefault="00F87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377D6"/>
    <w:rsid w:val="00047B96"/>
    <w:rsid w:val="000561E9"/>
    <w:rsid w:val="00070241"/>
    <w:rsid w:val="0007550F"/>
    <w:rsid w:val="00075512"/>
    <w:rsid w:val="00081AE2"/>
    <w:rsid w:val="00082B43"/>
    <w:rsid w:val="00087874"/>
    <w:rsid w:val="00091CFC"/>
    <w:rsid w:val="00097BF7"/>
    <w:rsid w:val="000A2F72"/>
    <w:rsid w:val="000A70B3"/>
    <w:rsid w:val="000B1557"/>
    <w:rsid w:val="000C41AF"/>
    <w:rsid w:val="000C6F30"/>
    <w:rsid w:val="000D1402"/>
    <w:rsid w:val="000D19DB"/>
    <w:rsid w:val="000E16B8"/>
    <w:rsid w:val="000E1FAB"/>
    <w:rsid w:val="000E38A3"/>
    <w:rsid w:val="000F6EB8"/>
    <w:rsid w:val="00105957"/>
    <w:rsid w:val="0011202F"/>
    <w:rsid w:val="00114504"/>
    <w:rsid w:val="001164B4"/>
    <w:rsid w:val="001213A7"/>
    <w:rsid w:val="0012446B"/>
    <w:rsid w:val="00135307"/>
    <w:rsid w:val="00141F52"/>
    <w:rsid w:val="0016683B"/>
    <w:rsid w:val="0017076D"/>
    <w:rsid w:val="001742DB"/>
    <w:rsid w:val="0018276A"/>
    <w:rsid w:val="001836EE"/>
    <w:rsid w:val="00183994"/>
    <w:rsid w:val="001A3179"/>
    <w:rsid w:val="001A35C4"/>
    <w:rsid w:val="001A7A5F"/>
    <w:rsid w:val="001B16A8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3791F"/>
    <w:rsid w:val="00243C99"/>
    <w:rsid w:val="00244152"/>
    <w:rsid w:val="00251364"/>
    <w:rsid w:val="00255CE1"/>
    <w:rsid w:val="00256AD7"/>
    <w:rsid w:val="00261829"/>
    <w:rsid w:val="00264AB7"/>
    <w:rsid w:val="00271846"/>
    <w:rsid w:val="00274856"/>
    <w:rsid w:val="00280E10"/>
    <w:rsid w:val="00281936"/>
    <w:rsid w:val="00281F98"/>
    <w:rsid w:val="002B2A80"/>
    <w:rsid w:val="002C56BD"/>
    <w:rsid w:val="002D1A7E"/>
    <w:rsid w:val="002D1E1F"/>
    <w:rsid w:val="002E4291"/>
    <w:rsid w:val="002E69B7"/>
    <w:rsid w:val="002F2636"/>
    <w:rsid w:val="002F610C"/>
    <w:rsid w:val="00305EC8"/>
    <w:rsid w:val="00306524"/>
    <w:rsid w:val="00307D71"/>
    <w:rsid w:val="0031771E"/>
    <w:rsid w:val="003215E9"/>
    <w:rsid w:val="003230A1"/>
    <w:rsid w:val="00334B75"/>
    <w:rsid w:val="00336A9A"/>
    <w:rsid w:val="00336B61"/>
    <w:rsid w:val="00342EA8"/>
    <w:rsid w:val="00344A52"/>
    <w:rsid w:val="00345642"/>
    <w:rsid w:val="003460BB"/>
    <w:rsid w:val="0035241E"/>
    <w:rsid w:val="00361586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A87"/>
    <w:rsid w:val="00425D27"/>
    <w:rsid w:val="004321C2"/>
    <w:rsid w:val="00432A9C"/>
    <w:rsid w:val="00453960"/>
    <w:rsid w:val="00453F9B"/>
    <w:rsid w:val="0045506B"/>
    <w:rsid w:val="00482A90"/>
    <w:rsid w:val="004928B9"/>
    <w:rsid w:val="00495507"/>
    <w:rsid w:val="004A5DE8"/>
    <w:rsid w:val="004B218F"/>
    <w:rsid w:val="004C7ACB"/>
    <w:rsid w:val="004D0426"/>
    <w:rsid w:val="004D1448"/>
    <w:rsid w:val="004E273E"/>
    <w:rsid w:val="00510DA7"/>
    <w:rsid w:val="00512C22"/>
    <w:rsid w:val="00527E78"/>
    <w:rsid w:val="00530A82"/>
    <w:rsid w:val="00533DAA"/>
    <w:rsid w:val="00542063"/>
    <w:rsid w:val="00557223"/>
    <w:rsid w:val="0057180A"/>
    <w:rsid w:val="005736ED"/>
    <w:rsid w:val="00585CC4"/>
    <w:rsid w:val="005918CF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EB8"/>
    <w:rsid w:val="00643CE5"/>
    <w:rsid w:val="006517C7"/>
    <w:rsid w:val="00656C6D"/>
    <w:rsid w:val="006571B1"/>
    <w:rsid w:val="0066680D"/>
    <w:rsid w:val="00667475"/>
    <w:rsid w:val="00677132"/>
    <w:rsid w:val="00677845"/>
    <w:rsid w:val="006841AB"/>
    <w:rsid w:val="0069294C"/>
    <w:rsid w:val="00696001"/>
    <w:rsid w:val="006C79DD"/>
    <w:rsid w:val="006F07F3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A683E"/>
    <w:rsid w:val="007B49CF"/>
    <w:rsid w:val="007C1AF9"/>
    <w:rsid w:val="007C7F87"/>
    <w:rsid w:val="007E5E24"/>
    <w:rsid w:val="007F077B"/>
    <w:rsid w:val="007F22F1"/>
    <w:rsid w:val="007F6028"/>
    <w:rsid w:val="00800604"/>
    <w:rsid w:val="00812544"/>
    <w:rsid w:val="0081580E"/>
    <w:rsid w:val="008159B7"/>
    <w:rsid w:val="00836C17"/>
    <w:rsid w:val="0085075D"/>
    <w:rsid w:val="00853FB3"/>
    <w:rsid w:val="00856197"/>
    <w:rsid w:val="00865548"/>
    <w:rsid w:val="00874091"/>
    <w:rsid w:val="00876394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F5EBE"/>
    <w:rsid w:val="00903AF6"/>
    <w:rsid w:val="0090626A"/>
    <w:rsid w:val="00912D0C"/>
    <w:rsid w:val="009159A9"/>
    <w:rsid w:val="00920A62"/>
    <w:rsid w:val="00921D28"/>
    <w:rsid w:val="009239BA"/>
    <w:rsid w:val="009433D6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B5D68"/>
    <w:rsid w:val="009C1073"/>
    <w:rsid w:val="009C3165"/>
    <w:rsid w:val="009C4D7F"/>
    <w:rsid w:val="009C6825"/>
    <w:rsid w:val="009D410C"/>
    <w:rsid w:val="009D41D9"/>
    <w:rsid w:val="009E10D4"/>
    <w:rsid w:val="009E6871"/>
    <w:rsid w:val="009F5BBA"/>
    <w:rsid w:val="009F5E40"/>
    <w:rsid w:val="009F6658"/>
    <w:rsid w:val="009F6B01"/>
    <w:rsid w:val="00A012B8"/>
    <w:rsid w:val="00A0385C"/>
    <w:rsid w:val="00A04157"/>
    <w:rsid w:val="00A07E3C"/>
    <w:rsid w:val="00A25A2F"/>
    <w:rsid w:val="00A30F65"/>
    <w:rsid w:val="00A35F89"/>
    <w:rsid w:val="00A4144E"/>
    <w:rsid w:val="00A428CC"/>
    <w:rsid w:val="00A50DB5"/>
    <w:rsid w:val="00A73287"/>
    <w:rsid w:val="00A854BA"/>
    <w:rsid w:val="00A868BD"/>
    <w:rsid w:val="00A970F4"/>
    <w:rsid w:val="00AA2FC1"/>
    <w:rsid w:val="00AB4CE9"/>
    <w:rsid w:val="00AD216E"/>
    <w:rsid w:val="00AE3767"/>
    <w:rsid w:val="00AF11B8"/>
    <w:rsid w:val="00AF4AF6"/>
    <w:rsid w:val="00AF536C"/>
    <w:rsid w:val="00B22736"/>
    <w:rsid w:val="00B339D0"/>
    <w:rsid w:val="00B33DFF"/>
    <w:rsid w:val="00B34D64"/>
    <w:rsid w:val="00B836FF"/>
    <w:rsid w:val="00B877F2"/>
    <w:rsid w:val="00B93663"/>
    <w:rsid w:val="00B97E54"/>
    <w:rsid w:val="00BA1914"/>
    <w:rsid w:val="00BB3A1D"/>
    <w:rsid w:val="00BB7AE0"/>
    <w:rsid w:val="00BC20BD"/>
    <w:rsid w:val="00BD721B"/>
    <w:rsid w:val="00BE1A94"/>
    <w:rsid w:val="00BF07A9"/>
    <w:rsid w:val="00C04614"/>
    <w:rsid w:val="00C177E5"/>
    <w:rsid w:val="00C337E1"/>
    <w:rsid w:val="00C3789C"/>
    <w:rsid w:val="00C4093E"/>
    <w:rsid w:val="00C432EF"/>
    <w:rsid w:val="00C4492B"/>
    <w:rsid w:val="00C53626"/>
    <w:rsid w:val="00C56844"/>
    <w:rsid w:val="00C7146F"/>
    <w:rsid w:val="00C97C3E"/>
    <w:rsid w:val="00CB0716"/>
    <w:rsid w:val="00CB1194"/>
    <w:rsid w:val="00CB44F0"/>
    <w:rsid w:val="00CD3E14"/>
    <w:rsid w:val="00CF61E1"/>
    <w:rsid w:val="00D14321"/>
    <w:rsid w:val="00D32C56"/>
    <w:rsid w:val="00D429C8"/>
    <w:rsid w:val="00D51970"/>
    <w:rsid w:val="00D64189"/>
    <w:rsid w:val="00D722B3"/>
    <w:rsid w:val="00D751E6"/>
    <w:rsid w:val="00D8138D"/>
    <w:rsid w:val="00D82870"/>
    <w:rsid w:val="00D84D51"/>
    <w:rsid w:val="00D873E3"/>
    <w:rsid w:val="00D90076"/>
    <w:rsid w:val="00D950D6"/>
    <w:rsid w:val="00DA4037"/>
    <w:rsid w:val="00DC07FF"/>
    <w:rsid w:val="00DD0B47"/>
    <w:rsid w:val="00DD4ADF"/>
    <w:rsid w:val="00DD4D3C"/>
    <w:rsid w:val="00DD5D81"/>
    <w:rsid w:val="00DD694D"/>
    <w:rsid w:val="00DD7FF7"/>
    <w:rsid w:val="00DF03FB"/>
    <w:rsid w:val="00DF36B5"/>
    <w:rsid w:val="00E02852"/>
    <w:rsid w:val="00E05B25"/>
    <w:rsid w:val="00E06C5B"/>
    <w:rsid w:val="00E112D8"/>
    <w:rsid w:val="00E114C7"/>
    <w:rsid w:val="00E13572"/>
    <w:rsid w:val="00E15867"/>
    <w:rsid w:val="00E16C79"/>
    <w:rsid w:val="00E200FB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72E2A"/>
    <w:rsid w:val="00E841A1"/>
    <w:rsid w:val="00E87B22"/>
    <w:rsid w:val="00E9714F"/>
    <w:rsid w:val="00EA3EEE"/>
    <w:rsid w:val="00EA7175"/>
    <w:rsid w:val="00EB5CEA"/>
    <w:rsid w:val="00EC33CD"/>
    <w:rsid w:val="00ED3F05"/>
    <w:rsid w:val="00EE0915"/>
    <w:rsid w:val="00EE71F4"/>
    <w:rsid w:val="00EF70D0"/>
    <w:rsid w:val="00F07E94"/>
    <w:rsid w:val="00F53364"/>
    <w:rsid w:val="00F758DC"/>
    <w:rsid w:val="00F84227"/>
    <w:rsid w:val="00F84634"/>
    <w:rsid w:val="00F84C76"/>
    <w:rsid w:val="00F87A42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1202F"/>
    <w:pPr>
      <w:spacing w:before="100" w:beforeAutospacing="1" w:after="100" w:afterAutospacing="1"/>
      <w:outlineLvl w:val="0"/>
    </w:pPr>
    <w:rPr>
      <w:rFonts w:ascii="Segoe UI Light" w:hAnsi="Segoe UI Light"/>
      <w:color w:val="777777"/>
      <w:kern w:val="36"/>
      <w:sz w:val="55"/>
      <w:szCs w:val="5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locked/>
    <w:rsid w:val="00D873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20A62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1202F"/>
    <w:rPr>
      <w:rFonts w:ascii="Segoe UI Light" w:eastAsia="Times New Roman" w:hAnsi="Segoe UI Light" w:cs="Times New Roman"/>
      <w:color w:val="777777"/>
      <w:kern w:val="36"/>
      <w:sz w:val="55"/>
      <w:szCs w:val="55"/>
      <w:lang w:eastAsia="cs-CZ"/>
    </w:rPr>
  </w:style>
  <w:style w:type="paragraph" w:customStyle="1" w:styleId="news-detailperex">
    <w:name w:val="news-detail__perex"/>
    <w:basedOn w:val="Normln"/>
    <w:uiPriority w:val="99"/>
    <w:semiHidden/>
    <w:rsid w:val="00E200FB"/>
    <w:pPr>
      <w:spacing w:before="100" w:beforeAutospacing="1" w:after="100" w:afterAutospacing="1"/>
    </w:pPr>
    <w:rPr>
      <w:rFonts w:eastAsiaTheme="minorHAnsi"/>
    </w:rPr>
  </w:style>
  <w:style w:type="paragraph" w:customStyle="1" w:styleId="Zkladntext31">
    <w:name w:val="Základní text 31"/>
    <w:basedOn w:val="Normln"/>
    <w:rsid w:val="00306524"/>
    <w:pPr>
      <w:overflowPunct w:val="0"/>
      <w:autoSpaceDE w:val="0"/>
      <w:autoSpaceDN w:val="0"/>
      <w:jc w:val="both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1202F"/>
    <w:pPr>
      <w:spacing w:before="100" w:beforeAutospacing="1" w:after="100" w:afterAutospacing="1"/>
      <w:outlineLvl w:val="0"/>
    </w:pPr>
    <w:rPr>
      <w:rFonts w:ascii="Segoe UI Light" w:hAnsi="Segoe UI Light"/>
      <w:color w:val="777777"/>
      <w:kern w:val="36"/>
      <w:sz w:val="55"/>
      <w:szCs w:val="5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locked/>
    <w:rsid w:val="00D873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20A62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1202F"/>
    <w:rPr>
      <w:rFonts w:ascii="Segoe UI Light" w:eastAsia="Times New Roman" w:hAnsi="Segoe UI Light" w:cs="Times New Roman"/>
      <w:color w:val="777777"/>
      <w:kern w:val="36"/>
      <w:sz w:val="55"/>
      <w:szCs w:val="55"/>
      <w:lang w:eastAsia="cs-CZ"/>
    </w:rPr>
  </w:style>
  <w:style w:type="paragraph" w:customStyle="1" w:styleId="news-detailperex">
    <w:name w:val="news-detail__perex"/>
    <w:basedOn w:val="Normln"/>
    <w:uiPriority w:val="99"/>
    <w:semiHidden/>
    <w:rsid w:val="00E200FB"/>
    <w:pPr>
      <w:spacing w:before="100" w:beforeAutospacing="1" w:after="100" w:afterAutospacing="1"/>
    </w:pPr>
    <w:rPr>
      <w:rFonts w:eastAsiaTheme="minorHAnsi"/>
    </w:rPr>
  </w:style>
  <w:style w:type="paragraph" w:customStyle="1" w:styleId="Zkladntext31">
    <w:name w:val="Základní text 31"/>
    <w:basedOn w:val="Normln"/>
    <w:rsid w:val="00306524"/>
    <w:pPr>
      <w:overflowPunct w:val="0"/>
      <w:autoSpaceDE w:val="0"/>
      <w:autoSpaceDN w:val="0"/>
      <w:jc w:val="both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mailto:kangs@army.cz" TargetMode="External" Type="http://schemas.openxmlformats.org/officeDocument/2006/relationships/hyperlink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7ABBA-5B1D-4EAB-84C7-A70F3C7E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216</Words>
  <Characters>1275</Characters>
  <Application/>
  <DocSecurity>0</DocSecurity>
  <Lines>10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1489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