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06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</w:p>
    <w:p w:rsidR="00101706" w:rsidRPr="00E63C32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101706" w:rsidRPr="00E63C32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101706" w:rsidRDefault="00101706" w:rsidP="00101706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101706" w:rsidRDefault="00101706" w:rsidP="00101706">
      <w:pPr>
        <w:jc w:val="both"/>
        <w:rPr>
          <w:b/>
          <w:sz w:val="24"/>
        </w:rPr>
      </w:pPr>
    </w:p>
    <w:p w:rsidR="00101706" w:rsidRDefault="00101706" w:rsidP="00101706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 w:rsidR="001F6C71">
        <w:rPr>
          <w:sz w:val="24"/>
        </w:rPr>
        <w:t xml:space="preserve">: </w:t>
      </w:r>
      <w:r w:rsidR="005207EF">
        <w:rPr>
          <w:sz w:val="24"/>
        </w:rPr>
        <w:t xml:space="preserve"> </w:t>
      </w:r>
      <w:r w:rsidR="00FE3265">
        <w:rPr>
          <w:sz w:val="24"/>
        </w:rPr>
        <w:t>20</w:t>
      </w:r>
      <w:r w:rsidR="0078623B">
        <w:rPr>
          <w:sz w:val="24"/>
        </w:rPr>
        <w:t>. června</w:t>
      </w:r>
      <w:r>
        <w:rPr>
          <w:sz w:val="24"/>
        </w:rPr>
        <w:t xml:space="preserve"> 201</w:t>
      </w:r>
      <w:r w:rsidR="0091483C">
        <w:rPr>
          <w:sz w:val="24"/>
        </w:rPr>
        <w:t>7</w:t>
      </w:r>
    </w:p>
    <w:p w:rsidR="005E35A7" w:rsidRPr="005E35A7" w:rsidRDefault="00101706" w:rsidP="005E35A7">
      <w:pPr>
        <w:jc w:val="both"/>
        <w:rPr>
          <w:b/>
          <w:sz w:val="24"/>
          <w:szCs w:val="24"/>
        </w:rPr>
      </w:pPr>
      <w:r>
        <w:rPr>
          <w:b/>
          <w:sz w:val="24"/>
        </w:rPr>
        <w:t>Téma</w:t>
      </w:r>
      <w:r>
        <w:rPr>
          <w:sz w:val="24"/>
        </w:rPr>
        <w:t>:</w:t>
      </w:r>
      <w:r w:rsidR="00313378">
        <w:rPr>
          <w:sz w:val="24"/>
        </w:rPr>
        <w:t xml:space="preserve">  TZ – </w:t>
      </w:r>
      <w:r w:rsidR="00634ADB">
        <w:rPr>
          <w:sz w:val="24"/>
        </w:rPr>
        <w:t xml:space="preserve">MO </w:t>
      </w:r>
      <w:r w:rsidR="002D61A1">
        <w:rPr>
          <w:sz w:val="24"/>
        </w:rPr>
        <w:t>uzavřelo</w:t>
      </w:r>
      <w:r w:rsidR="00634ADB">
        <w:rPr>
          <w:sz w:val="24"/>
        </w:rPr>
        <w:t xml:space="preserve"> smlouv</w:t>
      </w:r>
      <w:r w:rsidR="005207EF">
        <w:rPr>
          <w:sz w:val="24"/>
        </w:rPr>
        <w:t>u</w:t>
      </w:r>
      <w:r w:rsidR="00634ADB">
        <w:rPr>
          <w:sz w:val="24"/>
        </w:rPr>
        <w:t xml:space="preserve"> </w:t>
      </w:r>
      <w:r w:rsidR="0078623B">
        <w:rPr>
          <w:sz w:val="24"/>
        </w:rPr>
        <w:t xml:space="preserve">na výstavbu globální datové sítě </w:t>
      </w:r>
      <w:r w:rsidR="00634ADB">
        <w:rPr>
          <w:sz w:val="24"/>
        </w:rPr>
        <w:t xml:space="preserve">za </w:t>
      </w:r>
      <w:r w:rsidR="005207EF">
        <w:rPr>
          <w:sz w:val="24"/>
        </w:rPr>
        <w:t>4</w:t>
      </w:r>
      <w:r w:rsidR="002D61A1">
        <w:rPr>
          <w:sz w:val="24"/>
        </w:rPr>
        <w:t>7</w:t>
      </w:r>
      <w:r w:rsidR="005207EF">
        <w:rPr>
          <w:sz w:val="24"/>
        </w:rPr>
        <w:t>7</w:t>
      </w:r>
      <w:r w:rsidR="00313378">
        <w:rPr>
          <w:sz w:val="24"/>
        </w:rPr>
        <w:t xml:space="preserve"> m</w:t>
      </w:r>
      <w:r w:rsidR="005207EF">
        <w:rPr>
          <w:sz w:val="24"/>
        </w:rPr>
        <w:t>il</w:t>
      </w:r>
      <w:r w:rsidR="00313378">
        <w:rPr>
          <w:sz w:val="24"/>
        </w:rPr>
        <w:t>. Kč</w:t>
      </w:r>
      <w:r w:rsidR="00C109DB" w:rsidRPr="00E05022">
        <w:rPr>
          <w:b/>
          <w:sz w:val="24"/>
        </w:rPr>
        <w:t xml:space="preserve"> </w:t>
      </w:r>
    </w:p>
    <w:p w:rsidR="00101706" w:rsidRDefault="00307BDB" w:rsidP="00101706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83819</wp:posOffset>
                </wp:positionV>
                <wp:extent cx="5943600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PHGgIAAB8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AdRoq0YNHm+5enb+3TV+SM/qCAH8pCmzrjCqheqo0NQulRPZoHTT86yCU3ybBxBmC33WvNAJHs&#10;vY7dOda2DZdBNzpGE05XE/jRIwqH41l+N0nBK3rJJaS4XDTW+VdctygEJZZChf6QghwenA9ESHEp&#10;CcdKr4WU0WOpUFfi2Xg0jhecloKFZChzdrddSosOJExJ/AXFAHZTZvVesQjWcMJW59gTIfsY6qUK&#10;eCAF6Jyjfgw+zdLZarqa5oN8NFkN8rSqBi/Xy3wwWWcvxtVdtVxW2edALcuLRjDGVWB3Gcks/zvL&#10;z4+jH6brUF7bkNyiR4lA9vIfSUcvg3295VvNThsbuhFshSmMxecXE8b8132s+vmuFz8AAAD//wMA&#10;UEsDBBQABgAIAAAAIQDQyE+p3AAAAAgBAAAPAAAAZHJzL2Rvd25yZXYueG1sTI/BTsMwEETvSPyD&#10;tUhcqtYhkWgJcSoE5MaFAuK6jZckIl6nsdsGvp5FPcBxZ0azb4r15Hp1oDF0ng1cLRJQxLW3HTcG&#10;Xl+q+QpUiMgWe89k4IsCrMvzswJz64/8TIdNbJSUcMjRQBvjkGsd6pYchoUfiMX78KPDKOfYaDvi&#10;Ucpdr9MkudYOO5YPLQ5031L9udk7A6F6o131PatnyXvWeEp3D0+PaMzlxXR3CyrSFP/C8Isv6FAK&#10;09bv2QbVG5gvl5IUPUtBiX+TrjJQ25Ogy0L/H1D+AAAA//8DAFBLAQItABQABgAIAAAAIQC2gziS&#10;/gAAAOEBAAATAAAAAAAAAAAAAAAAAAAAAABbQ29udGVudF9UeXBlc10ueG1sUEsBAi0AFAAGAAgA&#10;AAAhADj9If/WAAAAlAEAAAsAAAAAAAAAAAAAAAAALwEAAF9yZWxzLy5yZWxzUEsBAi0AFAAGAAgA&#10;AAAhAFtCE8caAgAAHwQAAA4AAAAAAAAAAAAAAAAALgIAAGRycy9lMm9Eb2MueG1sUEsBAi0AFAAG&#10;AAgAAAAhANDIT6ncAAAACAEAAA8AAAAAAAAAAAAAAAAAdAQAAGRycy9kb3ducmV2LnhtbFBLBQYA&#10;AAAABAAEAPMAAAB9BQAAAAA=&#10;">
                <o:lock v:ext="edit" shapetype="f"/>
              </v:line>
            </w:pict>
          </mc:Fallback>
        </mc:AlternateContent>
      </w:r>
      <w:r w:rsidR="00101706">
        <w:tab/>
      </w:r>
    </w:p>
    <w:p w:rsidR="005E35A7" w:rsidRDefault="005E35A7" w:rsidP="005E35A7">
      <w:pPr>
        <w:jc w:val="both"/>
        <w:rPr>
          <w:sz w:val="24"/>
          <w:szCs w:val="24"/>
        </w:rPr>
      </w:pPr>
    </w:p>
    <w:p w:rsidR="00983932" w:rsidRDefault="00983932" w:rsidP="00C423BE">
      <w:pPr>
        <w:jc w:val="both"/>
        <w:rPr>
          <w:sz w:val="24"/>
          <w:szCs w:val="24"/>
        </w:rPr>
      </w:pPr>
      <w:r w:rsidRPr="00983932">
        <w:rPr>
          <w:sz w:val="24"/>
          <w:szCs w:val="24"/>
        </w:rPr>
        <w:t xml:space="preserve">Ministerstvo obrany </w:t>
      </w:r>
      <w:r w:rsidR="00CE7DC3">
        <w:rPr>
          <w:sz w:val="24"/>
          <w:szCs w:val="24"/>
        </w:rPr>
        <w:t>uzavřelo</w:t>
      </w:r>
      <w:r w:rsidRPr="00983932">
        <w:rPr>
          <w:sz w:val="24"/>
          <w:szCs w:val="24"/>
        </w:rPr>
        <w:t xml:space="preserve"> </w:t>
      </w:r>
      <w:r w:rsidR="0078623B">
        <w:rPr>
          <w:sz w:val="24"/>
          <w:szCs w:val="24"/>
        </w:rPr>
        <w:t xml:space="preserve">v pátek 16. června 2017 </w:t>
      </w:r>
      <w:r w:rsidRPr="00983932">
        <w:rPr>
          <w:sz w:val="24"/>
          <w:szCs w:val="24"/>
        </w:rPr>
        <w:t>smlouv</w:t>
      </w:r>
      <w:r w:rsidR="005D79F6">
        <w:rPr>
          <w:sz w:val="24"/>
          <w:szCs w:val="24"/>
        </w:rPr>
        <w:t>u</w:t>
      </w:r>
      <w:r w:rsidRPr="00983932">
        <w:rPr>
          <w:sz w:val="24"/>
          <w:szCs w:val="24"/>
        </w:rPr>
        <w:t xml:space="preserve"> na </w:t>
      </w:r>
      <w:r w:rsidR="009546BA" w:rsidRPr="005D79F6">
        <w:rPr>
          <w:b/>
          <w:sz w:val="24"/>
          <w:szCs w:val="24"/>
        </w:rPr>
        <w:t xml:space="preserve">Výstavbu </w:t>
      </w:r>
      <w:r w:rsidR="005207EF">
        <w:rPr>
          <w:b/>
          <w:sz w:val="24"/>
          <w:szCs w:val="24"/>
        </w:rPr>
        <w:t xml:space="preserve">komplexní technologie </w:t>
      </w:r>
      <w:r w:rsidR="009546BA" w:rsidRPr="005D79F6">
        <w:rPr>
          <w:b/>
          <w:sz w:val="24"/>
          <w:szCs w:val="24"/>
        </w:rPr>
        <w:t xml:space="preserve">globální datové </w:t>
      </w:r>
      <w:r w:rsidR="005D79F6" w:rsidRPr="005D79F6">
        <w:rPr>
          <w:b/>
          <w:sz w:val="24"/>
          <w:szCs w:val="24"/>
        </w:rPr>
        <w:t>sítě</w:t>
      </w:r>
      <w:r w:rsidR="005D79F6">
        <w:rPr>
          <w:sz w:val="24"/>
          <w:szCs w:val="24"/>
        </w:rPr>
        <w:t xml:space="preserve"> </w:t>
      </w:r>
      <w:r w:rsidR="005207EF" w:rsidRPr="005207EF">
        <w:rPr>
          <w:b/>
          <w:sz w:val="24"/>
          <w:szCs w:val="24"/>
        </w:rPr>
        <w:t>–</w:t>
      </w:r>
      <w:r w:rsidR="005D79F6" w:rsidRPr="005207EF">
        <w:rPr>
          <w:b/>
          <w:sz w:val="24"/>
          <w:szCs w:val="24"/>
        </w:rPr>
        <w:t xml:space="preserve"> </w:t>
      </w:r>
      <w:r w:rsidR="005207EF" w:rsidRPr="005207EF">
        <w:rPr>
          <w:b/>
          <w:sz w:val="24"/>
          <w:szCs w:val="24"/>
        </w:rPr>
        <w:t>1. etapa</w:t>
      </w:r>
      <w:r w:rsidR="009546BA">
        <w:rPr>
          <w:sz w:val="24"/>
          <w:szCs w:val="24"/>
        </w:rPr>
        <w:t xml:space="preserve"> v hodnotě 477 mil</w:t>
      </w:r>
      <w:r w:rsidR="0078623B">
        <w:rPr>
          <w:sz w:val="24"/>
          <w:szCs w:val="24"/>
        </w:rPr>
        <w:t>ionů</w:t>
      </w:r>
      <w:r w:rsidR="009546BA">
        <w:rPr>
          <w:sz w:val="24"/>
          <w:szCs w:val="24"/>
        </w:rPr>
        <w:t xml:space="preserve"> </w:t>
      </w:r>
      <w:r>
        <w:rPr>
          <w:sz w:val="24"/>
          <w:szCs w:val="24"/>
        </w:rPr>
        <w:t>korun</w:t>
      </w:r>
      <w:r w:rsidR="0078623B">
        <w:rPr>
          <w:sz w:val="24"/>
          <w:szCs w:val="24"/>
        </w:rPr>
        <w:t xml:space="preserve"> včetně DPH</w:t>
      </w:r>
      <w:r>
        <w:rPr>
          <w:sz w:val="24"/>
          <w:szCs w:val="24"/>
        </w:rPr>
        <w:t>. Smlouv</w:t>
      </w:r>
      <w:r w:rsidR="009546BA">
        <w:rPr>
          <w:sz w:val="24"/>
          <w:szCs w:val="24"/>
        </w:rPr>
        <w:t>a</w:t>
      </w:r>
      <w:r>
        <w:rPr>
          <w:sz w:val="24"/>
          <w:szCs w:val="24"/>
        </w:rPr>
        <w:t xml:space="preserve"> zajistí </w:t>
      </w:r>
      <w:r w:rsidR="009546BA">
        <w:rPr>
          <w:sz w:val="24"/>
          <w:szCs w:val="24"/>
        </w:rPr>
        <w:t>obnovu</w:t>
      </w:r>
      <w:r w:rsidR="005D79F6">
        <w:rPr>
          <w:sz w:val="24"/>
          <w:szCs w:val="24"/>
        </w:rPr>
        <w:t xml:space="preserve"> části, </w:t>
      </w:r>
      <w:r w:rsidR="009546BA">
        <w:rPr>
          <w:sz w:val="24"/>
          <w:szCs w:val="24"/>
        </w:rPr>
        <w:t>v současnosti již dosluhující</w:t>
      </w:r>
      <w:r w:rsidR="005D79F6">
        <w:rPr>
          <w:sz w:val="24"/>
          <w:szCs w:val="24"/>
        </w:rPr>
        <w:t>,</w:t>
      </w:r>
      <w:r w:rsidR="009546BA">
        <w:rPr>
          <w:sz w:val="24"/>
          <w:szCs w:val="24"/>
        </w:rPr>
        <w:t xml:space="preserve"> komunikační </w:t>
      </w:r>
      <w:r w:rsidR="00AE1B48">
        <w:rPr>
          <w:sz w:val="24"/>
          <w:szCs w:val="24"/>
        </w:rPr>
        <w:t xml:space="preserve">obranné </w:t>
      </w:r>
      <w:r w:rsidR="009546BA">
        <w:rPr>
          <w:sz w:val="24"/>
          <w:szCs w:val="24"/>
        </w:rPr>
        <w:t>infrastruktury</w:t>
      </w:r>
      <w:r>
        <w:rPr>
          <w:sz w:val="24"/>
          <w:szCs w:val="24"/>
        </w:rPr>
        <w:t>.</w:t>
      </w:r>
    </w:p>
    <w:p w:rsidR="00983932" w:rsidRDefault="00983932" w:rsidP="00983932">
      <w:pPr>
        <w:ind w:firstLine="708"/>
        <w:jc w:val="both"/>
        <w:rPr>
          <w:sz w:val="24"/>
          <w:szCs w:val="24"/>
        </w:rPr>
      </w:pPr>
    </w:p>
    <w:p w:rsidR="00983932" w:rsidRPr="00983932" w:rsidRDefault="0078623B" w:rsidP="00C423BE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C423BE">
        <w:rPr>
          <w:sz w:val="24"/>
          <w:szCs w:val="24"/>
        </w:rPr>
        <w:t xml:space="preserve">Po </w:t>
      </w:r>
      <w:r w:rsidR="005207EF">
        <w:rPr>
          <w:sz w:val="24"/>
          <w:szCs w:val="24"/>
        </w:rPr>
        <w:t xml:space="preserve">téměř </w:t>
      </w:r>
      <w:r w:rsidR="00C423BE">
        <w:rPr>
          <w:sz w:val="24"/>
          <w:szCs w:val="24"/>
        </w:rPr>
        <w:t>de</w:t>
      </w:r>
      <w:r w:rsidR="00CE7DC3">
        <w:rPr>
          <w:sz w:val="24"/>
          <w:szCs w:val="24"/>
        </w:rPr>
        <w:t>seti letech plánování a příprav</w:t>
      </w:r>
      <w:r w:rsidR="00C423BE">
        <w:rPr>
          <w:sz w:val="24"/>
          <w:szCs w:val="24"/>
        </w:rPr>
        <w:t xml:space="preserve"> byla </w:t>
      </w:r>
      <w:r w:rsidR="00266F77">
        <w:rPr>
          <w:sz w:val="24"/>
          <w:szCs w:val="24"/>
        </w:rPr>
        <w:t xml:space="preserve">uzavřena </w:t>
      </w:r>
      <w:r w:rsidR="00C423BE">
        <w:rPr>
          <w:sz w:val="24"/>
          <w:szCs w:val="24"/>
        </w:rPr>
        <w:t>zásadní smlouva</w:t>
      </w:r>
      <w:r w:rsidR="00577D57">
        <w:rPr>
          <w:sz w:val="24"/>
          <w:szCs w:val="24"/>
        </w:rPr>
        <w:t>, která u</w:t>
      </w:r>
      <w:r w:rsidR="00C423BE">
        <w:rPr>
          <w:sz w:val="24"/>
          <w:szCs w:val="24"/>
        </w:rPr>
        <w:t xml:space="preserve">možní </w:t>
      </w:r>
      <w:r w:rsidR="00152B43">
        <w:rPr>
          <w:sz w:val="24"/>
          <w:szCs w:val="24"/>
        </w:rPr>
        <w:t>zahájit budování</w:t>
      </w:r>
      <w:r w:rsidR="00C423BE">
        <w:rPr>
          <w:sz w:val="24"/>
          <w:szCs w:val="24"/>
        </w:rPr>
        <w:t xml:space="preserve"> </w:t>
      </w:r>
      <w:r w:rsidR="00152B43">
        <w:rPr>
          <w:sz w:val="24"/>
          <w:szCs w:val="24"/>
        </w:rPr>
        <w:t>spolehlivé</w:t>
      </w:r>
      <w:r w:rsidR="00266F77">
        <w:rPr>
          <w:sz w:val="24"/>
          <w:szCs w:val="24"/>
        </w:rPr>
        <w:t xml:space="preserve"> a bezpečné</w:t>
      </w:r>
      <w:r w:rsidR="00152B43">
        <w:rPr>
          <w:sz w:val="24"/>
          <w:szCs w:val="24"/>
        </w:rPr>
        <w:t xml:space="preserve"> </w:t>
      </w:r>
      <w:r w:rsidR="00CE7DC3">
        <w:rPr>
          <w:sz w:val="24"/>
          <w:szCs w:val="24"/>
        </w:rPr>
        <w:t>armádní</w:t>
      </w:r>
      <w:r w:rsidR="00152B43">
        <w:rPr>
          <w:sz w:val="24"/>
          <w:szCs w:val="24"/>
        </w:rPr>
        <w:t xml:space="preserve"> datové</w:t>
      </w:r>
      <w:r w:rsidR="00C423BE">
        <w:rPr>
          <w:sz w:val="24"/>
          <w:szCs w:val="24"/>
        </w:rPr>
        <w:t xml:space="preserve"> sí</w:t>
      </w:r>
      <w:r w:rsidR="00152B43">
        <w:rPr>
          <w:sz w:val="24"/>
          <w:szCs w:val="24"/>
        </w:rPr>
        <w:t>tě</w:t>
      </w:r>
      <w:r w:rsidR="00266F77">
        <w:rPr>
          <w:sz w:val="24"/>
          <w:szCs w:val="24"/>
        </w:rPr>
        <w:t xml:space="preserve">, </w:t>
      </w:r>
      <w:r w:rsidR="009A3607">
        <w:rPr>
          <w:sz w:val="24"/>
          <w:szCs w:val="24"/>
        </w:rPr>
        <w:t>odolné</w:t>
      </w:r>
      <w:r w:rsidR="009A3607" w:rsidRPr="005D79F6">
        <w:rPr>
          <w:sz w:val="24"/>
          <w:szCs w:val="24"/>
        </w:rPr>
        <w:t xml:space="preserve"> proti vnějším</w:t>
      </w:r>
      <w:r w:rsidR="009A3607">
        <w:rPr>
          <w:sz w:val="24"/>
          <w:szCs w:val="24"/>
        </w:rPr>
        <w:t xml:space="preserve"> </w:t>
      </w:r>
      <w:r w:rsidR="009A3607" w:rsidRPr="005D79F6">
        <w:rPr>
          <w:sz w:val="24"/>
          <w:szCs w:val="24"/>
        </w:rPr>
        <w:t>i vnitřním kybernetickým útokům</w:t>
      </w:r>
      <w:r w:rsidR="00C423BE">
        <w:rPr>
          <w:sz w:val="24"/>
          <w:szCs w:val="24"/>
        </w:rPr>
        <w:t>,</w:t>
      </w:r>
      <w:r w:rsidR="00983932">
        <w:rPr>
          <w:sz w:val="24"/>
          <w:szCs w:val="24"/>
        </w:rPr>
        <w:t>“ říká ministr obrany Martin Stropnický.</w:t>
      </w:r>
    </w:p>
    <w:p w:rsidR="00983932" w:rsidRPr="00983932" w:rsidRDefault="00983932" w:rsidP="00983932">
      <w:pPr>
        <w:jc w:val="both"/>
        <w:rPr>
          <w:sz w:val="24"/>
          <w:szCs w:val="24"/>
        </w:rPr>
      </w:pPr>
    </w:p>
    <w:p w:rsidR="00E4261B" w:rsidRDefault="00983932" w:rsidP="00E4261B">
      <w:pPr>
        <w:jc w:val="both"/>
        <w:rPr>
          <w:sz w:val="24"/>
          <w:szCs w:val="24"/>
        </w:rPr>
      </w:pPr>
      <w:r w:rsidRPr="007A1469">
        <w:rPr>
          <w:b/>
          <w:sz w:val="24"/>
          <w:szCs w:val="24"/>
        </w:rPr>
        <w:t xml:space="preserve">Smlouva </w:t>
      </w:r>
      <w:r w:rsidR="00C423BE" w:rsidRPr="007A1469">
        <w:rPr>
          <w:b/>
          <w:sz w:val="24"/>
          <w:szCs w:val="24"/>
        </w:rPr>
        <w:t xml:space="preserve">byla podepsána </w:t>
      </w:r>
      <w:r w:rsidRPr="007A1469">
        <w:rPr>
          <w:b/>
          <w:sz w:val="24"/>
          <w:szCs w:val="24"/>
        </w:rPr>
        <w:t xml:space="preserve">se společností </w:t>
      </w:r>
      <w:r w:rsidR="009546BA" w:rsidRPr="007A1469">
        <w:rPr>
          <w:b/>
          <w:sz w:val="24"/>
          <w:szCs w:val="24"/>
        </w:rPr>
        <w:t xml:space="preserve">ATS </w:t>
      </w:r>
      <w:r w:rsidR="00577D57">
        <w:rPr>
          <w:b/>
          <w:sz w:val="24"/>
          <w:szCs w:val="24"/>
        </w:rPr>
        <w:t>– TELCOM PRAHA</w:t>
      </w:r>
      <w:r w:rsidR="0078623B">
        <w:rPr>
          <w:b/>
          <w:sz w:val="24"/>
          <w:szCs w:val="24"/>
        </w:rPr>
        <w:t>,</w:t>
      </w:r>
      <w:r w:rsidR="00577D57">
        <w:rPr>
          <w:b/>
          <w:sz w:val="24"/>
          <w:szCs w:val="24"/>
        </w:rPr>
        <w:t xml:space="preserve"> </w:t>
      </w:r>
      <w:r w:rsidR="009546BA" w:rsidRPr="007A1469">
        <w:rPr>
          <w:b/>
          <w:sz w:val="24"/>
          <w:szCs w:val="24"/>
        </w:rPr>
        <w:t>a.s.</w:t>
      </w:r>
      <w:r w:rsidR="0078623B">
        <w:rPr>
          <w:b/>
          <w:sz w:val="24"/>
          <w:szCs w:val="24"/>
        </w:rPr>
        <w:t>,</w:t>
      </w:r>
      <w:r w:rsidR="005D79F6">
        <w:rPr>
          <w:sz w:val="24"/>
          <w:szCs w:val="24"/>
        </w:rPr>
        <w:t xml:space="preserve"> </w:t>
      </w:r>
      <w:r w:rsidR="0078623B">
        <w:rPr>
          <w:sz w:val="24"/>
          <w:szCs w:val="24"/>
        </w:rPr>
        <w:t>a</w:t>
      </w:r>
      <w:r>
        <w:rPr>
          <w:sz w:val="24"/>
          <w:szCs w:val="24"/>
        </w:rPr>
        <w:t xml:space="preserve"> je uzavřen</w:t>
      </w:r>
      <w:r w:rsidR="00CE7DC3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5D79F6">
        <w:rPr>
          <w:sz w:val="24"/>
          <w:szCs w:val="24"/>
        </w:rPr>
        <w:t>s</w:t>
      </w:r>
      <w:r w:rsidR="00577D57">
        <w:rPr>
          <w:sz w:val="24"/>
          <w:szCs w:val="24"/>
        </w:rPr>
        <w:t xml:space="preserve"> rozšířenou </w:t>
      </w:r>
      <w:r w:rsidR="0078623B">
        <w:rPr>
          <w:sz w:val="24"/>
          <w:szCs w:val="24"/>
        </w:rPr>
        <w:t>pěti</w:t>
      </w:r>
      <w:r w:rsidR="005D79F6">
        <w:rPr>
          <w:sz w:val="24"/>
          <w:szCs w:val="24"/>
        </w:rPr>
        <w:t>letou zárukou a následnou technickou podporou.</w:t>
      </w:r>
      <w:r>
        <w:rPr>
          <w:sz w:val="24"/>
          <w:szCs w:val="24"/>
        </w:rPr>
        <w:t> </w:t>
      </w:r>
      <w:r w:rsidR="005D79F6">
        <w:rPr>
          <w:sz w:val="24"/>
          <w:szCs w:val="24"/>
        </w:rPr>
        <w:t xml:space="preserve"> </w:t>
      </w:r>
      <w:r w:rsidR="00E4261B" w:rsidRPr="00E4261B">
        <w:rPr>
          <w:sz w:val="24"/>
          <w:szCs w:val="24"/>
        </w:rPr>
        <w:t>Smlouv</w:t>
      </w:r>
      <w:r w:rsidR="00E4261B">
        <w:rPr>
          <w:sz w:val="24"/>
          <w:szCs w:val="24"/>
        </w:rPr>
        <w:t>u</w:t>
      </w:r>
      <w:r w:rsidR="00E4261B" w:rsidRPr="00E4261B">
        <w:rPr>
          <w:sz w:val="24"/>
          <w:szCs w:val="24"/>
        </w:rPr>
        <w:t xml:space="preserve"> za Ministerstvo obrany podepsal náměstek pro řízení Sekce vyzbrojování a akvizic Pavel Beran.</w:t>
      </w:r>
    </w:p>
    <w:p w:rsidR="00983932" w:rsidRDefault="00983932" w:rsidP="005D79F6">
      <w:pPr>
        <w:jc w:val="both"/>
        <w:rPr>
          <w:sz w:val="24"/>
          <w:szCs w:val="24"/>
        </w:rPr>
      </w:pPr>
    </w:p>
    <w:p w:rsidR="00C423BE" w:rsidRPr="005D79F6" w:rsidRDefault="00152B43" w:rsidP="00C423BE">
      <w:pPr>
        <w:jc w:val="both"/>
        <w:rPr>
          <w:sz w:val="24"/>
          <w:szCs w:val="24"/>
        </w:rPr>
      </w:pPr>
      <w:r w:rsidRPr="00CD69FD">
        <w:rPr>
          <w:bCs/>
          <w:sz w:val="24"/>
          <w:szCs w:val="24"/>
        </w:rPr>
        <w:t>P</w:t>
      </w:r>
      <w:r w:rsidR="007A1469" w:rsidRPr="00CD69FD">
        <w:rPr>
          <w:bCs/>
          <w:sz w:val="24"/>
          <w:szCs w:val="24"/>
        </w:rPr>
        <w:t xml:space="preserve">řes všechna počáteční </w:t>
      </w:r>
      <w:r w:rsidR="00265806" w:rsidRPr="00CD69FD">
        <w:rPr>
          <w:bCs/>
          <w:sz w:val="24"/>
          <w:szCs w:val="24"/>
        </w:rPr>
        <w:t xml:space="preserve">úskalí plynoucí </w:t>
      </w:r>
      <w:r w:rsidRPr="00CD69FD">
        <w:rPr>
          <w:bCs/>
          <w:sz w:val="24"/>
          <w:szCs w:val="24"/>
        </w:rPr>
        <w:t>ze</w:t>
      </w:r>
      <w:r w:rsidR="00CD69FD">
        <w:rPr>
          <w:bCs/>
          <w:sz w:val="24"/>
          <w:szCs w:val="24"/>
        </w:rPr>
        <w:t xml:space="preserve"> složitosti a časové náročnosti</w:t>
      </w:r>
      <w:r>
        <w:rPr>
          <w:bCs/>
          <w:sz w:val="24"/>
          <w:szCs w:val="24"/>
        </w:rPr>
        <w:t xml:space="preserve"> zvoleného postupu</w:t>
      </w:r>
      <w:r w:rsidR="00CD69FD">
        <w:rPr>
          <w:bCs/>
          <w:sz w:val="24"/>
          <w:szCs w:val="24"/>
        </w:rPr>
        <w:t xml:space="preserve"> </w:t>
      </w:r>
      <w:r w:rsidR="00CD69FD" w:rsidRPr="001D53E3">
        <w:rPr>
          <w:b/>
          <w:bCs/>
          <w:sz w:val="24"/>
          <w:szCs w:val="24"/>
        </w:rPr>
        <w:t>„soutěžního dialogu“</w:t>
      </w:r>
      <w:r w:rsidR="007A1469">
        <w:rPr>
          <w:bCs/>
          <w:sz w:val="24"/>
          <w:szCs w:val="24"/>
        </w:rPr>
        <w:t xml:space="preserve"> </w:t>
      </w:r>
      <w:r w:rsidR="00CD69FD">
        <w:rPr>
          <w:bCs/>
          <w:sz w:val="24"/>
          <w:szCs w:val="24"/>
        </w:rPr>
        <w:t>se podařilo</w:t>
      </w:r>
      <w:r w:rsidR="00C423BE" w:rsidRPr="00C423BE">
        <w:rPr>
          <w:bCs/>
          <w:sz w:val="24"/>
          <w:szCs w:val="24"/>
        </w:rPr>
        <w:t xml:space="preserve"> specialistů</w:t>
      </w:r>
      <w:r w:rsidR="00E4261B">
        <w:rPr>
          <w:bCs/>
          <w:sz w:val="24"/>
          <w:szCs w:val="24"/>
        </w:rPr>
        <w:t>m</w:t>
      </w:r>
      <w:r w:rsidR="00C423BE" w:rsidRPr="00C423BE">
        <w:rPr>
          <w:bCs/>
          <w:sz w:val="24"/>
          <w:szCs w:val="24"/>
        </w:rPr>
        <w:t xml:space="preserve"> MO </w:t>
      </w:r>
      <w:r w:rsidR="00C423BE">
        <w:rPr>
          <w:bCs/>
          <w:sz w:val="24"/>
          <w:szCs w:val="24"/>
        </w:rPr>
        <w:t>specifikovat</w:t>
      </w:r>
      <w:r w:rsidR="00C423BE" w:rsidRPr="00C423BE">
        <w:rPr>
          <w:bCs/>
          <w:sz w:val="24"/>
          <w:szCs w:val="24"/>
        </w:rPr>
        <w:t xml:space="preserve"> v těsné součinnosti s</w:t>
      </w:r>
      <w:r w:rsidR="00C423BE">
        <w:rPr>
          <w:bCs/>
          <w:sz w:val="24"/>
          <w:szCs w:val="24"/>
        </w:rPr>
        <w:t xml:space="preserve"> vybranými </w:t>
      </w:r>
      <w:r w:rsidR="00CD69FD">
        <w:rPr>
          <w:bCs/>
          <w:sz w:val="24"/>
          <w:szCs w:val="24"/>
        </w:rPr>
        <w:t xml:space="preserve">výrobci technologií </w:t>
      </w:r>
      <w:r w:rsidR="00C423BE">
        <w:rPr>
          <w:b/>
          <w:bCs/>
          <w:sz w:val="24"/>
          <w:szCs w:val="24"/>
        </w:rPr>
        <w:t>nejvhodnější řešení</w:t>
      </w:r>
      <w:r w:rsidR="00C423BE">
        <w:rPr>
          <w:sz w:val="24"/>
          <w:szCs w:val="24"/>
        </w:rPr>
        <w:t>.</w:t>
      </w:r>
      <w:r w:rsidR="007A1469">
        <w:rPr>
          <w:sz w:val="24"/>
          <w:szCs w:val="24"/>
        </w:rPr>
        <w:t xml:space="preserve"> V rámci soutěžního dialogu byli osloveni nejvýznamnější </w:t>
      </w:r>
      <w:r w:rsidR="00CD69FD">
        <w:rPr>
          <w:sz w:val="24"/>
          <w:szCs w:val="24"/>
        </w:rPr>
        <w:t>výrobci datových technologií</w:t>
      </w:r>
      <w:r w:rsidR="007A1469">
        <w:rPr>
          <w:sz w:val="24"/>
          <w:szCs w:val="24"/>
        </w:rPr>
        <w:t xml:space="preserve"> </w:t>
      </w:r>
      <w:r w:rsidR="00265806">
        <w:rPr>
          <w:sz w:val="24"/>
          <w:szCs w:val="24"/>
        </w:rPr>
        <w:t xml:space="preserve">z bezpečných zemí, </w:t>
      </w:r>
      <w:r w:rsidR="00577D57">
        <w:rPr>
          <w:sz w:val="24"/>
          <w:szCs w:val="24"/>
        </w:rPr>
        <w:t>s</w:t>
      </w:r>
      <w:r w:rsidR="007A1469">
        <w:rPr>
          <w:sz w:val="24"/>
          <w:szCs w:val="24"/>
        </w:rPr>
        <w:t> požadavkem aby realizace smlouvy byla svěřena do rukou českých dodavatelů</w:t>
      </w:r>
      <w:r w:rsidR="00CD69FD">
        <w:rPr>
          <w:sz w:val="24"/>
          <w:szCs w:val="24"/>
        </w:rPr>
        <w:t xml:space="preserve"> splňujících bezpečnostní způsobilost z hlediska zákona 412/2005 Sb.</w:t>
      </w:r>
      <w:r w:rsidR="0078623B">
        <w:rPr>
          <w:sz w:val="24"/>
          <w:szCs w:val="24"/>
        </w:rPr>
        <w:t>,</w:t>
      </w:r>
      <w:r w:rsidR="00CD69FD">
        <w:rPr>
          <w:sz w:val="24"/>
          <w:szCs w:val="24"/>
        </w:rPr>
        <w:t xml:space="preserve"> o ochraně utajovaných skutečností</w:t>
      </w:r>
      <w:r w:rsidR="007A1469">
        <w:rPr>
          <w:sz w:val="24"/>
          <w:szCs w:val="24"/>
        </w:rPr>
        <w:t xml:space="preserve">. </w:t>
      </w:r>
    </w:p>
    <w:p w:rsidR="00E4261B" w:rsidRDefault="00E4261B" w:rsidP="00983932">
      <w:pPr>
        <w:jc w:val="both"/>
        <w:rPr>
          <w:sz w:val="24"/>
          <w:szCs w:val="24"/>
        </w:rPr>
      </w:pPr>
    </w:p>
    <w:p w:rsidR="00E44E12" w:rsidRDefault="00AE1B48" w:rsidP="00AE1B48">
      <w:pPr>
        <w:jc w:val="both"/>
        <w:rPr>
          <w:sz w:val="24"/>
          <w:szCs w:val="24"/>
        </w:rPr>
      </w:pPr>
      <w:r w:rsidRPr="00AE1B48">
        <w:rPr>
          <w:sz w:val="24"/>
          <w:szCs w:val="24"/>
        </w:rPr>
        <w:t xml:space="preserve">Technologie, splňující parametry Carrier Grade (vysoká spolehlivost, výkonost a dostupnost), přináší </w:t>
      </w:r>
      <w:r>
        <w:rPr>
          <w:sz w:val="24"/>
          <w:szCs w:val="24"/>
        </w:rPr>
        <w:t xml:space="preserve">do resortních sítí </w:t>
      </w:r>
      <w:r w:rsidRPr="00AE1B48">
        <w:rPr>
          <w:sz w:val="24"/>
          <w:szCs w:val="24"/>
        </w:rPr>
        <w:t>novou dimenzi – vysokou prostupnost a kybernetickou bezpečnost pro provozování resortních komunikačních a informačních systémů.</w:t>
      </w:r>
    </w:p>
    <w:p w:rsidR="00C423BE" w:rsidRDefault="00C423BE" w:rsidP="00983932">
      <w:pPr>
        <w:jc w:val="both"/>
        <w:rPr>
          <w:sz w:val="24"/>
          <w:szCs w:val="24"/>
        </w:rPr>
      </w:pPr>
    </w:p>
    <w:p w:rsidR="00C423BE" w:rsidRDefault="00C423BE" w:rsidP="00983932">
      <w:pPr>
        <w:jc w:val="both"/>
        <w:rPr>
          <w:sz w:val="24"/>
          <w:szCs w:val="24"/>
        </w:rPr>
      </w:pPr>
    </w:p>
    <w:p w:rsidR="00027621" w:rsidRPr="00027621" w:rsidRDefault="00027621" w:rsidP="00983932">
      <w:pPr>
        <w:jc w:val="both"/>
        <w:rPr>
          <w:b/>
          <w:sz w:val="24"/>
          <w:szCs w:val="24"/>
        </w:rPr>
      </w:pPr>
      <w:r w:rsidRPr="00027621">
        <w:rPr>
          <w:b/>
          <w:sz w:val="24"/>
          <w:szCs w:val="24"/>
        </w:rPr>
        <w:t>Petr Medek, tiskový mluvčí MO</w:t>
      </w:r>
    </w:p>
    <w:sectPr w:rsidR="00027621" w:rsidRPr="0002762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3B" w:rsidRDefault="0078623B">
      <w:r>
        <w:separator/>
      </w:r>
    </w:p>
  </w:endnote>
  <w:endnote w:type="continuationSeparator" w:id="0">
    <w:p w:rsidR="0078623B" w:rsidRDefault="0078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3B" w:rsidRDefault="0078623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8623B" w:rsidRDefault="0078623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3B" w:rsidRDefault="0078623B">
    <w:pPr>
      <w:pStyle w:val="Zpat"/>
      <w:ind w:right="-2"/>
      <w:jc w:val="center"/>
      <w:rPr>
        <w:b/>
      </w:rPr>
    </w:pPr>
  </w:p>
  <w:p w:rsidR="0078623B" w:rsidRDefault="0078623B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78623B" w:rsidRDefault="0078623B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78623B" w:rsidRDefault="0078623B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78623B" w:rsidRDefault="0078623B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78623B" w:rsidRDefault="006072A3">
    <w:pPr>
      <w:pStyle w:val="Zpat"/>
      <w:ind w:right="-2"/>
      <w:jc w:val="center"/>
      <w:rPr>
        <w:sz w:val="16"/>
      </w:rPr>
    </w:pPr>
    <w:hyperlink r:id="rId3" w:history="1">
      <w:r w:rsidR="0078623B" w:rsidRPr="00E33427">
        <w:rPr>
          <w:rStyle w:val="Hypertextovodkaz"/>
          <w:sz w:val="16"/>
        </w:rPr>
        <w:t>http://www.army.cz</w:t>
      </w:r>
    </w:hyperlink>
    <w:r w:rsidR="0078623B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3B" w:rsidRDefault="0078623B">
      <w:r>
        <w:separator/>
      </w:r>
    </w:p>
  </w:footnote>
  <w:footnote w:type="continuationSeparator" w:id="0">
    <w:p w:rsidR="0078623B" w:rsidRDefault="00786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3B" w:rsidRDefault="0078623B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623B" w:rsidRDefault="0078623B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3B" w:rsidRDefault="0078623B" w:rsidP="00C708E0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DE7"/>
    <w:multiLevelType w:val="hybridMultilevel"/>
    <w:tmpl w:val="993C12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F1790"/>
    <w:multiLevelType w:val="hybridMultilevel"/>
    <w:tmpl w:val="27B4B138"/>
    <w:lvl w:ilvl="0" w:tplc="582860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A22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A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E9D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23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20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0A4D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C40E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426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57CF4"/>
    <w:multiLevelType w:val="hybridMultilevel"/>
    <w:tmpl w:val="00CAC78A"/>
    <w:lvl w:ilvl="0" w:tplc="7660D2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C25B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6B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C8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8B5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EA2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67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00D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2E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00583F"/>
    <w:multiLevelType w:val="hybridMultilevel"/>
    <w:tmpl w:val="68282FEC"/>
    <w:lvl w:ilvl="0" w:tplc="BD4A6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2FC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243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64B7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4452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9AD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A64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CB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63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66407D"/>
    <w:multiLevelType w:val="hybridMultilevel"/>
    <w:tmpl w:val="957EAAEC"/>
    <w:lvl w:ilvl="0" w:tplc="D0921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8A5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A2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C1B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0C9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05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1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0C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EE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5B5184"/>
    <w:multiLevelType w:val="hybridMultilevel"/>
    <w:tmpl w:val="DEC01F5E"/>
    <w:lvl w:ilvl="0" w:tplc="A7DE6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864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A0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40C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A58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A6F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545E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6E09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0A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06"/>
    <w:rsid w:val="00027621"/>
    <w:rsid w:val="0005788E"/>
    <w:rsid w:val="00066E9F"/>
    <w:rsid w:val="000E3D3F"/>
    <w:rsid w:val="00101706"/>
    <w:rsid w:val="0010747F"/>
    <w:rsid w:val="00122A9E"/>
    <w:rsid w:val="00135C78"/>
    <w:rsid w:val="00152B43"/>
    <w:rsid w:val="001553C5"/>
    <w:rsid w:val="00174310"/>
    <w:rsid w:val="00182581"/>
    <w:rsid w:val="0018734E"/>
    <w:rsid w:val="001B0EFA"/>
    <w:rsid w:val="001C31EE"/>
    <w:rsid w:val="001D53E3"/>
    <w:rsid w:val="001F6C71"/>
    <w:rsid w:val="00235AA5"/>
    <w:rsid w:val="00242E20"/>
    <w:rsid w:val="00265806"/>
    <w:rsid w:val="00266F77"/>
    <w:rsid w:val="002D0C20"/>
    <w:rsid w:val="002D61A1"/>
    <w:rsid w:val="003066DE"/>
    <w:rsid w:val="00307BDB"/>
    <w:rsid w:val="00313378"/>
    <w:rsid w:val="00322DFF"/>
    <w:rsid w:val="003570EE"/>
    <w:rsid w:val="0037795C"/>
    <w:rsid w:val="003C461F"/>
    <w:rsid w:val="00412601"/>
    <w:rsid w:val="0047293D"/>
    <w:rsid w:val="0049570C"/>
    <w:rsid w:val="004E0276"/>
    <w:rsid w:val="005146F5"/>
    <w:rsid w:val="005207EF"/>
    <w:rsid w:val="00545CA4"/>
    <w:rsid w:val="0055182A"/>
    <w:rsid w:val="00565F24"/>
    <w:rsid w:val="00577D57"/>
    <w:rsid w:val="005C666E"/>
    <w:rsid w:val="005D7525"/>
    <w:rsid w:val="005D79F6"/>
    <w:rsid w:val="005E35A7"/>
    <w:rsid w:val="006072A3"/>
    <w:rsid w:val="00634ADB"/>
    <w:rsid w:val="006A1181"/>
    <w:rsid w:val="006A6803"/>
    <w:rsid w:val="006C009B"/>
    <w:rsid w:val="006D4081"/>
    <w:rsid w:val="007029D4"/>
    <w:rsid w:val="00737E7D"/>
    <w:rsid w:val="00743A94"/>
    <w:rsid w:val="007573F2"/>
    <w:rsid w:val="00765DB2"/>
    <w:rsid w:val="0078623B"/>
    <w:rsid w:val="007916C3"/>
    <w:rsid w:val="007A1469"/>
    <w:rsid w:val="007C5C76"/>
    <w:rsid w:val="007D4872"/>
    <w:rsid w:val="00830BB8"/>
    <w:rsid w:val="00900E69"/>
    <w:rsid w:val="0091483C"/>
    <w:rsid w:val="00931D7F"/>
    <w:rsid w:val="009546BA"/>
    <w:rsid w:val="00983932"/>
    <w:rsid w:val="009A3607"/>
    <w:rsid w:val="009C04F1"/>
    <w:rsid w:val="009C735D"/>
    <w:rsid w:val="009D02B7"/>
    <w:rsid w:val="009D16C0"/>
    <w:rsid w:val="009E1B16"/>
    <w:rsid w:val="009F1979"/>
    <w:rsid w:val="009F2FFF"/>
    <w:rsid w:val="00A1422C"/>
    <w:rsid w:val="00AC6752"/>
    <w:rsid w:val="00AE1B48"/>
    <w:rsid w:val="00AF3B9F"/>
    <w:rsid w:val="00B24E43"/>
    <w:rsid w:val="00B377B6"/>
    <w:rsid w:val="00B7601E"/>
    <w:rsid w:val="00BB0A5A"/>
    <w:rsid w:val="00BD1F96"/>
    <w:rsid w:val="00C109DB"/>
    <w:rsid w:val="00C423BE"/>
    <w:rsid w:val="00C708E0"/>
    <w:rsid w:val="00C952AF"/>
    <w:rsid w:val="00CA426D"/>
    <w:rsid w:val="00CB18F4"/>
    <w:rsid w:val="00CD69FD"/>
    <w:rsid w:val="00CE1122"/>
    <w:rsid w:val="00CE7DC3"/>
    <w:rsid w:val="00CF13E4"/>
    <w:rsid w:val="00D408B8"/>
    <w:rsid w:val="00DB55A9"/>
    <w:rsid w:val="00DD7D71"/>
    <w:rsid w:val="00DF14E1"/>
    <w:rsid w:val="00E05022"/>
    <w:rsid w:val="00E4261B"/>
    <w:rsid w:val="00E44E12"/>
    <w:rsid w:val="00EF5F2C"/>
    <w:rsid w:val="00F22483"/>
    <w:rsid w:val="00F374F8"/>
    <w:rsid w:val="00FA0013"/>
    <w:rsid w:val="00FC270D"/>
    <w:rsid w:val="00FE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70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017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101706"/>
  </w:style>
  <w:style w:type="paragraph" w:styleId="Zhlav">
    <w:name w:val="header"/>
    <w:basedOn w:val="Normln"/>
    <w:link w:val="ZhlavChar"/>
    <w:rsid w:val="00101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01706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101706"/>
    <w:pPr>
      <w:jc w:val="both"/>
    </w:pPr>
    <w:rPr>
      <w:sz w:val="24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link w:val="Zkladntext"/>
    <w:rsid w:val="001017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6C3"/>
    <w:pPr>
      <w:ind w:left="720"/>
      <w:contextualSpacing/>
    </w:pPr>
  </w:style>
  <w:style w:type="character" w:customStyle="1" w:styleId="s9">
    <w:name w:val="s9"/>
    <w:rsid w:val="002D0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170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017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101706"/>
  </w:style>
  <w:style w:type="paragraph" w:styleId="Zhlav">
    <w:name w:val="header"/>
    <w:basedOn w:val="Normln"/>
    <w:link w:val="ZhlavChar"/>
    <w:rsid w:val="001017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017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01706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101706"/>
    <w:pPr>
      <w:jc w:val="both"/>
    </w:pPr>
    <w:rPr>
      <w:sz w:val="24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link w:val="Zkladntext"/>
    <w:rsid w:val="001017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6C3"/>
    <w:pPr>
      <w:ind w:left="720"/>
      <w:contextualSpacing/>
    </w:pPr>
  </w:style>
  <w:style w:type="character" w:customStyle="1" w:styleId="s9">
    <w:name w:val="s9"/>
    <w:rsid w:val="002D0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4329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9251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2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6579">
          <w:marLeft w:val="288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876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247</Words>
  <Characters>1464</Characters>
  <Application/>
  <DocSecurity>4</DocSecurity>
  <PresentationFormat/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1708</CharactersWithSpaces>
  <SharedDoc>false</SharedDoc>
  <HLinks>
    <vt:vector baseType="variant" size="18">
      <vt:variant>
        <vt:i4>7536696</vt:i4>
      </vt:variant>
      <vt:variant>
        <vt:i4>11</vt:i4>
      </vt:variant>
      <vt:variant>
        <vt:i4>0</vt:i4>
      </vt:variant>
      <vt:variant>
        <vt:i4>5</vt:i4>
      </vt:variant>
      <vt:variant>
        <vt:lpwstr>http://www.army.cz/</vt:lpwstr>
      </vt:variant>
      <vt:variant>
        <vt:lpwstr/>
      </vt:variant>
      <vt:variant>
        <vt:i4>4980836</vt:i4>
      </vt:variant>
      <vt:variant>
        <vt:i4>8</vt:i4>
      </vt:variant>
      <vt:variant>
        <vt:i4>0</vt:i4>
      </vt:variant>
      <vt:variant>
        <vt:i4>5</vt:i4>
      </vt:variant>
      <vt:variant>
        <vt:lpwstr>mailto:kangs@army.cz</vt:lpwstr>
      </vt:variant>
      <vt:variant>
        <vt:lpwstr/>
      </vt:variant>
      <vt:variant>
        <vt:i4>5308477</vt:i4>
      </vt:variant>
      <vt:variant>
        <vt:i4>5</vt:i4>
      </vt:variant>
      <vt:variant>
        <vt:i4>0</vt:i4>
      </vt:variant>
      <vt:variant>
        <vt:i4>5</vt:i4>
      </vt:variant>
      <vt:variant>
        <vt:lpwstr>mailto:press.service@army.cz</vt:lpwstr>
      </vt:variant>
      <vt:variant>
        <vt:lpwstr/>
      </vt:variant>
    </vt:vector>
  </HLinks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