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32B" w:rsidRPr="0009015A" w:rsidRDefault="0009015A" w:rsidP="0009015A">
      <w:pPr>
        <w:jc w:val="center"/>
        <w:rPr>
          <w:rFonts w:ascii="Times New Roman" w:hAnsi="Times New Roman" w:cs="Times New Roman"/>
          <w:b/>
          <w:sz w:val="24"/>
          <w:szCs w:val="24"/>
        </w:rPr>
      </w:pPr>
      <w:r w:rsidRPr="0009015A">
        <w:rPr>
          <w:rFonts w:ascii="Times New Roman" w:hAnsi="Times New Roman" w:cs="Times New Roman"/>
          <w:b/>
          <w:sz w:val="24"/>
          <w:szCs w:val="24"/>
        </w:rPr>
        <w:t>Projev ministra obrany Lubomíra Metnara na konferenci „Naše bezpečnost není samozřejmost“</w:t>
      </w:r>
      <w:r>
        <w:rPr>
          <w:rFonts w:ascii="Times New Roman" w:hAnsi="Times New Roman" w:cs="Times New Roman"/>
          <w:b/>
          <w:sz w:val="24"/>
          <w:szCs w:val="24"/>
        </w:rPr>
        <w:t xml:space="preserve"> na Pražském hradě 12. 3. 2019</w:t>
      </w:r>
      <w:bookmarkStart w:id="0" w:name="_GoBack"/>
      <w:bookmarkEnd w:id="0"/>
    </w:p>
    <w:p w:rsidR="0009015A" w:rsidRDefault="0070032B" w:rsidP="0009015A">
      <w:pPr>
        <w:jc w:val="both"/>
        <w:rPr>
          <w:rFonts w:ascii="Times New Roman" w:hAnsi="Times New Roman" w:cs="Times New Roman"/>
          <w:sz w:val="24"/>
          <w:szCs w:val="24"/>
        </w:rPr>
      </w:pPr>
      <w:r w:rsidRPr="0070032B">
        <w:rPr>
          <w:rFonts w:ascii="Times New Roman" w:hAnsi="Times New Roman" w:cs="Times New Roman"/>
          <w:sz w:val="24"/>
          <w:szCs w:val="24"/>
        </w:rPr>
        <w:t xml:space="preserve">Vážený pane předsedo senátu, vážena paní Albrightová, vážení vzácní hosté, dámy a pánové, </w:t>
      </w:r>
    </w:p>
    <w:p w:rsidR="00E914F6"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dovolte mi zaměřit se</w:t>
      </w:r>
      <w:r w:rsidR="00CE0E3B" w:rsidRPr="0070032B">
        <w:rPr>
          <w:rFonts w:ascii="Times New Roman" w:hAnsi="Times New Roman" w:cs="Times New Roman"/>
          <w:sz w:val="24"/>
          <w:szCs w:val="24"/>
        </w:rPr>
        <w:t xml:space="preserve"> ve svém vystoupení </w:t>
      </w:r>
      <w:r w:rsidRPr="0070032B">
        <w:rPr>
          <w:rFonts w:ascii="Times New Roman" w:hAnsi="Times New Roman" w:cs="Times New Roman"/>
          <w:sz w:val="24"/>
          <w:szCs w:val="24"/>
        </w:rPr>
        <w:t xml:space="preserve">na tu část vnější bezpečnosti, kterou je obrana státu.  </w:t>
      </w:r>
    </w:p>
    <w:p w:rsidR="00674816"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 xml:space="preserve">Naše Obranná strategie stanovuje, že Česká republika zajišťuje obranu své suverenity a územní celistvosti především v rámci společné obrany NATO podle článku 5 Severoatlantické smlouvy. Systém kolektivní obrany nám tedy dává záruku pomoci od jiných, </w:t>
      </w:r>
      <w:r w:rsidR="00CE0E3B" w:rsidRPr="0070032B">
        <w:rPr>
          <w:rFonts w:ascii="Times New Roman" w:hAnsi="Times New Roman" w:cs="Times New Roman"/>
          <w:sz w:val="24"/>
          <w:szCs w:val="24"/>
        </w:rPr>
        <w:t xml:space="preserve">samotné nás ale </w:t>
      </w:r>
      <w:r w:rsidRPr="0070032B">
        <w:rPr>
          <w:rFonts w:ascii="Times New Roman" w:hAnsi="Times New Roman" w:cs="Times New Roman"/>
          <w:sz w:val="24"/>
          <w:szCs w:val="24"/>
        </w:rPr>
        <w:t>zavazuje přispívat do tohoto systému a poskytovat záruky ostatním.</w:t>
      </w:r>
    </w:p>
    <w:p w:rsidR="00674816"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 xml:space="preserve">V 90. letech, před vstupem do NATO, tomu ale bylo jinak. Naši obranu jsme si museli garantovat sami. </w:t>
      </w:r>
    </w:p>
    <w:p w:rsidR="00343EF7"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 xml:space="preserve">Příprava na členství a následně členství v NATO ale začaly dávat naší obraně zpátky řád. Začali jsme se účastnit procesu obranného plánování NATO, začali jsme dostávat požadavky na to, co naše síly mají umět, a zejména jsme začali být hodnoceni. Obranné plánování Aliance se postupně stalo základem výstavby našich vlastních obranných schopností. </w:t>
      </w:r>
    </w:p>
    <w:p w:rsidR="00E914F6"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Profitujeme z toho, že článek 5 Severoatlantické smlouvy zavazuje</w:t>
      </w:r>
      <w:r w:rsidR="00674816" w:rsidRPr="0070032B">
        <w:rPr>
          <w:rFonts w:ascii="Times New Roman" w:hAnsi="Times New Roman" w:cs="Times New Roman"/>
          <w:sz w:val="24"/>
          <w:szCs w:val="24"/>
        </w:rPr>
        <w:t xml:space="preserve"> všechny členy Aliance v případě potřeby </w:t>
      </w:r>
      <w:r w:rsidRPr="0070032B">
        <w:rPr>
          <w:rFonts w:ascii="Times New Roman" w:hAnsi="Times New Roman" w:cs="Times New Roman"/>
          <w:sz w:val="24"/>
          <w:szCs w:val="24"/>
        </w:rPr>
        <w:t>pomoc</w:t>
      </w:r>
      <w:r w:rsidR="00674816" w:rsidRPr="0070032B">
        <w:rPr>
          <w:rFonts w:ascii="Times New Roman" w:hAnsi="Times New Roman" w:cs="Times New Roman"/>
          <w:sz w:val="24"/>
          <w:szCs w:val="24"/>
        </w:rPr>
        <w:t>i</w:t>
      </w:r>
      <w:r w:rsidRPr="0070032B">
        <w:rPr>
          <w:rFonts w:ascii="Times New Roman" w:hAnsi="Times New Roman" w:cs="Times New Roman"/>
          <w:sz w:val="24"/>
          <w:szCs w:val="24"/>
        </w:rPr>
        <w:t xml:space="preserve">, sami jsme </w:t>
      </w:r>
      <w:r w:rsidR="00674816" w:rsidRPr="0070032B">
        <w:rPr>
          <w:rFonts w:ascii="Times New Roman" w:hAnsi="Times New Roman" w:cs="Times New Roman"/>
          <w:sz w:val="24"/>
          <w:szCs w:val="24"/>
        </w:rPr>
        <w:t>ale</w:t>
      </w:r>
      <w:r w:rsidRPr="0070032B">
        <w:rPr>
          <w:rFonts w:ascii="Times New Roman" w:hAnsi="Times New Roman" w:cs="Times New Roman"/>
          <w:sz w:val="24"/>
          <w:szCs w:val="24"/>
        </w:rPr>
        <w:t xml:space="preserve"> zavázáni a připravujeme se na to, abychom byli schopni jít na pomoc ostatním. K tomu směřujeme i naše síly.</w:t>
      </w:r>
    </w:p>
    <w:p w:rsidR="00E914F6"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 xml:space="preserve">Věřím proto, že se nám brzy podaří dotáhnout do úspěšného konce rozjeté akviziční projekty, jako je například nákup nového bojového vozidla pěchoty, abychom skutečně do konce roku 2025 mohli mít plnohodnotnou těžkou brigádu tak, jak </w:t>
      </w:r>
      <w:r w:rsidR="00B52257" w:rsidRPr="0070032B">
        <w:rPr>
          <w:rFonts w:ascii="Times New Roman" w:hAnsi="Times New Roman" w:cs="Times New Roman"/>
          <w:sz w:val="24"/>
          <w:szCs w:val="24"/>
        </w:rPr>
        <w:t>jsme se v Alianci zavázali.</w:t>
      </w:r>
      <w:r w:rsidRPr="0070032B">
        <w:rPr>
          <w:rFonts w:ascii="Times New Roman" w:hAnsi="Times New Roman" w:cs="Times New Roman"/>
          <w:sz w:val="24"/>
          <w:szCs w:val="24"/>
        </w:rPr>
        <w:t xml:space="preserve"> Právě členství v NATO bylo tím, co naši vnější bezpečnost nejvíce posílilo, my sami ale musíme pracovat na tom, aby toto členství naopak posilovalo i Alianci.</w:t>
      </w:r>
    </w:p>
    <w:p w:rsidR="00343EF7"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Vedle kolektivní obrany je druhým z hlavních úkolů NATO krizový management, kde přispíváme k řešení krizí a vytváření bezpečného prostředí již mimo naše ú</w:t>
      </w:r>
      <w:r w:rsidR="00674816" w:rsidRPr="0070032B">
        <w:rPr>
          <w:rFonts w:ascii="Times New Roman" w:hAnsi="Times New Roman" w:cs="Times New Roman"/>
          <w:sz w:val="24"/>
          <w:szCs w:val="24"/>
        </w:rPr>
        <w:t xml:space="preserve">zemí, dříve, než by krize mohla </w:t>
      </w:r>
      <w:r w:rsidRPr="0070032B">
        <w:rPr>
          <w:rFonts w:ascii="Times New Roman" w:hAnsi="Times New Roman" w:cs="Times New Roman"/>
          <w:sz w:val="24"/>
          <w:szCs w:val="24"/>
        </w:rPr>
        <w:t xml:space="preserve">doputovat k nám. </w:t>
      </w:r>
    </w:p>
    <w:p w:rsidR="00674816"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 xml:space="preserve">Historicky to byla právě alianční mise SFOR v Bosně a Hercegovině, která nám přinesla první praktické zkušenosti z působení v aliančním kontextu. A i v současnosti máme zdaleka největší kontingent právě v alianční misi Resolute Support v Afghánistánu, kde nyní působí přibližně 360 našich vojáků. </w:t>
      </w:r>
    </w:p>
    <w:p w:rsidR="00674816"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V Afghánistánu působíme již od roku 2002 a vystřídalo se zde již přibližně 10 a půl tisíce našich vojáků. Afghánská mise nás tedy provází po většinu našeho členství v NATO a je zřejmě největším z našich příspěvků do aktivit této organizace. Bez našeho působení by tato země mohla snadno sklouznout z</w:t>
      </w:r>
      <w:r w:rsidR="00674816" w:rsidRPr="0070032B">
        <w:rPr>
          <w:rFonts w:ascii="Times New Roman" w:hAnsi="Times New Roman" w:cs="Times New Roman"/>
          <w:sz w:val="24"/>
          <w:szCs w:val="24"/>
        </w:rPr>
        <w:t>pátky do chaosu, který by mohl umožnit</w:t>
      </w:r>
      <w:r w:rsidRPr="0070032B">
        <w:rPr>
          <w:rFonts w:ascii="Times New Roman" w:hAnsi="Times New Roman" w:cs="Times New Roman"/>
          <w:sz w:val="24"/>
          <w:szCs w:val="24"/>
        </w:rPr>
        <w:t xml:space="preserve"> návrat teroristických organizací</w:t>
      </w:r>
      <w:r w:rsidR="00674816" w:rsidRPr="0070032B">
        <w:rPr>
          <w:rFonts w:ascii="Times New Roman" w:hAnsi="Times New Roman" w:cs="Times New Roman"/>
          <w:sz w:val="24"/>
          <w:szCs w:val="24"/>
        </w:rPr>
        <w:t>.</w:t>
      </w:r>
    </w:p>
    <w:p w:rsidR="00B52257" w:rsidRPr="0070032B" w:rsidRDefault="00B52257"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Jsou to právě alianční mise, ve kterých získáváme zkušenosti a prohlubujeme interoperabilitu se spojeneckými armádami. Působením v operacích jsme prokázali, že jsme tvůrcem a ne pouze konzumentem bezpečnosti a že pro společné cíle jsme připraveni přinést i ty nejvyšší oběti.</w:t>
      </w:r>
    </w:p>
    <w:p w:rsidR="00674816" w:rsidRPr="0070032B" w:rsidRDefault="00674816" w:rsidP="0009015A">
      <w:pPr>
        <w:jc w:val="both"/>
        <w:rPr>
          <w:rFonts w:ascii="Times New Roman" w:hAnsi="Times New Roman" w:cs="Times New Roman"/>
          <w:sz w:val="24"/>
          <w:szCs w:val="24"/>
        </w:rPr>
      </w:pPr>
    </w:p>
    <w:p w:rsidR="00A04D15" w:rsidRPr="0070032B" w:rsidRDefault="00A04D15" w:rsidP="0009015A">
      <w:pPr>
        <w:jc w:val="both"/>
        <w:rPr>
          <w:rFonts w:ascii="Times New Roman" w:hAnsi="Times New Roman" w:cs="Times New Roman"/>
          <w:sz w:val="24"/>
          <w:szCs w:val="24"/>
        </w:rPr>
      </w:pPr>
    </w:p>
    <w:p w:rsidR="005C4930"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 xml:space="preserve">Velmi významným příspěvkem České republiky do celkového aliančního bezpečnostního úsilí je účast v Posílené předsunuté přítomnosti v Pobaltí, kde nyní působí 235 našich vojáků v Litvě a 55 v Lotyšsku. </w:t>
      </w:r>
    </w:p>
    <w:p w:rsidR="005C4930"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Mimo to se pravidelně účastníme v misi Air Policingu nad Pobaltím. Nejbližší z nich proběhne v posledních měsících tohoto roku, kdy naše letouny Gripen budou hlídat vzdušný prostor ze základny Ämari v Estonsku. Je to ostatně již popáté, co asistujeme spojencům, kteří nemají vlastní stíhací letectvo, při ochraně jejich vzdušného prostoru.</w:t>
      </w:r>
    </w:p>
    <w:p w:rsidR="00E914F6"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Práce našich vojáků, celá činnost ozbrojených sil, je směřována k tomu, aby naplnila oprávněné požadavky naší veřejnosti na zajištění bezpečnosti. Snad se nám to opravdu daří, protože armáda patří dlouhodobě mezi instituce, kterým lidé nejvíce věří. Nedávný průzkum Centra pro výzkum veřejného mínění jí přisoudil důvěru dokonce 67 procent respondentů. Trvale vysokou veřejnou podporu má i naše členství v</w:t>
      </w:r>
      <w:r w:rsidR="009117B1" w:rsidRPr="0070032B">
        <w:rPr>
          <w:rFonts w:ascii="Times New Roman" w:hAnsi="Times New Roman" w:cs="Times New Roman"/>
          <w:sz w:val="24"/>
          <w:szCs w:val="24"/>
        </w:rPr>
        <w:t> </w:t>
      </w:r>
      <w:r w:rsidRPr="0070032B">
        <w:rPr>
          <w:rFonts w:ascii="Times New Roman" w:hAnsi="Times New Roman" w:cs="Times New Roman"/>
          <w:sz w:val="24"/>
          <w:szCs w:val="24"/>
        </w:rPr>
        <w:t>NATO</w:t>
      </w:r>
      <w:r w:rsidR="009117B1" w:rsidRPr="0070032B">
        <w:rPr>
          <w:rFonts w:ascii="Times New Roman" w:hAnsi="Times New Roman" w:cs="Times New Roman"/>
          <w:sz w:val="24"/>
          <w:szCs w:val="24"/>
        </w:rPr>
        <w:t>. (Podle posledního průzkumu agentury STEM pro Českou televizi považuje 80% respondentů za správné vstup ČR do NATO.)</w:t>
      </w:r>
    </w:p>
    <w:p w:rsidR="00E914F6"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Tato důvěra nás ale zavazuje</w:t>
      </w:r>
      <w:r w:rsidR="00531037" w:rsidRPr="0070032B">
        <w:rPr>
          <w:rFonts w:ascii="Times New Roman" w:hAnsi="Times New Roman" w:cs="Times New Roman"/>
          <w:sz w:val="24"/>
          <w:szCs w:val="24"/>
        </w:rPr>
        <w:t xml:space="preserve"> - z</w:t>
      </w:r>
      <w:r w:rsidRPr="0070032B">
        <w:rPr>
          <w:rFonts w:ascii="Times New Roman" w:hAnsi="Times New Roman" w:cs="Times New Roman"/>
          <w:sz w:val="24"/>
          <w:szCs w:val="24"/>
        </w:rPr>
        <w:t xml:space="preserve">avazuje k tomu, abychom naši obranu budovali odhodlaně, ale zároveň transparentně a s hospodárným využíváním prostředků, které do ní naše společnost investuje. To je obzvlášť důležité nyní, kdy připravujeme velké nákupy nové techniky tak, abychom udrželi bojeschopnost našich jednotek i do budoucnosti. </w:t>
      </w:r>
    </w:p>
    <w:p w:rsidR="00647D2F" w:rsidRPr="0070032B" w:rsidRDefault="0009015A" w:rsidP="0009015A">
      <w:pPr>
        <w:jc w:val="both"/>
        <w:rPr>
          <w:rFonts w:ascii="Times New Roman" w:hAnsi="Times New Roman" w:cs="Times New Roman"/>
          <w:sz w:val="24"/>
          <w:szCs w:val="24"/>
        </w:rPr>
      </w:pPr>
      <w:r>
        <w:rPr>
          <w:rFonts w:ascii="Times New Roman" w:hAnsi="Times New Roman" w:cs="Times New Roman"/>
          <w:sz w:val="24"/>
          <w:szCs w:val="24"/>
        </w:rPr>
        <w:tab/>
      </w:r>
      <w:r w:rsidR="00E914F6" w:rsidRPr="0070032B">
        <w:rPr>
          <w:rFonts w:ascii="Times New Roman" w:hAnsi="Times New Roman" w:cs="Times New Roman"/>
          <w:sz w:val="24"/>
          <w:szCs w:val="24"/>
        </w:rPr>
        <w:t xml:space="preserve">Kroky k posilování obrany jsou bohužel nezbytností. Bezpečnostní prostředí se, zejména za posledních 5 let, zhoršilo. Posledním významným krokem v tomto směru je vypovězení Smlouvy o likvidaci raket středního a kratšího doletu poté, co ruská strana tuto smlouvu dlouhodobě porušovala. </w:t>
      </w:r>
    </w:p>
    <w:p w:rsidR="00E914F6"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Eroze bezpečnosti nás nutí přijímat adekvátní opatření. Není to snaha o zbrojení za každou cenu, není to výraz paranoie. Je to bohužel reflexe bezpečnostní situace kolem nás. Těší mne ale důvěra občanů v naši armádu a těší mne i podpora vlády a Parlamentu pro naši bezpečnost, která se projevuje zejména v objemu prostředků, které na obranu vyčleňujeme.</w:t>
      </w:r>
    </w:p>
    <w:p w:rsidR="00E914F6" w:rsidRPr="0070032B" w:rsidRDefault="00E914F6" w:rsidP="0009015A">
      <w:pPr>
        <w:ind w:firstLine="708"/>
        <w:jc w:val="both"/>
        <w:rPr>
          <w:rFonts w:ascii="Times New Roman" w:hAnsi="Times New Roman" w:cs="Times New Roman"/>
          <w:sz w:val="24"/>
          <w:szCs w:val="24"/>
        </w:rPr>
      </w:pPr>
      <w:r w:rsidRPr="0070032B">
        <w:rPr>
          <w:rFonts w:ascii="Times New Roman" w:hAnsi="Times New Roman" w:cs="Times New Roman"/>
          <w:sz w:val="24"/>
          <w:szCs w:val="24"/>
        </w:rPr>
        <w:t>Věřím proto, že s tímto odhodláním dokážeme zajistit naši bezpečnost a obranu i do budoucna.</w:t>
      </w:r>
    </w:p>
    <w:p w:rsidR="00E914F6" w:rsidRPr="0070032B" w:rsidRDefault="00E914F6" w:rsidP="0009015A">
      <w:pPr>
        <w:ind w:firstLine="708"/>
        <w:rPr>
          <w:rFonts w:ascii="Times New Roman" w:hAnsi="Times New Roman" w:cs="Times New Roman"/>
          <w:sz w:val="24"/>
          <w:szCs w:val="24"/>
        </w:rPr>
      </w:pPr>
      <w:r w:rsidRPr="0070032B">
        <w:rPr>
          <w:rFonts w:ascii="Times New Roman" w:hAnsi="Times New Roman" w:cs="Times New Roman"/>
          <w:sz w:val="24"/>
          <w:szCs w:val="24"/>
        </w:rPr>
        <w:t>Děkuji Vám za pozornost.</w:t>
      </w:r>
    </w:p>
    <w:sectPr w:rsidR="00E914F6" w:rsidRPr="0070032B" w:rsidSect="00647D2F">
      <w:footerReference w:type="default" r:id="rId7"/>
      <w:pgSz w:w="11906" w:h="16838"/>
      <w:pgMar w:top="1417" w:right="1133" w:bottom="993"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79" w:rsidRDefault="00863279">
      <w:pPr>
        <w:spacing w:after="0" w:line="240" w:lineRule="auto"/>
      </w:pPr>
      <w:r>
        <w:separator/>
      </w:r>
    </w:p>
  </w:endnote>
  <w:endnote w:type="continuationSeparator" w:id="0">
    <w:p w:rsidR="00863279" w:rsidRDefault="0086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67833"/>
      <w:docPartObj>
        <w:docPartGallery w:val="Page Numbers (Bottom of Page)"/>
        <w:docPartUnique/>
      </w:docPartObj>
    </w:sdtPr>
    <w:sdtEndPr>
      <w:rPr>
        <w:rFonts w:ascii="Times New Roman" w:hAnsi="Times New Roman" w:cs="Times New Roman"/>
        <w:sz w:val="24"/>
        <w:szCs w:val="24"/>
      </w:rPr>
    </w:sdtEndPr>
    <w:sdtContent>
      <w:p w:rsidR="00474C25" w:rsidRPr="00474C25" w:rsidRDefault="00FB1F20">
        <w:pPr>
          <w:pStyle w:val="Zpat"/>
          <w:jc w:val="center"/>
          <w:rPr>
            <w:rFonts w:ascii="Times New Roman" w:hAnsi="Times New Roman" w:cs="Times New Roman"/>
            <w:sz w:val="24"/>
            <w:szCs w:val="24"/>
          </w:rPr>
        </w:pPr>
        <w:r w:rsidRPr="00474C25">
          <w:rPr>
            <w:rFonts w:ascii="Times New Roman" w:hAnsi="Times New Roman" w:cs="Times New Roman"/>
            <w:sz w:val="24"/>
            <w:szCs w:val="24"/>
          </w:rPr>
          <w:fldChar w:fldCharType="begin"/>
        </w:r>
        <w:r w:rsidRPr="00474C25">
          <w:rPr>
            <w:rFonts w:ascii="Times New Roman" w:hAnsi="Times New Roman" w:cs="Times New Roman"/>
            <w:sz w:val="24"/>
            <w:szCs w:val="24"/>
          </w:rPr>
          <w:instrText>PAGE   \* MERGEFORMAT</w:instrText>
        </w:r>
        <w:r w:rsidRPr="00474C25">
          <w:rPr>
            <w:rFonts w:ascii="Times New Roman" w:hAnsi="Times New Roman" w:cs="Times New Roman"/>
            <w:sz w:val="24"/>
            <w:szCs w:val="24"/>
          </w:rPr>
          <w:fldChar w:fldCharType="separate"/>
        </w:r>
        <w:r w:rsidR="0009015A">
          <w:rPr>
            <w:rFonts w:ascii="Times New Roman" w:hAnsi="Times New Roman" w:cs="Times New Roman"/>
            <w:noProof/>
            <w:sz w:val="24"/>
            <w:szCs w:val="24"/>
          </w:rPr>
          <w:t>1</w:t>
        </w:r>
        <w:r w:rsidRPr="00474C25">
          <w:rPr>
            <w:rFonts w:ascii="Times New Roman" w:hAnsi="Times New Roman" w:cs="Times New Roman"/>
            <w:sz w:val="24"/>
            <w:szCs w:val="24"/>
          </w:rPr>
          <w:fldChar w:fldCharType="end"/>
        </w:r>
      </w:p>
    </w:sdtContent>
  </w:sdt>
  <w:p w:rsidR="00474C25" w:rsidRDefault="0086327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79" w:rsidRDefault="00863279">
      <w:pPr>
        <w:spacing w:after="0" w:line="240" w:lineRule="auto"/>
      </w:pPr>
      <w:r>
        <w:separator/>
      </w:r>
    </w:p>
  </w:footnote>
  <w:footnote w:type="continuationSeparator" w:id="0">
    <w:p w:rsidR="00863279" w:rsidRDefault="00863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01C8B"/>
    <w:multiLevelType w:val="hybridMultilevel"/>
    <w:tmpl w:val="AE9ABB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F6"/>
    <w:rsid w:val="0009015A"/>
    <w:rsid w:val="00343EF7"/>
    <w:rsid w:val="00382F0B"/>
    <w:rsid w:val="00531037"/>
    <w:rsid w:val="005C4930"/>
    <w:rsid w:val="005D77BF"/>
    <w:rsid w:val="00635E62"/>
    <w:rsid w:val="00647D2F"/>
    <w:rsid w:val="00674816"/>
    <w:rsid w:val="0069419A"/>
    <w:rsid w:val="0070032B"/>
    <w:rsid w:val="00863279"/>
    <w:rsid w:val="009117B1"/>
    <w:rsid w:val="00A04D15"/>
    <w:rsid w:val="00B52257"/>
    <w:rsid w:val="00CB3C13"/>
    <w:rsid w:val="00CE0E3B"/>
    <w:rsid w:val="00E914F6"/>
    <w:rsid w:val="00F57315"/>
    <w:rsid w:val="00FB1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D57B"/>
  <w15:docId w15:val="{33634FC4-0388-4682-9410-50F30F5F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14F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E914F6"/>
    <w:pPr>
      <w:tabs>
        <w:tab w:val="center" w:pos="4536"/>
        <w:tab w:val="right" w:pos="9072"/>
      </w:tabs>
      <w:spacing w:after="0" w:line="240" w:lineRule="auto"/>
    </w:pPr>
  </w:style>
  <w:style w:type="character" w:customStyle="1" w:styleId="ZpatChar">
    <w:name w:val="Zápatí Char"/>
    <w:basedOn w:val="Standardnpsmoodstavce"/>
    <w:link w:val="Zpat"/>
    <w:uiPriority w:val="99"/>
    <w:rsid w:val="00E914F6"/>
  </w:style>
  <w:style w:type="paragraph" w:styleId="Odstavecseseznamem">
    <w:name w:val="List Paragraph"/>
    <w:basedOn w:val="Normln"/>
    <w:uiPriority w:val="34"/>
    <w:qFormat/>
    <w:rsid w:val="0069419A"/>
    <w:pPr>
      <w:ind w:left="720"/>
      <w:contextualSpacing/>
    </w:pPr>
  </w:style>
  <w:style w:type="paragraph" w:styleId="Textbubliny">
    <w:name w:val="Balloon Text"/>
    <w:basedOn w:val="Normln"/>
    <w:link w:val="TextbublinyChar"/>
    <w:uiPriority w:val="99"/>
    <w:semiHidden/>
    <w:unhideWhenUsed/>
    <w:rsid w:val="00FB1F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1F20"/>
    <w:rPr>
      <w:rFonts w:ascii="Tahoma" w:hAnsi="Tahoma" w:cs="Tahoma"/>
      <w:sz w:val="16"/>
      <w:szCs w:val="16"/>
    </w:rPr>
  </w:style>
  <w:style w:type="paragraph" w:styleId="Zhlav">
    <w:name w:val="header"/>
    <w:basedOn w:val="Normln"/>
    <w:link w:val="ZhlavChar"/>
    <w:uiPriority w:val="99"/>
    <w:unhideWhenUsed/>
    <w:rsid w:val="00CE0E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0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ACR</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Veithová Anna - MO 1140 - ŠIS AČR</dc:creator>
  <cp:lastModifiedBy>Meca</cp:lastModifiedBy>
  <cp:revision>2</cp:revision>
  <cp:lastPrinted>2019-03-08T13:49:00Z</cp:lastPrinted>
  <dcterms:created xsi:type="dcterms:W3CDTF">2019-03-12T09:43:00Z</dcterms:created>
  <dcterms:modified xsi:type="dcterms:W3CDTF">2019-03-12T09:43:00Z</dcterms:modified>
</cp:coreProperties>
</file>