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5E" w:rsidRDefault="00204C5E" w:rsidP="00B91D2A">
      <w:pPr>
        <w:pStyle w:val="Nadpis1"/>
        <w:spacing w:before="0" w:beforeAutospacing="0" w:after="0" w:afterAutospacing="0"/>
        <w:jc w:val="right"/>
        <w:rPr>
          <w:sz w:val="52"/>
          <w:szCs w:val="52"/>
        </w:rPr>
      </w:pPr>
      <w:bookmarkStart w:id="0" w:name="_GoBack"/>
      <w:bookmarkEnd w:id="0"/>
    </w:p>
    <w:p w:rsidR="006777AB" w:rsidRDefault="001F4FB6" w:rsidP="00B91D2A">
      <w:pPr>
        <w:pStyle w:val="Nadpis1"/>
        <w:spacing w:before="0" w:beforeAutospacing="0" w:after="0" w:afterAutospacing="0"/>
        <w:jc w:val="right"/>
        <w:rPr>
          <w:sz w:val="52"/>
          <w:szCs w:val="52"/>
        </w:rPr>
      </w:pPr>
      <w:r>
        <w:rPr>
          <w:noProof/>
          <w:sz w:val="6"/>
          <w:szCs w:val="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32385</wp:posOffset>
            </wp:positionV>
            <wp:extent cx="1060450" cy="1364615"/>
            <wp:effectExtent l="0" t="0" r="6350" b="6985"/>
            <wp:wrapSquare wrapText="bothSides"/>
            <wp:docPr id="1" name="Obrázek 1" descr="MO- 1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O- 10 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34290</wp:posOffset>
            </wp:positionV>
            <wp:extent cx="1296035" cy="1296035"/>
            <wp:effectExtent l="0" t="0" r="0" b="0"/>
            <wp:wrapSquare wrapText="bothSides"/>
            <wp:docPr id="3" name="Obrázek 3" descr="F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351" w:rsidRDefault="00F80351" w:rsidP="00B91D2A">
      <w:pPr>
        <w:pStyle w:val="Nadpis1"/>
        <w:spacing w:before="0" w:beforeAutospacing="0" w:after="0" w:afterAutospacing="0"/>
        <w:jc w:val="right"/>
        <w:rPr>
          <w:sz w:val="52"/>
          <w:szCs w:val="52"/>
        </w:rPr>
      </w:pPr>
    </w:p>
    <w:p w:rsidR="0021594C" w:rsidRDefault="0021594C" w:rsidP="00B91D2A">
      <w:pPr>
        <w:pStyle w:val="Nadpis1"/>
        <w:spacing w:before="0" w:beforeAutospacing="0" w:after="0" w:afterAutospacing="0"/>
        <w:jc w:val="right"/>
        <w:rPr>
          <w:sz w:val="52"/>
          <w:szCs w:val="52"/>
        </w:rPr>
      </w:pPr>
    </w:p>
    <w:p w:rsidR="00B91D2A" w:rsidRDefault="00B91D2A" w:rsidP="00B54BC5">
      <w:pPr>
        <w:pStyle w:val="Nadpis1"/>
        <w:spacing w:before="0" w:beforeAutospacing="0" w:after="0" w:afterAutospacing="0"/>
        <w:jc w:val="center"/>
        <w:rPr>
          <w:sz w:val="52"/>
          <w:szCs w:val="52"/>
        </w:rPr>
      </w:pPr>
    </w:p>
    <w:p w:rsidR="00E55514" w:rsidRDefault="00E55514" w:rsidP="00B54BC5">
      <w:pPr>
        <w:pStyle w:val="Nadpis1"/>
        <w:spacing w:before="0" w:beforeAutospacing="0" w:after="0" w:afterAutospacing="0"/>
        <w:jc w:val="center"/>
        <w:rPr>
          <w:sz w:val="52"/>
          <w:szCs w:val="52"/>
        </w:rPr>
      </w:pPr>
    </w:p>
    <w:p w:rsidR="00536D06" w:rsidRDefault="0092381D" w:rsidP="00B54BC5">
      <w:pPr>
        <w:pStyle w:val="Nadpis1"/>
        <w:spacing w:before="0" w:beforeAutospacing="0" w:after="0" w:afterAutospacing="0"/>
        <w:jc w:val="center"/>
        <w:rPr>
          <w:sz w:val="52"/>
          <w:szCs w:val="52"/>
        </w:rPr>
      </w:pPr>
      <w:r w:rsidRPr="00990B17">
        <w:rPr>
          <w:sz w:val="52"/>
          <w:szCs w:val="52"/>
        </w:rPr>
        <w:t>Memorandum o spolupráci</w:t>
      </w:r>
    </w:p>
    <w:p w:rsidR="00805774" w:rsidRPr="00871562" w:rsidRDefault="005B1B50" w:rsidP="00B54BC5">
      <w:pPr>
        <w:pStyle w:val="Nadpis1"/>
        <w:spacing w:before="120" w:beforeAutospacing="0"/>
        <w:jc w:val="center"/>
        <w:rPr>
          <w:sz w:val="28"/>
          <w:szCs w:val="20"/>
        </w:rPr>
      </w:pPr>
      <w:r w:rsidRPr="00871562">
        <w:rPr>
          <w:sz w:val="28"/>
          <w:szCs w:val="20"/>
        </w:rPr>
        <w:t>při z</w:t>
      </w:r>
      <w:r w:rsidR="00115DAF" w:rsidRPr="00871562">
        <w:rPr>
          <w:sz w:val="28"/>
          <w:szCs w:val="20"/>
        </w:rPr>
        <w:t xml:space="preserve">ajišťování podpory zaměstnávání </w:t>
      </w:r>
      <w:r w:rsidR="00B91D2A">
        <w:rPr>
          <w:sz w:val="28"/>
          <w:szCs w:val="20"/>
        </w:rPr>
        <w:t xml:space="preserve">zájemců </w:t>
      </w:r>
      <w:r w:rsidR="00B54BC5" w:rsidRPr="00871562">
        <w:rPr>
          <w:sz w:val="28"/>
          <w:szCs w:val="20"/>
        </w:rPr>
        <w:t>o zaměstnání z řad válečných veteránů</w:t>
      </w:r>
      <w:r w:rsidR="00FE6BED" w:rsidRPr="00871562">
        <w:rPr>
          <w:sz w:val="28"/>
          <w:szCs w:val="20"/>
        </w:rPr>
        <w:t xml:space="preserve"> na trhu práce</w:t>
      </w:r>
    </w:p>
    <w:p w:rsidR="00805774" w:rsidRPr="00E55514" w:rsidRDefault="00805774" w:rsidP="00136B06">
      <w:pPr>
        <w:pStyle w:val="Normlnweb"/>
        <w:spacing w:before="0" w:beforeAutospacing="0" w:after="0" w:afterAutospacing="0"/>
      </w:pPr>
    </w:p>
    <w:p w:rsidR="001F4FB6" w:rsidRDefault="001F4FB6" w:rsidP="00136B06">
      <w:pPr>
        <w:pStyle w:val="Normlnweb"/>
        <w:spacing w:before="0" w:beforeAutospacing="0" w:after="0" w:afterAutospacing="0"/>
      </w:pPr>
    </w:p>
    <w:p w:rsidR="00E55514" w:rsidRPr="00E55514" w:rsidRDefault="00E55514" w:rsidP="00136B06">
      <w:pPr>
        <w:pStyle w:val="Normlnweb"/>
        <w:spacing w:before="0" w:beforeAutospacing="0" w:after="0" w:afterAutospacing="0"/>
      </w:pPr>
    </w:p>
    <w:p w:rsidR="008F7548" w:rsidRPr="00EC387B" w:rsidRDefault="008F7548" w:rsidP="008F7548">
      <w:pPr>
        <w:pStyle w:val="Normlnweb"/>
        <w:spacing w:before="0" w:beforeAutospacing="0" w:after="0" w:afterAutospacing="0"/>
        <w:rPr>
          <w:bCs/>
          <w:kern w:val="36"/>
        </w:rPr>
      </w:pPr>
      <w:r w:rsidRPr="00EC387B">
        <w:rPr>
          <w:bCs/>
          <w:kern w:val="36"/>
        </w:rPr>
        <w:t xml:space="preserve">Česká republika - Ministerstvo obrany   </w:t>
      </w:r>
    </w:p>
    <w:p w:rsidR="008F7548" w:rsidRPr="00EC387B" w:rsidRDefault="008F7548" w:rsidP="00987612">
      <w:pPr>
        <w:tabs>
          <w:tab w:val="left" w:pos="2552"/>
        </w:tabs>
        <w:spacing w:after="0"/>
        <w:ind w:right="-426"/>
        <w:jc w:val="both"/>
      </w:pPr>
      <w:r w:rsidRPr="00EC387B">
        <w:t>se sídlem</w:t>
      </w:r>
      <w:r w:rsidR="0093478F" w:rsidRPr="00EC387B">
        <w:t xml:space="preserve">: </w:t>
      </w:r>
      <w:r w:rsidR="00C142EB">
        <w:tab/>
      </w:r>
      <w:r w:rsidR="0093478F" w:rsidRPr="00EC387B">
        <w:t>T</w:t>
      </w:r>
      <w:r w:rsidRPr="00EC387B">
        <w:t>ychonova 1, 160 00 Praha 6</w:t>
      </w:r>
    </w:p>
    <w:p w:rsidR="0093478F" w:rsidRPr="00EC387B" w:rsidRDefault="008F7548" w:rsidP="00987612">
      <w:pPr>
        <w:pStyle w:val="Normlnweb"/>
        <w:tabs>
          <w:tab w:val="left" w:pos="2552"/>
        </w:tabs>
        <w:spacing w:before="0" w:beforeAutospacing="0" w:after="0" w:afterAutospacing="0"/>
      </w:pPr>
      <w:r w:rsidRPr="00EC387B">
        <w:t>za</w:t>
      </w:r>
      <w:r w:rsidR="0093478F" w:rsidRPr="00EC387B">
        <w:t xml:space="preserve"> které právně jedná: </w:t>
      </w:r>
      <w:r w:rsidR="00C142EB">
        <w:tab/>
      </w:r>
      <w:r w:rsidR="00C142EB">
        <w:tab/>
      </w:r>
      <w:r w:rsidR="00C142EB">
        <w:tab/>
      </w:r>
      <w:r w:rsidR="00C142EB">
        <w:tab/>
      </w:r>
      <w:r w:rsidR="00473181" w:rsidRPr="00EC387B">
        <w:t>Mgr. Lubomír Metnar</w:t>
      </w:r>
      <w:r w:rsidR="0093478F" w:rsidRPr="00EC387B">
        <w:t xml:space="preserve">, </w:t>
      </w:r>
      <w:r w:rsidRPr="00EC387B">
        <w:t>ministr obrany Č</w:t>
      </w:r>
      <w:r w:rsidR="0093478F" w:rsidRPr="00EC387B">
        <w:t>eské republiky</w:t>
      </w:r>
    </w:p>
    <w:p w:rsidR="008F7548" w:rsidRPr="00EC387B" w:rsidRDefault="00C879D4" w:rsidP="0093478F">
      <w:pPr>
        <w:pStyle w:val="Normlnweb"/>
        <w:tabs>
          <w:tab w:val="left" w:pos="2268"/>
        </w:tabs>
        <w:spacing w:before="0" w:beforeAutospacing="0" w:after="0" w:afterAutospacing="0"/>
      </w:pPr>
      <w:r>
        <w:t>(dále jen „ministerstvo</w:t>
      </w:r>
      <w:r w:rsidR="0093478F" w:rsidRPr="00EC387B">
        <w:t>“)</w:t>
      </w:r>
      <w:r w:rsidR="008F7548" w:rsidRPr="00EC387B">
        <w:t xml:space="preserve"> </w:t>
      </w:r>
    </w:p>
    <w:p w:rsidR="00895760" w:rsidRPr="00EC387B" w:rsidRDefault="00895760" w:rsidP="00B54BC5">
      <w:pPr>
        <w:pStyle w:val="Normlnweb"/>
        <w:spacing w:before="0" w:beforeAutospacing="0" w:after="0" w:afterAutospacing="0"/>
        <w:ind w:left="2124" w:hanging="2124"/>
      </w:pPr>
    </w:p>
    <w:p w:rsidR="00895760" w:rsidRPr="00EC387B" w:rsidRDefault="00D73928" w:rsidP="00136B06">
      <w:pPr>
        <w:pStyle w:val="Normlnweb"/>
        <w:spacing w:before="0" w:beforeAutospacing="0" w:after="0" w:afterAutospacing="0"/>
        <w:ind w:left="2124" w:hanging="2124"/>
        <w:jc w:val="center"/>
      </w:pPr>
      <w:r w:rsidRPr="00EC387B">
        <w:t>a</w:t>
      </w:r>
    </w:p>
    <w:p w:rsidR="000A533C" w:rsidRPr="00EC387B" w:rsidRDefault="000A533C" w:rsidP="009A26D8">
      <w:pPr>
        <w:pStyle w:val="Normlnweb"/>
        <w:spacing w:before="0" w:beforeAutospacing="0" w:after="0" w:afterAutospacing="0"/>
      </w:pPr>
    </w:p>
    <w:p w:rsidR="008F7548" w:rsidRPr="00EC387B" w:rsidRDefault="008F7548" w:rsidP="008F7548">
      <w:pPr>
        <w:pStyle w:val="Normlnweb"/>
        <w:spacing w:before="0" w:beforeAutospacing="0" w:after="0" w:afterAutospacing="0"/>
        <w:rPr>
          <w:bCs/>
          <w:kern w:val="36"/>
        </w:rPr>
      </w:pPr>
      <w:r w:rsidRPr="00EC387B">
        <w:rPr>
          <w:bCs/>
          <w:kern w:val="36"/>
        </w:rPr>
        <w:lastRenderedPageBreak/>
        <w:t>Svaz průmyslu a dopravy České republiky</w:t>
      </w:r>
    </w:p>
    <w:p w:rsidR="008F7548" w:rsidRPr="00EC387B" w:rsidRDefault="008F7548" w:rsidP="00987612">
      <w:pPr>
        <w:pStyle w:val="Normlnweb"/>
        <w:tabs>
          <w:tab w:val="left" w:pos="2552"/>
        </w:tabs>
        <w:spacing w:before="0" w:beforeAutospacing="0" w:after="0" w:afterAutospacing="0"/>
      </w:pPr>
      <w:r w:rsidRPr="00EC387B">
        <w:t>se sídlem</w:t>
      </w:r>
      <w:r w:rsidR="0093478F" w:rsidRPr="00EC387B">
        <w:t xml:space="preserve">: </w:t>
      </w:r>
      <w:r w:rsidR="00C142EB">
        <w:tab/>
      </w:r>
      <w:r w:rsidRPr="00EC387B">
        <w:t xml:space="preserve">Freyova 948/11, 190 00 Praha 9 </w:t>
      </w:r>
    </w:p>
    <w:p w:rsidR="00E55514" w:rsidRDefault="0093478F" w:rsidP="00E55514">
      <w:pPr>
        <w:pStyle w:val="Normlnweb"/>
        <w:tabs>
          <w:tab w:val="left" w:pos="2552"/>
        </w:tabs>
        <w:spacing w:before="0" w:beforeAutospacing="0" w:after="0" w:afterAutospacing="0"/>
        <w:ind w:left="20" w:hanging="20"/>
      </w:pPr>
      <w:r w:rsidRPr="00EC387B">
        <w:t>za kter</w:t>
      </w:r>
      <w:r w:rsidR="005625E8">
        <w:t>ý</w:t>
      </w:r>
      <w:r w:rsidRPr="00EC387B">
        <w:t xml:space="preserve"> právně jedná: </w:t>
      </w:r>
      <w:r w:rsidR="00C142EB">
        <w:tab/>
      </w:r>
      <w:r w:rsidR="008F7548" w:rsidRPr="00EC387B">
        <w:t xml:space="preserve">Ing. </w:t>
      </w:r>
      <w:r w:rsidR="00D46ECB">
        <w:t>Jaroslav Hanák</w:t>
      </w:r>
      <w:r w:rsidRPr="00EC387B">
        <w:t xml:space="preserve">, </w:t>
      </w:r>
      <w:r w:rsidR="00D46ECB">
        <w:t>prezident</w:t>
      </w:r>
      <w:r w:rsidR="008F7548" w:rsidRPr="00EC387B">
        <w:t xml:space="preserve"> Svazu průmyslu</w:t>
      </w:r>
    </w:p>
    <w:p w:rsidR="008F7548" w:rsidRPr="00EC387B" w:rsidRDefault="00E55514" w:rsidP="00E55514">
      <w:pPr>
        <w:pStyle w:val="Normlnweb"/>
        <w:tabs>
          <w:tab w:val="left" w:pos="2552"/>
        </w:tabs>
        <w:spacing w:before="0" w:beforeAutospacing="0" w:after="0" w:afterAutospacing="0"/>
        <w:ind w:left="20" w:hanging="20"/>
      </w:pPr>
      <w:r>
        <w:t xml:space="preserve">                                           </w:t>
      </w:r>
      <w:r w:rsidR="008F7548" w:rsidRPr="00EC387B">
        <w:t>a</w:t>
      </w:r>
      <w:r>
        <w:t> </w:t>
      </w:r>
      <w:r w:rsidR="008F7548" w:rsidRPr="00EC387B">
        <w:t>dopravy Č</w:t>
      </w:r>
      <w:r w:rsidR="0093478F" w:rsidRPr="00EC387B">
        <w:t>eské republiky</w:t>
      </w:r>
    </w:p>
    <w:p w:rsidR="0093478F" w:rsidRPr="00EC387B" w:rsidRDefault="0093478F" w:rsidP="008F7548">
      <w:pPr>
        <w:pStyle w:val="Normlnweb"/>
        <w:tabs>
          <w:tab w:val="left" w:pos="2268"/>
        </w:tabs>
        <w:spacing w:before="0" w:beforeAutospacing="0" w:after="0" w:afterAutospacing="0"/>
        <w:ind w:left="7" w:hanging="7"/>
      </w:pPr>
      <w:r w:rsidRPr="00EC387B">
        <w:t>(dále jen „</w:t>
      </w:r>
      <w:r w:rsidR="00C142EB">
        <w:t>S</w:t>
      </w:r>
      <w:r w:rsidRPr="00EC387B">
        <w:t>vaz“)</w:t>
      </w:r>
    </w:p>
    <w:p w:rsidR="008B574A" w:rsidRDefault="008B574A" w:rsidP="00B63D10">
      <w:pPr>
        <w:pStyle w:val="Normlnweb"/>
        <w:spacing w:before="0" w:beforeAutospacing="0" w:after="0" w:afterAutospacing="0"/>
        <w:rPr>
          <w:szCs w:val="28"/>
        </w:rPr>
      </w:pPr>
    </w:p>
    <w:p w:rsidR="00E55514" w:rsidRPr="00EC387B" w:rsidRDefault="00E55514" w:rsidP="00B63D10">
      <w:pPr>
        <w:pStyle w:val="Normlnweb"/>
        <w:spacing w:before="0" w:beforeAutospacing="0" w:after="0" w:afterAutospacing="0"/>
        <w:rPr>
          <w:szCs w:val="28"/>
        </w:rPr>
      </w:pPr>
    </w:p>
    <w:p w:rsidR="00620885" w:rsidRPr="00EC387B" w:rsidRDefault="0093478F" w:rsidP="00987612">
      <w:pPr>
        <w:pStyle w:val="Normlnweb"/>
        <w:tabs>
          <w:tab w:val="left" w:pos="2552"/>
          <w:tab w:val="left" w:pos="2835"/>
        </w:tabs>
        <w:spacing w:before="0" w:beforeAutospacing="0" w:after="0" w:afterAutospacing="0"/>
        <w:rPr>
          <w:szCs w:val="28"/>
        </w:rPr>
      </w:pPr>
      <w:r w:rsidRPr="00EC387B">
        <w:rPr>
          <w:szCs w:val="28"/>
        </w:rPr>
        <w:t>(dále společně</w:t>
      </w:r>
      <w:r w:rsidR="0071132D">
        <w:rPr>
          <w:szCs w:val="28"/>
        </w:rPr>
        <w:t xml:space="preserve"> také</w:t>
      </w:r>
      <w:r w:rsidRPr="00EC387B">
        <w:rPr>
          <w:szCs w:val="28"/>
        </w:rPr>
        <w:t xml:space="preserve"> jako </w:t>
      </w:r>
      <w:r w:rsidR="00C142EB">
        <w:rPr>
          <w:szCs w:val="28"/>
        </w:rPr>
        <w:t>„</w:t>
      </w:r>
      <w:r w:rsidRPr="00EC387B">
        <w:rPr>
          <w:szCs w:val="28"/>
        </w:rPr>
        <w:t>účastníci Memoranda“)</w:t>
      </w:r>
    </w:p>
    <w:p w:rsidR="0093478F" w:rsidRDefault="0093478F" w:rsidP="00B63D10">
      <w:pPr>
        <w:pStyle w:val="Normlnweb"/>
        <w:spacing w:before="0" w:beforeAutospacing="0" w:after="0" w:afterAutospacing="0"/>
        <w:rPr>
          <w:szCs w:val="28"/>
        </w:rPr>
      </w:pPr>
    </w:p>
    <w:p w:rsidR="00E63804" w:rsidRDefault="00A53099" w:rsidP="008B574A">
      <w:pPr>
        <w:pStyle w:val="Normlnweb"/>
        <w:spacing w:before="0" w:beforeAutospacing="0" w:after="0" w:afterAutospacing="0"/>
        <w:jc w:val="center"/>
        <w:rPr>
          <w:szCs w:val="28"/>
        </w:rPr>
      </w:pPr>
      <w:r w:rsidRPr="00871562">
        <w:rPr>
          <w:szCs w:val="28"/>
        </w:rPr>
        <w:t xml:space="preserve">tímto </w:t>
      </w:r>
      <w:r w:rsidR="009A0A20" w:rsidRPr="00871562">
        <w:rPr>
          <w:szCs w:val="28"/>
        </w:rPr>
        <w:t>navazují</w:t>
      </w:r>
    </w:p>
    <w:p w:rsidR="008B574A" w:rsidRDefault="008B574A" w:rsidP="008B574A">
      <w:pPr>
        <w:pStyle w:val="Normlnweb"/>
        <w:spacing w:before="0" w:beforeAutospacing="0" w:after="0" w:afterAutospacing="0"/>
        <w:jc w:val="center"/>
        <w:rPr>
          <w:szCs w:val="28"/>
        </w:rPr>
      </w:pPr>
    </w:p>
    <w:p w:rsidR="006D4596" w:rsidRPr="00871562" w:rsidRDefault="006D4596" w:rsidP="008B574A">
      <w:pPr>
        <w:pStyle w:val="Normlnweb"/>
        <w:spacing w:before="0" w:beforeAutospacing="0" w:after="0" w:afterAutospacing="0"/>
        <w:jc w:val="center"/>
        <w:rPr>
          <w:szCs w:val="28"/>
        </w:rPr>
      </w:pPr>
    </w:p>
    <w:p w:rsidR="000A533C" w:rsidRPr="00871562" w:rsidRDefault="002A13E4" w:rsidP="00B54BC5">
      <w:pPr>
        <w:pStyle w:val="Normlnweb"/>
        <w:spacing w:before="0" w:beforeAutospacing="0" w:after="0" w:afterAutospacing="0"/>
        <w:jc w:val="center"/>
        <w:rPr>
          <w:b/>
          <w:bCs/>
          <w:kern w:val="36"/>
          <w:sz w:val="28"/>
        </w:rPr>
      </w:pPr>
      <w:r w:rsidRPr="00871562">
        <w:rPr>
          <w:b/>
          <w:bCs/>
          <w:kern w:val="36"/>
          <w:sz w:val="28"/>
        </w:rPr>
        <w:t>spolupráci při zajišťování</w:t>
      </w:r>
      <w:r w:rsidR="00B140F9" w:rsidRPr="00871562">
        <w:rPr>
          <w:b/>
          <w:bCs/>
          <w:kern w:val="36"/>
          <w:sz w:val="28"/>
        </w:rPr>
        <w:t xml:space="preserve"> </w:t>
      </w:r>
      <w:r w:rsidR="005B1B50" w:rsidRPr="00871562">
        <w:rPr>
          <w:b/>
          <w:bCs/>
          <w:kern w:val="36"/>
          <w:sz w:val="28"/>
        </w:rPr>
        <w:t>podpory zaměstnávání</w:t>
      </w:r>
      <w:r w:rsidR="0090150F" w:rsidRPr="00871562">
        <w:rPr>
          <w:b/>
          <w:bCs/>
          <w:kern w:val="36"/>
          <w:sz w:val="28"/>
        </w:rPr>
        <w:t xml:space="preserve"> </w:t>
      </w:r>
      <w:r w:rsidR="00B91D2A">
        <w:rPr>
          <w:b/>
          <w:bCs/>
          <w:kern w:val="36"/>
          <w:sz w:val="28"/>
        </w:rPr>
        <w:t xml:space="preserve">zájemců </w:t>
      </w:r>
      <w:r w:rsidR="00B83B4F" w:rsidRPr="00871562">
        <w:rPr>
          <w:b/>
          <w:bCs/>
          <w:kern w:val="36"/>
          <w:sz w:val="28"/>
        </w:rPr>
        <w:t>o</w:t>
      </w:r>
      <w:r w:rsidR="00397D24" w:rsidRPr="00871562">
        <w:rPr>
          <w:b/>
          <w:bCs/>
          <w:kern w:val="36"/>
          <w:sz w:val="28"/>
        </w:rPr>
        <w:t> </w:t>
      </w:r>
      <w:r w:rsidR="00B83B4F" w:rsidRPr="00871562">
        <w:rPr>
          <w:b/>
          <w:bCs/>
          <w:kern w:val="36"/>
          <w:sz w:val="28"/>
        </w:rPr>
        <w:t xml:space="preserve">zaměstnání </w:t>
      </w:r>
      <w:r w:rsidR="00536D06" w:rsidRPr="00871562">
        <w:rPr>
          <w:b/>
          <w:bCs/>
          <w:kern w:val="36"/>
          <w:sz w:val="28"/>
        </w:rPr>
        <w:t>z řad</w:t>
      </w:r>
      <w:r w:rsidR="00B54BC5" w:rsidRPr="00871562">
        <w:rPr>
          <w:b/>
          <w:bCs/>
          <w:kern w:val="36"/>
          <w:sz w:val="28"/>
        </w:rPr>
        <w:t xml:space="preserve"> válečných</w:t>
      </w:r>
      <w:r w:rsidR="00536D06" w:rsidRPr="00871562">
        <w:rPr>
          <w:b/>
          <w:bCs/>
          <w:kern w:val="36"/>
          <w:sz w:val="28"/>
        </w:rPr>
        <w:t xml:space="preserve"> veteránů</w:t>
      </w:r>
      <w:r w:rsidR="00B54BC5" w:rsidRPr="00871562">
        <w:rPr>
          <w:b/>
          <w:bCs/>
          <w:kern w:val="36"/>
          <w:sz w:val="28"/>
        </w:rPr>
        <w:t xml:space="preserve"> na trhu práce</w:t>
      </w:r>
      <w:r w:rsidR="009A26D8" w:rsidRPr="00871562">
        <w:rPr>
          <w:b/>
          <w:bCs/>
          <w:kern w:val="36"/>
          <w:sz w:val="28"/>
        </w:rPr>
        <w:t>.</w:t>
      </w:r>
    </w:p>
    <w:p w:rsidR="009A0A20" w:rsidRPr="00A36547" w:rsidRDefault="009A0A20" w:rsidP="0086104B">
      <w:pPr>
        <w:pStyle w:val="Normlnweb"/>
        <w:spacing w:before="120" w:beforeAutospacing="0" w:after="120" w:afterAutospacing="0"/>
        <w:ind w:left="357"/>
        <w:jc w:val="center"/>
        <w:rPr>
          <w:b/>
          <w:szCs w:val="28"/>
        </w:rPr>
      </w:pPr>
      <w:r w:rsidRPr="00A36547">
        <w:rPr>
          <w:b/>
          <w:szCs w:val="28"/>
        </w:rPr>
        <w:t>Článek I</w:t>
      </w:r>
    </w:p>
    <w:p w:rsidR="00E63804" w:rsidRPr="00A36547" w:rsidRDefault="00A53099" w:rsidP="00136B06">
      <w:pPr>
        <w:pStyle w:val="Normlnweb"/>
        <w:tabs>
          <w:tab w:val="left" w:pos="2694"/>
          <w:tab w:val="left" w:pos="2977"/>
        </w:tabs>
        <w:spacing w:before="0" w:beforeAutospacing="0" w:after="0" w:afterAutospacing="0"/>
        <w:jc w:val="center"/>
        <w:rPr>
          <w:b/>
          <w:szCs w:val="28"/>
        </w:rPr>
      </w:pPr>
      <w:r w:rsidRPr="00A36547">
        <w:rPr>
          <w:b/>
          <w:szCs w:val="28"/>
        </w:rPr>
        <w:t>Preambule</w:t>
      </w:r>
      <w:r w:rsidR="00CF600B" w:rsidRPr="00A36547">
        <w:rPr>
          <w:b/>
          <w:szCs w:val="28"/>
        </w:rPr>
        <w:t xml:space="preserve"> – společný </w:t>
      </w:r>
      <w:r w:rsidR="0090150F" w:rsidRPr="00A36547">
        <w:rPr>
          <w:b/>
          <w:szCs w:val="28"/>
        </w:rPr>
        <w:t>cíl, spoluprác</w:t>
      </w:r>
      <w:r w:rsidR="00F9284E" w:rsidRPr="00A36547">
        <w:rPr>
          <w:b/>
          <w:szCs w:val="28"/>
        </w:rPr>
        <w:t>e</w:t>
      </w:r>
      <w:r w:rsidR="0090150F" w:rsidRPr="00A36547">
        <w:rPr>
          <w:b/>
          <w:szCs w:val="28"/>
        </w:rPr>
        <w:t xml:space="preserve"> </w:t>
      </w:r>
      <w:r w:rsidR="00B140F9" w:rsidRPr="00A36547">
        <w:rPr>
          <w:b/>
          <w:szCs w:val="28"/>
        </w:rPr>
        <w:t>při zajiš</w:t>
      </w:r>
      <w:r w:rsidR="002A13E4" w:rsidRPr="00A36547">
        <w:rPr>
          <w:b/>
          <w:szCs w:val="28"/>
        </w:rPr>
        <w:t>ťování</w:t>
      </w:r>
      <w:r w:rsidR="00B140F9" w:rsidRPr="00A36547">
        <w:rPr>
          <w:b/>
          <w:szCs w:val="28"/>
        </w:rPr>
        <w:t xml:space="preserve"> </w:t>
      </w:r>
      <w:r w:rsidR="00503325" w:rsidRPr="00A36547">
        <w:rPr>
          <w:b/>
          <w:szCs w:val="28"/>
        </w:rPr>
        <w:t>Memoranda</w:t>
      </w:r>
    </w:p>
    <w:p w:rsidR="00FB3988" w:rsidRPr="00E55514" w:rsidRDefault="00FB3988" w:rsidP="00136B06">
      <w:pPr>
        <w:pStyle w:val="Normlnweb"/>
        <w:tabs>
          <w:tab w:val="left" w:pos="2694"/>
          <w:tab w:val="left" w:pos="2977"/>
        </w:tabs>
        <w:spacing w:before="0" w:beforeAutospacing="0" w:after="0" w:afterAutospacing="0"/>
        <w:jc w:val="center"/>
      </w:pPr>
    </w:p>
    <w:p w:rsidR="00B54BCA" w:rsidRDefault="00B54BCA" w:rsidP="00136B06">
      <w:pPr>
        <w:pStyle w:val="Normlnweb"/>
        <w:tabs>
          <w:tab w:val="left" w:pos="2694"/>
          <w:tab w:val="left" w:pos="2977"/>
        </w:tabs>
        <w:spacing w:before="0" w:beforeAutospacing="0" w:after="0" w:afterAutospacing="0"/>
        <w:jc w:val="center"/>
      </w:pPr>
    </w:p>
    <w:p w:rsidR="00E55514" w:rsidRPr="00E55514" w:rsidRDefault="00E55514" w:rsidP="00136B06">
      <w:pPr>
        <w:pStyle w:val="Normlnweb"/>
        <w:tabs>
          <w:tab w:val="left" w:pos="2694"/>
          <w:tab w:val="left" w:pos="2977"/>
        </w:tabs>
        <w:spacing w:before="0" w:beforeAutospacing="0" w:after="0" w:afterAutospacing="0"/>
        <w:jc w:val="center"/>
      </w:pPr>
    </w:p>
    <w:p w:rsidR="00674D0D" w:rsidRDefault="008F7548" w:rsidP="00C1488F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</w:pPr>
      <w:r>
        <w:t xml:space="preserve">Ministerstvo a </w:t>
      </w:r>
      <w:r w:rsidR="00536D06">
        <w:t>S</w:t>
      </w:r>
      <w:r>
        <w:t xml:space="preserve">vaz </w:t>
      </w:r>
      <w:r w:rsidR="000C31A6" w:rsidRPr="00420301">
        <w:t>tímto deklarují zájem</w:t>
      </w:r>
      <w:r w:rsidR="003207D3" w:rsidRPr="00420301">
        <w:t xml:space="preserve"> </w:t>
      </w:r>
      <w:r w:rsidR="000C31A6" w:rsidRPr="00420301">
        <w:t xml:space="preserve">a ochotu spolupracovat na </w:t>
      </w:r>
      <w:r w:rsidR="005B1B50" w:rsidRPr="00420301">
        <w:t>dosažení společn</w:t>
      </w:r>
      <w:r w:rsidR="00AA30AD" w:rsidRPr="00420301">
        <w:t>ého</w:t>
      </w:r>
      <w:r w:rsidR="005B1B50" w:rsidRPr="00420301">
        <w:t xml:space="preserve"> cíl</w:t>
      </w:r>
      <w:r w:rsidR="00AA30AD" w:rsidRPr="00420301">
        <w:t xml:space="preserve">e, kterým je </w:t>
      </w:r>
      <w:r w:rsidR="00FE6BED" w:rsidRPr="00420301">
        <w:t xml:space="preserve">snaha </w:t>
      </w:r>
      <w:r w:rsidR="00AA30AD" w:rsidRPr="00420301">
        <w:t>zvýšit zaměstnanost</w:t>
      </w:r>
      <w:r w:rsidR="00C92F83">
        <w:t xml:space="preserve"> </w:t>
      </w:r>
      <w:r w:rsidR="007F0E50">
        <w:t>válečných veteránů</w:t>
      </w:r>
      <w:r w:rsidR="00CA3693">
        <w:t>, držitelů osvědčení podle</w:t>
      </w:r>
      <w:r w:rsidR="007F0E50">
        <w:t xml:space="preserve"> zákona</w:t>
      </w:r>
      <w:r w:rsidR="00A07A31">
        <w:t xml:space="preserve"> </w:t>
      </w:r>
      <w:r w:rsidR="007F0E50">
        <w:t xml:space="preserve">č. 170/2002 Sb., </w:t>
      </w:r>
      <w:r w:rsidR="007F0E50" w:rsidRPr="0068724E">
        <w:rPr>
          <w:i/>
        </w:rPr>
        <w:t>o válečných veteránech</w:t>
      </w:r>
      <w:r w:rsidR="00CA3693">
        <w:rPr>
          <w:i/>
        </w:rPr>
        <w:t>.</w:t>
      </w:r>
      <w:r w:rsidR="00C1488F">
        <w:t xml:space="preserve"> </w:t>
      </w:r>
    </w:p>
    <w:p w:rsidR="00C1488F" w:rsidRDefault="00C1488F" w:rsidP="00C1488F">
      <w:pPr>
        <w:pStyle w:val="Normlnweb"/>
        <w:spacing w:before="0" w:beforeAutospacing="0" w:after="0" w:afterAutospacing="0"/>
        <w:ind w:left="360"/>
        <w:jc w:val="both"/>
      </w:pPr>
    </w:p>
    <w:p w:rsidR="00BF6B6B" w:rsidRDefault="00BF6B6B" w:rsidP="00C1488F">
      <w:pPr>
        <w:pStyle w:val="Normlnweb"/>
        <w:spacing w:before="0" w:beforeAutospacing="0" w:after="0" w:afterAutospacing="0"/>
        <w:ind w:left="360"/>
        <w:jc w:val="both"/>
      </w:pPr>
    </w:p>
    <w:p w:rsidR="00FB3988" w:rsidRDefault="00C1488F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</w:pPr>
      <w:r>
        <w:t xml:space="preserve">Spolupráce bude probíhat zejména v oblasti zajištění informační podpory </w:t>
      </w:r>
      <w:r w:rsidR="001F4FB6">
        <w:t>z</w:t>
      </w:r>
      <w:r w:rsidR="00B91D2A">
        <w:t xml:space="preserve">ájemců </w:t>
      </w:r>
      <w:r w:rsidR="00E36580">
        <w:t>o </w:t>
      </w:r>
      <w:r>
        <w:t xml:space="preserve">zaměstnání </w:t>
      </w:r>
      <w:r w:rsidR="00636F04">
        <w:t>(</w:t>
      </w:r>
      <w:r>
        <w:t>válečných veteránů</w:t>
      </w:r>
      <w:r w:rsidR="00636F04">
        <w:t>)</w:t>
      </w:r>
      <w:r>
        <w:t xml:space="preserve"> </w:t>
      </w:r>
      <w:r w:rsidR="00C97A18">
        <w:t>v</w:t>
      </w:r>
      <w:r>
        <w:t xml:space="preserve"> možnostech uplatnění na trhu práce</w:t>
      </w:r>
      <w:r w:rsidR="00636F04">
        <w:t xml:space="preserve"> </w:t>
      </w:r>
      <w:r w:rsidR="00F06C0E">
        <w:t xml:space="preserve">jakožto osob </w:t>
      </w:r>
      <w:r w:rsidR="00955021">
        <w:t>ohrožených sociálním vyloučením</w:t>
      </w:r>
      <w:r>
        <w:t xml:space="preserve">. </w:t>
      </w:r>
    </w:p>
    <w:p w:rsidR="00FB3988" w:rsidRDefault="00FB3988" w:rsidP="00683A2E">
      <w:pPr>
        <w:pStyle w:val="Normlnweb"/>
        <w:spacing w:before="0" w:beforeAutospacing="0" w:after="0" w:afterAutospacing="0"/>
        <w:ind w:left="360"/>
        <w:jc w:val="both"/>
      </w:pPr>
    </w:p>
    <w:p w:rsidR="001F4FB6" w:rsidRDefault="001F4FB6" w:rsidP="00683A2E">
      <w:pPr>
        <w:pStyle w:val="Normlnweb"/>
        <w:spacing w:before="0" w:beforeAutospacing="0" w:after="0" w:afterAutospacing="0"/>
        <w:ind w:left="360"/>
        <w:jc w:val="both"/>
      </w:pPr>
    </w:p>
    <w:p w:rsidR="00E55514" w:rsidRDefault="00E55514" w:rsidP="00683A2E">
      <w:pPr>
        <w:pStyle w:val="Normlnweb"/>
        <w:spacing w:before="0" w:beforeAutospacing="0" w:after="0" w:afterAutospacing="0"/>
        <w:ind w:left="360"/>
        <w:jc w:val="both"/>
      </w:pPr>
    </w:p>
    <w:p w:rsidR="00BA1866" w:rsidRPr="00A36547" w:rsidRDefault="00757E8F" w:rsidP="00C1488F">
      <w:pPr>
        <w:pStyle w:val="Normlnweb"/>
        <w:spacing w:before="0" w:beforeAutospacing="0" w:after="120" w:afterAutospacing="0"/>
        <w:ind w:left="357"/>
        <w:jc w:val="center"/>
        <w:rPr>
          <w:b/>
          <w:szCs w:val="28"/>
        </w:rPr>
      </w:pPr>
      <w:r w:rsidRPr="00A36547">
        <w:rPr>
          <w:b/>
          <w:szCs w:val="28"/>
        </w:rPr>
        <w:t>Článek II</w:t>
      </w:r>
    </w:p>
    <w:p w:rsidR="0041141C" w:rsidRPr="00A36547" w:rsidRDefault="00CF600B" w:rsidP="00C1488F">
      <w:pPr>
        <w:pStyle w:val="Normlnweb"/>
        <w:spacing w:before="0" w:beforeAutospacing="0" w:after="0" w:afterAutospacing="0"/>
        <w:jc w:val="center"/>
        <w:rPr>
          <w:b/>
          <w:szCs w:val="28"/>
        </w:rPr>
      </w:pPr>
      <w:r w:rsidRPr="00A36547">
        <w:rPr>
          <w:b/>
          <w:szCs w:val="28"/>
        </w:rPr>
        <w:t xml:space="preserve">Prostředky realizace </w:t>
      </w:r>
      <w:r w:rsidR="00B140F9" w:rsidRPr="00A36547">
        <w:rPr>
          <w:b/>
          <w:szCs w:val="28"/>
        </w:rPr>
        <w:t>spolupráce při zajiš</w:t>
      </w:r>
      <w:r w:rsidR="002A13E4" w:rsidRPr="00A36547">
        <w:rPr>
          <w:b/>
          <w:szCs w:val="28"/>
        </w:rPr>
        <w:t>ťování</w:t>
      </w:r>
      <w:r w:rsidR="00B140F9" w:rsidRPr="00A36547">
        <w:rPr>
          <w:b/>
          <w:szCs w:val="28"/>
        </w:rPr>
        <w:t xml:space="preserve"> </w:t>
      </w:r>
      <w:r w:rsidR="00397D24" w:rsidRPr="00A36547">
        <w:rPr>
          <w:b/>
          <w:szCs w:val="28"/>
        </w:rPr>
        <w:t>Memoranda</w:t>
      </w:r>
    </w:p>
    <w:p w:rsidR="0086104B" w:rsidRDefault="0086104B" w:rsidP="00E55514">
      <w:pPr>
        <w:pStyle w:val="Normlnweb"/>
        <w:spacing w:before="0" w:beforeAutospacing="0" w:after="0" w:afterAutospacing="0"/>
      </w:pPr>
    </w:p>
    <w:p w:rsidR="00E55514" w:rsidRDefault="00E55514" w:rsidP="00E55514">
      <w:pPr>
        <w:pStyle w:val="Normlnweb"/>
        <w:spacing w:before="0" w:beforeAutospacing="0" w:after="0" w:afterAutospacing="0"/>
      </w:pPr>
    </w:p>
    <w:p w:rsidR="00E55514" w:rsidRPr="00E55514" w:rsidRDefault="00E55514" w:rsidP="00E55514">
      <w:pPr>
        <w:pStyle w:val="Normlnweb"/>
        <w:spacing w:before="0" w:beforeAutospacing="0" w:after="0" w:afterAutospacing="0"/>
      </w:pPr>
    </w:p>
    <w:p w:rsidR="00E55514" w:rsidRDefault="00C82AEE" w:rsidP="00E55514">
      <w:pPr>
        <w:pStyle w:val="Normlnweb"/>
        <w:numPr>
          <w:ilvl w:val="0"/>
          <w:numId w:val="25"/>
        </w:numPr>
        <w:spacing w:before="0" w:beforeAutospacing="0" w:after="0" w:afterAutospacing="0"/>
        <w:ind w:left="426"/>
        <w:jc w:val="both"/>
      </w:pPr>
      <w:r w:rsidRPr="00990B17">
        <w:t>Vzájemnou</w:t>
      </w:r>
      <w:r w:rsidR="004E57F2" w:rsidRPr="00990B17">
        <w:t xml:space="preserve"> spoluprací </w:t>
      </w:r>
      <w:r w:rsidR="00D45B9F" w:rsidRPr="00990B17">
        <w:t xml:space="preserve">chtějí </w:t>
      </w:r>
      <w:r w:rsidR="004E57F2" w:rsidRPr="00990B17">
        <w:t xml:space="preserve">účastníci </w:t>
      </w:r>
      <w:r w:rsidR="00397D24" w:rsidRPr="00990B17">
        <w:t>Memoranda</w:t>
      </w:r>
      <w:r w:rsidR="004E57F2" w:rsidRPr="00990B17">
        <w:t xml:space="preserve"> podporovat snahu </w:t>
      </w:r>
      <w:r w:rsidR="00B91D2A">
        <w:t xml:space="preserve">zájemců </w:t>
      </w:r>
      <w:r w:rsidR="004E57F2" w:rsidRPr="00990B17">
        <w:t>o</w:t>
      </w:r>
      <w:r w:rsidR="005C0B78">
        <w:t> </w:t>
      </w:r>
      <w:r w:rsidR="004E57F2" w:rsidRPr="00990B17">
        <w:t>zaměstnání</w:t>
      </w:r>
      <w:r w:rsidR="00242AEF">
        <w:t xml:space="preserve"> z řad válečných veteránů</w:t>
      </w:r>
      <w:r w:rsidR="004E57F2" w:rsidRPr="00990B17">
        <w:t xml:space="preserve">, kteří mají zájem řešit svou </w:t>
      </w:r>
      <w:r w:rsidR="00A36547">
        <w:t xml:space="preserve">nepříznivou </w:t>
      </w:r>
      <w:r w:rsidR="004E57F2" w:rsidRPr="00990B17">
        <w:t xml:space="preserve">situaci </w:t>
      </w:r>
      <w:r w:rsidR="00E85DED" w:rsidRPr="00990B17">
        <w:t>při</w:t>
      </w:r>
      <w:r w:rsidR="004E57F2" w:rsidRPr="00990B17">
        <w:t> uplatnění na</w:t>
      </w:r>
      <w:r w:rsidR="00970373" w:rsidRPr="00990B17">
        <w:t> </w:t>
      </w:r>
      <w:r w:rsidR="004E57F2" w:rsidRPr="00990B17">
        <w:t>trhu práce</w:t>
      </w:r>
      <w:r w:rsidR="007513C3">
        <w:t>,</w:t>
      </w:r>
      <w:r w:rsidR="0086104B">
        <w:t xml:space="preserve"> </w:t>
      </w:r>
      <w:r w:rsidR="002A2B9A">
        <w:t>při</w:t>
      </w:r>
      <w:r w:rsidR="0086104B">
        <w:t xml:space="preserve"> získá</w:t>
      </w:r>
      <w:r w:rsidR="002A2B9A">
        <w:t>vá</w:t>
      </w:r>
      <w:r w:rsidR="0086104B">
        <w:t xml:space="preserve">ní informací </w:t>
      </w:r>
      <w:r w:rsidR="00C97A18">
        <w:t>o nabízených pracovních místech.</w:t>
      </w:r>
    </w:p>
    <w:p w:rsidR="00E55514" w:rsidRDefault="00E55514" w:rsidP="00E55514">
      <w:pPr>
        <w:pStyle w:val="Normlnweb"/>
        <w:spacing w:before="0" w:beforeAutospacing="0" w:after="0" w:afterAutospacing="0"/>
        <w:ind w:left="66"/>
        <w:jc w:val="both"/>
      </w:pPr>
    </w:p>
    <w:p w:rsidR="00E55514" w:rsidRDefault="00E55514" w:rsidP="00E55514">
      <w:pPr>
        <w:pStyle w:val="Normlnweb"/>
        <w:spacing w:before="0" w:beforeAutospacing="0" w:after="0" w:afterAutospacing="0"/>
        <w:ind w:left="66"/>
        <w:jc w:val="both"/>
      </w:pPr>
    </w:p>
    <w:p w:rsidR="00E55514" w:rsidRDefault="00C82AEE" w:rsidP="00E55514">
      <w:pPr>
        <w:pStyle w:val="Normlnweb"/>
        <w:numPr>
          <w:ilvl w:val="0"/>
          <w:numId w:val="25"/>
        </w:numPr>
        <w:spacing w:before="0" w:beforeAutospacing="0" w:after="0" w:afterAutospacing="0"/>
        <w:ind w:left="426"/>
        <w:jc w:val="both"/>
      </w:pPr>
      <w:r w:rsidRPr="003003BE">
        <w:t>Ministerstvo</w:t>
      </w:r>
      <w:r w:rsidR="008F7548" w:rsidRPr="003003BE">
        <w:t xml:space="preserve"> </w:t>
      </w:r>
      <w:r w:rsidR="00540D44" w:rsidRPr="003003BE">
        <w:t xml:space="preserve">vnímá </w:t>
      </w:r>
      <w:r w:rsidR="00F51CF7" w:rsidRPr="003003BE">
        <w:t>potřebnost efektivního</w:t>
      </w:r>
      <w:r w:rsidR="00496C9B" w:rsidRPr="003003BE">
        <w:t xml:space="preserve"> začleňování</w:t>
      </w:r>
      <w:r w:rsidR="002A2B9A" w:rsidRPr="003003BE">
        <w:t xml:space="preserve"> válečných</w:t>
      </w:r>
      <w:r w:rsidR="007513C3" w:rsidRPr="003003BE">
        <w:t xml:space="preserve"> veteránů</w:t>
      </w:r>
      <w:r w:rsidR="00496C9B" w:rsidRPr="003003BE">
        <w:t xml:space="preserve"> </w:t>
      </w:r>
      <w:r w:rsidR="00577164" w:rsidRPr="003003BE">
        <w:t>do civilního života</w:t>
      </w:r>
      <w:r w:rsidR="00620885" w:rsidRPr="003003BE">
        <w:t>.</w:t>
      </w:r>
      <w:r w:rsidR="00496C9B" w:rsidRPr="003003BE">
        <w:t xml:space="preserve"> </w:t>
      </w:r>
      <w:r w:rsidR="00620885" w:rsidRPr="003003BE">
        <w:t xml:space="preserve">K </w:t>
      </w:r>
      <w:r w:rsidR="00540D44" w:rsidRPr="003003BE">
        <w:t xml:space="preserve">realizaci společného cíle </w:t>
      </w:r>
      <w:r w:rsidR="00353627" w:rsidRPr="003003BE">
        <w:t xml:space="preserve">tohoto Memoranda </w:t>
      </w:r>
      <w:r w:rsidR="00121779" w:rsidRPr="003003BE">
        <w:t>přisp</w:t>
      </w:r>
      <w:r w:rsidR="00696853" w:rsidRPr="003003BE">
        <w:t>ívá</w:t>
      </w:r>
      <w:r w:rsidR="00121779" w:rsidRPr="003003BE">
        <w:t xml:space="preserve"> </w:t>
      </w:r>
      <w:r w:rsidR="00777636" w:rsidRPr="003003BE">
        <w:t xml:space="preserve">ministerstvo </w:t>
      </w:r>
      <w:r w:rsidR="00121779" w:rsidRPr="003003BE">
        <w:t xml:space="preserve">zveřejněním </w:t>
      </w:r>
      <w:r w:rsidR="00696853" w:rsidRPr="003003BE">
        <w:t>odkazu</w:t>
      </w:r>
      <w:r w:rsidR="0046027B" w:rsidRPr="00C82AEE">
        <w:t xml:space="preserve"> na </w:t>
      </w:r>
      <w:r w:rsidR="00572124" w:rsidRPr="00A53383">
        <w:t>webov</w:t>
      </w:r>
      <w:r w:rsidR="00572124">
        <w:t>é</w:t>
      </w:r>
      <w:r w:rsidR="00572124" w:rsidRPr="00A53383">
        <w:t xml:space="preserve"> stránk</w:t>
      </w:r>
      <w:r w:rsidR="00572124">
        <w:t>y</w:t>
      </w:r>
      <w:r w:rsidR="00572124" w:rsidRPr="00A53383">
        <w:t xml:space="preserve"> </w:t>
      </w:r>
      <w:r w:rsidR="0046027B" w:rsidRPr="00A53383">
        <w:t>Svazu (</w:t>
      </w:r>
      <w:hyperlink r:id="rId10" w:history="1">
        <w:r w:rsidR="0046027B" w:rsidRPr="00C82AEE">
          <w:t>www.spcr.cz</w:t>
        </w:r>
      </w:hyperlink>
      <w:r w:rsidR="0046027B" w:rsidRPr="00A53383">
        <w:t>)</w:t>
      </w:r>
      <w:r w:rsidR="00696853" w:rsidRPr="00A53383">
        <w:t xml:space="preserve"> </w:t>
      </w:r>
      <w:r w:rsidR="00777636" w:rsidRPr="00A53383">
        <w:t xml:space="preserve">prostřednictvím </w:t>
      </w:r>
      <w:r w:rsidR="001831A2" w:rsidRPr="00A53383">
        <w:t>svých webo</w:t>
      </w:r>
      <w:r w:rsidR="001831A2" w:rsidRPr="003003BE">
        <w:t xml:space="preserve">vých stránek </w:t>
      </w:r>
      <w:r w:rsidR="00E57210" w:rsidRPr="003003BE">
        <w:t>(</w:t>
      </w:r>
      <w:hyperlink r:id="rId11" w:history="1">
        <w:r w:rsidR="006C102E" w:rsidRPr="00C82AEE">
          <w:t>www.veterani.army.cz</w:t>
        </w:r>
      </w:hyperlink>
      <w:r w:rsidR="00E57210" w:rsidRPr="00C82AEE">
        <w:t>)</w:t>
      </w:r>
      <w:r w:rsidR="00696853" w:rsidRPr="00C82AEE">
        <w:t xml:space="preserve">. </w:t>
      </w:r>
    </w:p>
    <w:p w:rsidR="00E55514" w:rsidRDefault="00E55514" w:rsidP="00E55514">
      <w:pPr>
        <w:pStyle w:val="Normlnweb"/>
        <w:spacing w:before="0" w:beforeAutospacing="0" w:after="0" w:afterAutospacing="0"/>
        <w:ind w:left="426"/>
        <w:jc w:val="both"/>
      </w:pPr>
    </w:p>
    <w:p w:rsidR="00E55514" w:rsidRDefault="00E55514" w:rsidP="00E55514">
      <w:pPr>
        <w:pStyle w:val="Normlnweb"/>
        <w:spacing w:before="0" w:beforeAutospacing="0" w:after="0" w:afterAutospacing="0"/>
        <w:ind w:left="426"/>
        <w:jc w:val="both"/>
      </w:pPr>
    </w:p>
    <w:p w:rsidR="009F73F2" w:rsidRPr="00E55514" w:rsidRDefault="00C82AEE" w:rsidP="00E55514">
      <w:pPr>
        <w:pStyle w:val="Normlnweb"/>
        <w:numPr>
          <w:ilvl w:val="0"/>
          <w:numId w:val="25"/>
        </w:numPr>
        <w:spacing w:before="0" w:beforeAutospacing="0" w:after="0" w:afterAutospacing="0"/>
        <w:ind w:left="426"/>
        <w:jc w:val="both"/>
      </w:pPr>
      <w:r>
        <w:t>Svaz</w:t>
      </w:r>
      <w:r w:rsidR="009F73F2">
        <w:t xml:space="preserve">, vědom si omezených možností pracovního trhu, napomáhá svým členům vytvářet příležitosti směřující k  oslovování širší skupiny zájemců o zaměstnání. Svaz má za cíl zvýšit povědomí svých členů o možnostech zaměstnávat válečné veterány ve svých firmách a podpořit myšlenku </w:t>
      </w:r>
      <w:r w:rsidR="009409F8">
        <w:t xml:space="preserve">jejich </w:t>
      </w:r>
      <w:r w:rsidR="009F73F2">
        <w:t>zaměstnávání. Za tímto účelem Svaz na své webové stránce (</w:t>
      </w:r>
      <w:r w:rsidR="009409F8" w:rsidRPr="001D2CDB">
        <w:t>www.spcr.cz</w:t>
      </w:r>
      <w:r w:rsidR="009409F8" w:rsidRPr="00E55514">
        <w:rPr>
          <w:rStyle w:val="Hypertextovodkaz"/>
          <w:color w:val="auto"/>
          <w:u w:val="none"/>
        </w:rPr>
        <w:t>)</w:t>
      </w:r>
      <w:r w:rsidR="009F73F2">
        <w:t xml:space="preserve"> zveřejní pro své členy informaci o uzavření tohoto </w:t>
      </w:r>
      <w:r w:rsidR="009409F8">
        <w:t>M</w:t>
      </w:r>
      <w:r w:rsidR="009F73F2">
        <w:t>emoranda a</w:t>
      </w:r>
      <w:r w:rsidR="001B1358">
        <w:t> </w:t>
      </w:r>
      <w:r w:rsidR="009F73F2">
        <w:t xml:space="preserve">zároveň vytvoří prostor </w:t>
      </w:r>
      <w:r w:rsidR="009409F8">
        <w:t xml:space="preserve">pro </w:t>
      </w:r>
      <w:r w:rsidR="009F73F2">
        <w:t>inform</w:t>
      </w:r>
      <w:r w:rsidR="009409F8">
        <w:t>ování</w:t>
      </w:r>
      <w:r w:rsidR="009F73F2">
        <w:t xml:space="preserve"> válečn</w:t>
      </w:r>
      <w:r w:rsidR="009409F8">
        <w:t>ých</w:t>
      </w:r>
      <w:r w:rsidR="009F73F2">
        <w:t xml:space="preserve"> veterán</w:t>
      </w:r>
      <w:r w:rsidR="009409F8">
        <w:t>ů</w:t>
      </w:r>
      <w:r w:rsidR="009F73F2">
        <w:t xml:space="preserve"> o firmách nabízejících zaměstnání</w:t>
      </w:r>
      <w:r w:rsidR="009409F8">
        <w:t>.</w:t>
      </w:r>
    </w:p>
    <w:p w:rsidR="0073147B" w:rsidRDefault="0073147B" w:rsidP="00C1488F">
      <w:pPr>
        <w:pStyle w:val="Normlnweb"/>
        <w:spacing w:before="0" w:beforeAutospacing="0" w:after="0" w:afterAutospacing="0"/>
        <w:jc w:val="center"/>
        <w:rPr>
          <w:b/>
          <w:szCs w:val="28"/>
        </w:rPr>
      </w:pPr>
    </w:p>
    <w:p w:rsidR="00E55514" w:rsidRDefault="00E55514" w:rsidP="00C1488F">
      <w:pPr>
        <w:pStyle w:val="Normlnweb"/>
        <w:spacing w:before="0" w:beforeAutospacing="0" w:after="0" w:afterAutospacing="0"/>
        <w:jc w:val="center"/>
        <w:rPr>
          <w:b/>
          <w:szCs w:val="28"/>
        </w:rPr>
      </w:pPr>
    </w:p>
    <w:p w:rsidR="00E55514" w:rsidRDefault="00E55514" w:rsidP="00C1488F">
      <w:pPr>
        <w:pStyle w:val="Normlnweb"/>
        <w:spacing w:before="0" w:beforeAutospacing="0" w:after="0" w:afterAutospacing="0"/>
        <w:jc w:val="center"/>
        <w:rPr>
          <w:b/>
          <w:szCs w:val="28"/>
        </w:rPr>
      </w:pPr>
    </w:p>
    <w:p w:rsidR="00C97A18" w:rsidRDefault="00C97A18" w:rsidP="00E55514">
      <w:pPr>
        <w:pStyle w:val="Normlnweb"/>
        <w:spacing w:before="0" w:beforeAutospacing="0" w:after="0" w:afterAutospacing="0"/>
        <w:rPr>
          <w:b/>
          <w:szCs w:val="28"/>
        </w:rPr>
      </w:pPr>
    </w:p>
    <w:p w:rsidR="004E57F2" w:rsidRPr="00A36547" w:rsidRDefault="004E57F2" w:rsidP="00C1488F">
      <w:pPr>
        <w:pStyle w:val="Normlnweb"/>
        <w:spacing w:before="0" w:beforeAutospacing="0" w:after="0" w:afterAutospacing="0"/>
        <w:jc w:val="center"/>
        <w:rPr>
          <w:b/>
          <w:szCs w:val="28"/>
        </w:rPr>
      </w:pPr>
      <w:r w:rsidRPr="00A36547">
        <w:rPr>
          <w:b/>
          <w:szCs w:val="28"/>
        </w:rPr>
        <w:lastRenderedPageBreak/>
        <w:t>Článek III</w:t>
      </w:r>
    </w:p>
    <w:p w:rsidR="004E57F2" w:rsidRPr="00A36547" w:rsidRDefault="004E57F2" w:rsidP="00C1488F">
      <w:pPr>
        <w:pStyle w:val="Normlnweb"/>
        <w:spacing w:before="0" w:beforeAutospacing="0" w:after="0" w:afterAutospacing="0"/>
        <w:jc w:val="center"/>
        <w:rPr>
          <w:b/>
          <w:szCs w:val="28"/>
        </w:rPr>
      </w:pPr>
      <w:r w:rsidRPr="00A36547">
        <w:rPr>
          <w:b/>
          <w:szCs w:val="28"/>
        </w:rPr>
        <w:t>Ustanovení společná a závěrečná</w:t>
      </w:r>
      <w:r w:rsidR="00397D24" w:rsidRPr="00A36547">
        <w:rPr>
          <w:b/>
          <w:szCs w:val="28"/>
        </w:rPr>
        <w:t xml:space="preserve"> </w:t>
      </w:r>
    </w:p>
    <w:p w:rsidR="007A3CBF" w:rsidRDefault="007A3CBF" w:rsidP="00C1488F">
      <w:pPr>
        <w:pStyle w:val="Normlnweb"/>
        <w:spacing w:before="0" w:beforeAutospacing="0" w:after="0" w:afterAutospacing="0"/>
        <w:jc w:val="center"/>
      </w:pPr>
    </w:p>
    <w:p w:rsidR="00E55514" w:rsidRPr="00E55514" w:rsidRDefault="00E55514" w:rsidP="00C1488F">
      <w:pPr>
        <w:pStyle w:val="Normlnweb"/>
        <w:spacing w:before="0" w:beforeAutospacing="0" w:after="0" w:afterAutospacing="0"/>
        <w:jc w:val="center"/>
      </w:pPr>
    </w:p>
    <w:p w:rsidR="001E7F99" w:rsidRDefault="008F7548" w:rsidP="001E7F99">
      <w:pPr>
        <w:pStyle w:val="Normlnweb"/>
        <w:numPr>
          <w:ilvl w:val="0"/>
          <w:numId w:val="7"/>
        </w:numPr>
        <w:spacing w:before="0" w:beforeAutospacing="0" w:after="0" w:afterAutospacing="0"/>
        <w:ind w:left="357" w:hanging="357"/>
        <w:jc w:val="both"/>
      </w:pPr>
      <w:r>
        <w:t>M</w:t>
      </w:r>
      <w:r w:rsidR="007610BF">
        <w:t>emorandum se uzavírá n</w:t>
      </w:r>
      <w:r w:rsidR="006C4BBB">
        <w:t xml:space="preserve">a dobu </w:t>
      </w:r>
      <w:r w:rsidR="0095145E">
        <w:t>určitou jednoho roku ode dne podpisu</w:t>
      </w:r>
      <w:r w:rsidR="00917324">
        <w:t xml:space="preserve"> oběma účastníky.</w:t>
      </w:r>
      <w:r w:rsidR="0095145E">
        <w:t xml:space="preserve">  </w:t>
      </w:r>
      <w:r w:rsidR="001011A9">
        <w:t>L</w:t>
      </w:r>
      <w:r>
        <w:t>ze</w:t>
      </w:r>
      <w:r w:rsidR="001011A9">
        <w:t xml:space="preserve"> ho</w:t>
      </w:r>
      <w:r>
        <w:t xml:space="preserve"> </w:t>
      </w:r>
      <w:r w:rsidR="0095145E">
        <w:t>prodloužit</w:t>
      </w:r>
      <w:r>
        <w:t xml:space="preserve"> či </w:t>
      </w:r>
      <w:r w:rsidR="001011A9">
        <w:t>z</w:t>
      </w:r>
      <w:r>
        <w:t>měnit prostřednictvím</w:t>
      </w:r>
      <w:r w:rsidR="0073147B">
        <w:t xml:space="preserve"> písemných číslovaných</w:t>
      </w:r>
      <w:r>
        <w:t xml:space="preserve"> dodatků schválených a podepsaných oběma účastníky.</w:t>
      </w:r>
      <w:r w:rsidR="0095145E">
        <w:t xml:space="preserve"> </w:t>
      </w:r>
      <w:r w:rsidR="00674D0D">
        <w:t xml:space="preserve">  </w:t>
      </w:r>
    </w:p>
    <w:p w:rsidR="008B574A" w:rsidRDefault="008B574A" w:rsidP="008B574A">
      <w:pPr>
        <w:pStyle w:val="Normlnweb"/>
        <w:spacing w:before="0" w:beforeAutospacing="0" w:after="0" w:afterAutospacing="0" w:line="240" w:lineRule="auto"/>
        <w:ind w:left="357"/>
        <w:jc w:val="both"/>
      </w:pPr>
    </w:p>
    <w:p w:rsidR="00B54BCA" w:rsidRDefault="00B54BCA" w:rsidP="008B574A">
      <w:pPr>
        <w:pStyle w:val="Normlnweb"/>
        <w:spacing w:before="0" w:beforeAutospacing="0" w:after="0" w:afterAutospacing="0" w:line="240" w:lineRule="auto"/>
        <w:ind w:left="357"/>
        <w:jc w:val="both"/>
      </w:pPr>
    </w:p>
    <w:p w:rsidR="004E57F2" w:rsidRPr="00990B17" w:rsidRDefault="00397D24" w:rsidP="008B574A">
      <w:pPr>
        <w:pStyle w:val="Normlnweb"/>
        <w:numPr>
          <w:ilvl w:val="0"/>
          <w:numId w:val="7"/>
        </w:numPr>
        <w:spacing w:before="0" w:beforeAutospacing="0" w:after="0" w:afterAutospacing="0" w:line="240" w:lineRule="auto"/>
        <w:ind w:left="357" w:hanging="357"/>
        <w:jc w:val="both"/>
      </w:pPr>
      <w:r w:rsidRPr="00990B17">
        <w:t>Toto</w:t>
      </w:r>
      <w:r w:rsidR="004E57F2" w:rsidRPr="00990B17">
        <w:t xml:space="preserve"> </w:t>
      </w:r>
      <w:r w:rsidRPr="00990B17">
        <w:t>Memorandum</w:t>
      </w:r>
      <w:r w:rsidR="004E57F2" w:rsidRPr="00990B17">
        <w:t xml:space="preserve"> je </w:t>
      </w:r>
      <w:r w:rsidR="00855807" w:rsidRPr="00990B17">
        <w:t>sepsáno</w:t>
      </w:r>
      <w:r w:rsidR="004E57F2" w:rsidRPr="00990B17">
        <w:t xml:space="preserve"> ve dvou v</w:t>
      </w:r>
      <w:r w:rsidR="00855807" w:rsidRPr="00990B17">
        <w:t>yhotoveních</w:t>
      </w:r>
      <w:r w:rsidR="004E57F2" w:rsidRPr="00990B17">
        <w:t>, po jednom v</w:t>
      </w:r>
      <w:r w:rsidR="00855807" w:rsidRPr="00990B17">
        <w:t>yhotovení</w:t>
      </w:r>
      <w:r w:rsidR="004E57F2" w:rsidRPr="00990B17">
        <w:t xml:space="preserve"> pro každého účastníka </w:t>
      </w:r>
      <w:r w:rsidRPr="00990B17">
        <w:t>Memoranda</w:t>
      </w:r>
      <w:r w:rsidR="004E57F2" w:rsidRPr="00990B17">
        <w:t>.</w:t>
      </w:r>
    </w:p>
    <w:p w:rsidR="006E7E57" w:rsidRPr="00990B17" w:rsidRDefault="006E7E57" w:rsidP="00C1488F">
      <w:pPr>
        <w:pStyle w:val="Normlnweb"/>
        <w:spacing w:before="0" w:beforeAutospacing="0" w:after="0" w:afterAutospacing="0"/>
      </w:pPr>
    </w:p>
    <w:p w:rsidR="007D1B35" w:rsidRDefault="007D1B35" w:rsidP="00C1488F">
      <w:pPr>
        <w:pStyle w:val="Normlnweb"/>
        <w:spacing w:before="0" w:beforeAutospacing="0" w:after="0" w:afterAutospacing="0"/>
      </w:pPr>
    </w:p>
    <w:p w:rsidR="00B54BCA" w:rsidRPr="00990B17" w:rsidRDefault="00B54BCA" w:rsidP="00C1488F">
      <w:pPr>
        <w:pStyle w:val="Normlnweb"/>
        <w:spacing w:before="0" w:beforeAutospacing="0" w:after="0" w:afterAutospacing="0"/>
      </w:pPr>
    </w:p>
    <w:p w:rsidR="00866C11" w:rsidRPr="002E0A76" w:rsidRDefault="00E1565E" w:rsidP="00355099">
      <w:pPr>
        <w:pStyle w:val="Normlnweb"/>
        <w:tabs>
          <w:tab w:val="left" w:pos="2552"/>
          <w:tab w:val="left" w:pos="5103"/>
        </w:tabs>
        <w:spacing w:before="0" w:beforeAutospacing="0" w:after="0" w:afterAutospacing="0"/>
      </w:pPr>
      <w:r w:rsidRPr="002E0A76">
        <w:t xml:space="preserve">V Praze </w:t>
      </w:r>
      <w:r w:rsidR="00727403" w:rsidRPr="002E0A76">
        <w:t>dne</w:t>
      </w:r>
      <w:r w:rsidR="00787745" w:rsidRPr="002E0A76">
        <w:t>: ………………………</w:t>
      </w:r>
      <w:r w:rsidR="00C142EB">
        <w:tab/>
        <w:t xml:space="preserve">V Praze </w:t>
      </w:r>
      <w:r w:rsidR="00C142EB" w:rsidRPr="002E0A76">
        <w:t>dne</w:t>
      </w:r>
      <w:r w:rsidR="00C142EB">
        <w:t>:</w:t>
      </w:r>
      <w:r w:rsidR="00C142EB" w:rsidRPr="002E0A76">
        <w:t>………………………</w:t>
      </w:r>
    </w:p>
    <w:p w:rsidR="009D2AD1" w:rsidRPr="002E0A76" w:rsidRDefault="009D2AD1" w:rsidP="00C1488F">
      <w:pPr>
        <w:pStyle w:val="Normlnweb"/>
        <w:spacing w:before="0" w:beforeAutospacing="0" w:after="0" w:afterAutospacing="0"/>
        <w:jc w:val="center"/>
      </w:pPr>
    </w:p>
    <w:p w:rsidR="008B574A" w:rsidRPr="002E0A76" w:rsidRDefault="008B574A" w:rsidP="00C1488F">
      <w:pPr>
        <w:pStyle w:val="Normlnweb"/>
        <w:spacing w:before="0" w:beforeAutospacing="0" w:after="0" w:afterAutospacing="0"/>
        <w:jc w:val="center"/>
      </w:pPr>
    </w:p>
    <w:p w:rsidR="00C76FCE" w:rsidRPr="002E0A76" w:rsidRDefault="00C76FCE" w:rsidP="00C1488F">
      <w:pPr>
        <w:spacing w:after="0"/>
        <w:jc w:val="center"/>
        <w:rPr>
          <w:sz w:val="28"/>
          <w:szCs w:val="28"/>
        </w:rPr>
      </w:pPr>
    </w:p>
    <w:p w:rsidR="008B574A" w:rsidRPr="002E0A76" w:rsidRDefault="008B574A" w:rsidP="00C1488F">
      <w:pPr>
        <w:spacing w:after="0"/>
        <w:jc w:val="center"/>
        <w:rPr>
          <w:sz w:val="28"/>
          <w:szCs w:val="28"/>
        </w:rPr>
      </w:pPr>
    </w:p>
    <w:p w:rsidR="00017D99" w:rsidRPr="002E0A76" w:rsidRDefault="00017D99" w:rsidP="00C1488F">
      <w:pPr>
        <w:spacing w:after="0"/>
        <w:jc w:val="center"/>
        <w:rPr>
          <w:sz w:val="28"/>
          <w:szCs w:val="28"/>
        </w:rPr>
      </w:pPr>
    </w:p>
    <w:p w:rsidR="00017D99" w:rsidRPr="002E0A76" w:rsidRDefault="00017D99" w:rsidP="00C1488F">
      <w:pPr>
        <w:spacing w:after="0"/>
        <w:jc w:val="center"/>
        <w:rPr>
          <w:sz w:val="28"/>
          <w:szCs w:val="28"/>
        </w:rPr>
      </w:pPr>
    </w:p>
    <w:tbl>
      <w:tblPr>
        <w:tblStyle w:val="Mkatabulky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91"/>
        <w:gridCol w:w="3969"/>
      </w:tblGrid>
      <w:tr w:rsidR="002E0A76" w:rsidRPr="002E0A76" w:rsidTr="00A04DF1">
        <w:tc>
          <w:tcPr>
            <w:tcW w:w="3969" w:type="dxa"/>
            <w:tcBorders>
              <w:top w:val="single" w:sz="4" w:space="0" w:color="auto"/>
            </w:tcBorders>
          </w:tcPr>
          <w:p w:rsidR="008F7548" w:rsidRPr="002E0A76" w:rsidRDefault="008F7548" w:rsidP="00C1488F">
            <w:pPr>
              <w:spacing w:after="0"/>
              <w:jc w:val="center"/>
              <w:rPr>
                <w:b/>
                <w:szCs w:val="28"/>
              </w:rPr>
            </w:pPr>
          </w:p>
          <w:p w:rsidR="0071132D" w:rsidRDefault="0071132D" w:rsidP="00C1488F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Mgr. Lubomír Metnar</w:t>
            </w:r>
          </w:p>
          <w:p w:rsidR="00C76FCE" w:rsidRPr="002E0A76" w:rsidRDefault="0071132D" w:rsidP="00C1488F">
            <w:pPr>
              <w:spacing w:after="0"/>
              <w:jc w:val="center"/>
              <w:rPr>
                <w:sz w:val="22"/>
                <w:szCs w:val="22"/>
              </w:rPr>
            </w:pPr>
            <w:r w:rsidRPr="00355099">
              <w:rPr>
                <w:szCs w:val="28"/>
              </w:rPr>
              <w:t>ministr obrany ČR</w:t>
            </w:r>
          </w:p>
        </w:tc>
        <w:tc>
          <w:tcPr>
            <w:tcW w:w="1191" w:type="dxa"/>
          </w:tcPr>
          <w:p w:rsidR="00C76FCE" w:rsidRPr="002E0A76" w:rsidRDefault="00C76FCE" w:rsidP="00C1488F">
            <w:pPr>
              <w:spacing w:after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F7548" w:rsidRPr="002E0A76" w:rsidRDefault="008F7548" w:rsidP="00C1488F">
            <w:pPr>
              <w:spacing w:after="0"/>
              <w:jc w:val="center"/>
              <w:rPr>
                <w:b/>
                <w:szCs w:val="28"/>
              </w:rPr>
            </w:pPr>
          </w:p>
          <w:p w:rsidR="0071132D" w:rsidRPr="002E0A76" w:rsidRDefault="0071132D" w:rsidP="0071132D">
            <w:pPr>
              <w:spacing w:after="0"/>
              <w:jc w:val="center"/>
              <w:rPr>
                <w:sz w:val="22"/>
                <w:szCs w:val="28"/>
              </w:rPr>
            </w:pPr>
            <w:r w:rsidRPr="002E0A76">
              <w:rPr>
                <w:b/>
                <w:szCs w:val="28"/>
              </w:rPr>
              <w:t xml:space="preserve">Ing. </w:t>
            </w:r>
            <w:r w:rsidR="00B14FD9">
              <w:rPr>
                <w:b/>
                <w:szCs w:val="28"/>
              </w:rPr>
              <w:t>Jaroslav Hanák</w:t>
            </w:r>
            <w:r w:rsidRPr="002E0A76">
              <w:rPr>
                <w:b/>
                <w:szCs w:val="28"/>
              </w:rPr>
              <w:t xml:space="preserve">                            </w:t>
            </w:r>
          </w:p>
          <w:p w:rsidR="0071132D" w:rsidRPr="002E0A76" w:rsidRDefault="00B14FD9" w:rsidP="0071132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prezident</w:t>
            </w:r>
          </w:p>
          <w:p w:rsidR="00C76FCE" w:rsidRPr="002E0A76" w:rsidRDefault="0071132D" w:rsidP="007C3D38">
            <w:pPr>
              <w:spacing w:after="0"/>
              <w:jc w:val="center"/>
              <w:rPr>
                <w:sz w:val="22"/>
                <w:szCs w:val="22"/>
              </w:rPr>
            </w:pPr>
            <w:r w:rsidRPr="002E0A76">
              <w:t>Svaz průmyslu a dopravy České republiky</w:t>
            </w:r>
            <w:r w:rsidR="00C76FCE" w:rsidRPr="002E0A76">
              <w:br/>
            </w:r>
          </w:p>
        </w:tc>
      </w:tr>
    </w:tbl>
    <w:p w:rsidR="009D2AD1" w:rsidRPr="009A0A20" w:rsidRDefault="009D2AD1" w:rsidP="00C1488F">
      <w:pPr>
        <w:spacing w:after="0"/>
        <w:rPr>
          <w:rFonts w:ascii="Arial" w:hAnsi="Arial" w:cs="Arial"/>
        </w:rPr>
      </w:pPr>
    </w:p>
    <w:p w:rsidR="00BB2008" w:rsidRPr="009A0A20" w:rsidRDefault="00BB2008" w:rsidP="00C1488F">
      <w:pPr>
        <w:spacing w:after="0"/>
        <w:rPr>
          <w:rFonts w:ascii="Arial" w:hAnsi="Arial" w:cs="Arial"/>
        </w:rPr>
      </w:pPr>
    </w:p>
    <w:p w:rsidR="00BB2008" w:rsidRDefault="00BB2008" w:rsidP="00C1488F">
      <w:pPr>
        <w:spacing w:after="0"/>
        <w:rPr>
          <w:rFonts w:ascii="Arial" w:hAnsi="Arial" w:cs="Arial"/>
        </w:rPr>
      </w:pPr>
    </w:p>
    <w:p w:rsidR="00BB2008" w:rsidRPr="00BE5393" w:rsidRDefault="00BB2008" w:rsidP="00C1488F">
      <w:pPr>
        <w:spacing w:after="0"/>
        <w:rPr>
          <w:rFonts w:ascii="Arial" w:hAnsi="Arial" w:cs="Arial"/>
        </w:rPr>
      </w:pPr>
    </w:p>
    <w:sectPr w:rsidR="00BB2008" w:rsidRPr="00BE5393" w:rsidSect="00E55514">
      <w:headerReference w:type="default" r:id="rId12"/>
      <w:footerReference w:type="default" r:id="rId13"/>
      <w:pgSz w:w="11906" w:h="16838" w:code="9"/>
      <w:pgMar w:top="1418" w:right="1418" w:bottom="1418" w:left="1843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66" w:rsidRDefault="00C90666" w:rsidP="00A07D04">
      <w:r>
        <w:separator/>
      </w:r>
    </w:p>
  </w:endnote>
  <w:endnote w:type="continuationSeparator" w:id="0">
    <w:p w:rsidR="00C90666" w:rsidRDefault="00C90666" w:rsidP="00A0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73516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C12B5D" w:rsidRPr="00C12B5D" w:rsidRDefault="00837F6F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C12B5D">
          <w:rPr>
            <w:rFonts w:asciiTheme="minorHAnsi" w:hAnsiTheme="minorHAnsi"/>
            <w:sz w:val="16"/>
            <w:szCs w:val="16"/>
          </w:rPr>
          <w:fldChar w:fldCharType="begin"/>
        </w:r>
        <w:r w:rsidR="00C12B5D" w:rsidRPr="00C12B5D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C12B5D">
          <w:rPr>
            <w:rFonts w:asciiTheme="minorHAnsi" w:hAnsiTheme="minorHAnsi"/>
            <w:sz w:val="16"/>
            <w:szCs w:val="16"/>
          </w:rPr>
          <w:fldChar w:fldCharType="separate"/>
        </w:r>
        <w:r w:rsidR="005B43A9">
          <w:rPr>
            <w:rFonts w:asciiTheme="minorHAnsi" w:hAnsiTheme="minorHAnsi"/>
            <w:noProof/>
            <w:sz w:val="16"/>
            <w:szCs w:val="16"/>
          </w:rPr>
          <w:t>3</w:t>
        </w:r>
        <w:r w:rsidRPr="00C12B5D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12B5D" w:rsidRDefault="00C12B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66" w:rsidRDefault="00C90666" w:rsidP="00A07D04">
      <w:r>
        <w:separator/>
      </w:r>
    </w:p>
  </w:footnote>
  <w:footnote w:type="continuationSeparator" w:id="0">
    <w:p w:rsidR="00C90666" w:rsidRDefault="00C90666" w:rsidP="00A0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156" w:rsidRPr="00B47483" w:rsidRDefault="00C97A18" w:rsidP="00835156">
    <w:pPr>
      <w:pStyle w:val="Zhlav"/>
      <w:tabs>
        <w:tab w:val="clear" w:pos="4536"/>
        <w:tab w:val="center" w:pos="9214"/>
      </w:tabs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8E6F5" wp14:editId="21913B05">
              <wp:simplePos x="0" y="0"/>
              <wp:positionH relativeFrom="column">
                <wp:posOffset>3954780</wp:posOffset>
              </wp:positionH>
              <wp:positionV relativeFrom="paragraph">
                <wp:posOffset>-13335</wp:posOffset>
              </wp:positionV>
              <wp:extent cx="2064385" cy="268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4385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E2A" w:rsidRPr="007119A8" w:rsidRDefault="00921E2A" w:rsidP="00921E2A">
                          <w:pPr>
                            <w:jc w:val="center"/>
                            <w:rPr>
                              <w:rFonts w:ascii="Bookman Old Style" w:eastAsia="Arial Unicode MS" w:hAnsi="Bookman Old Style" w:cs="Arial Unicode M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8E6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4pt;margin-top:-1.05pt;width:162.55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" stroked="f">
              <v:textbox>
                <w:txbxContent>
                  <w:p w:rsidR="00921E2A" w:rsidRPr="007119A8" w:rsidRDefault="00921E2A" w:rsidP="00921E2A">
                    <w:pPr>
                      <w:jc w:val="center"/>
                      <w:rPr>
                        <w:rFonts w:ascii="Bookman Old Style" w:eastAsia="Arial Unicode MS" w:hAnsi="Bookman Old Style" w:cs="Arial Unicode M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7A9"/>
    <w:multiLevelType w:val="hybridMultilevel"/>
    <w:tmpl w:val="17846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68A"/>
    <w:multiLevelType w:val="hybridMultilevel"/>
    <w:tmpl w:val="FEDE523C"/>
    <w:lvl w:ilvl="0" w:tplc="28A6E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937"/>
    <w:multiLevelType w:val="hybridMultilevel"/>
    <w:tmpl w:val="81424AE0"/>
    <w:lvl w:ilvl="0" w:tplc="84E48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9B0"/>
    <w:multiLevelType w:val="hybridMultilevel"/>
    <w:tmpl w:val="074C718E"/>
    <w:lvl w:ilvl="0" w:tplc="6BA2A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5469"/>
    <w:multiLevelType w:val="hybridMultilevel"/>
    <w:tmpl w:val="1FFC5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815"/>
    <w:multiLevelType w:val="hybridMultilevel"/>
    <w:tmpl w:val="06BE1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7346"/>
    <w:multiLevelType w:val="hybridMultilevel"/>
    <w:tmpl w:val="EFCAC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2598"/>
    <w:multiLevelType w:val="hybridMultilevel"/>
    <w:tmpl w:val="81C866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30080"/>
    <w:multiLevelType w:val="hybridMultilevel"/>
    <w:tmpl w:val="9B6ABDA8"/>
    <w:lvl w:ilvl="0" w:tplc="79AE8D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75610"/>
    <w:multiLevelType w:val="hybridMultilevel"/>
    <w:tmpl w:val="BC48B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D01E0"/>
    <w:multiLevelType w:val="hybridMultilevel"/>
    <w:tmpl w:val="B38E05F2"/>
    <w:lvl w:ilvl="0" w:tplc="65E0B282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0921"/>
    <w:multiLevelType w:val="hybridMultilevel"/>
    <w:tmpl w:val="DFB6C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29DD"/>
    <w:multiLevelType w:val="hybridMultilevel"/>
    <w:tmpl w:val="4AA04006"/>
    <w:lvl w:ilvl="0" w:tplc="040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32A479B5"/>
    <w:multiLevelType w:val="hybridMultilevel"/>
    <w:tmpl w:val="006814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EC3148"/>
    <w:multiLevelType w:val="hybridMultilevel"/>
    <w:tmpl w:val="1E286928"/>
    <w:lvl w:ilvl="0" w:tplc="D7D495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CB72A7"/>
    <w:multiLevelType w:val="hybridMultilevel"/>
    <w:tmpl w:val="64603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81FF5"/>
    <w:multiLevelType w:val="hybridMultilevel"/>
    <w:tmpl w:val="30023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4B75"/>
    <w:multiLevelType w:val="hybridMultilevel"/>
    <w:tmpl w:val="C87A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707B1"/>
    <w:multiLevelType w:val="hybridMultilevel"/>
    <w:tmpl w:val="ED72C3A2"/>
    <w:lvl w:ilvl="0" w:tplc="78D2A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B920E8"/>
    <w:multiLevelType w:val="hybridMultilevel"/>
    <w:tmpl w:val="CB669A3A"/>
    <w:lvl w:ilvl="0" w:tplc="275EAE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C0185"/>
    <w:multiLevelType w:val="hybridMultilevel"/>
    <w:tmpl w:val="598CD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7FE0"/>
    <w:multiLevelType w:val="hybridMultilevel"/>
    <w:tmpl w:val="10168706"/>
    <w:lvl w:ilvl="0" w:tplc="D388C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A5EB3"/>
    <w:multiLevelType w:val="hybridMultilevel"/>
    <w:tmpl w:val="DD7C8774"/>
    <w:lvl w:ilvl="0" w:tplc="453C5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038EF"/>
    <w:multiLevelType w:val="hybridMultilevel"/>
    <w:tmpl w:val="D3D4E846"/>
    <w:lvl w:ilvl="0" w:tplc="FA58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</w:num>
  <w:num w:numId="4">
    <w:abstractNumId w:val="3"/>
  </w:num>
  <w:num w:numId="5">
    <w:abstractNumId w:val="19"/>
  </w:num>
  <w:num w:numId="6">
    <w:abstractNumId w:val="1"/>
  </w:num>
  <w:num w:numId="7">
    <w:abstractNumId w:val="2"/>
  </w:num>
  <w:num w:numId="8">
    <w:abstractNumId w:val="23"/>
  </w:num>
  <w:num w:numId="9">
    <w:abstractNumId w:val="21"/>
  </w:num>
  <w:num w:numId="10">
    <w:abstractNumId w:val="6"/>
  </w:num>
  <w:num w:numId="11">
    <w:abstractNumId w:val="8"/>
  </w:num>
  <w:num w:numId="12">
    <w:abstractNumId w:val="13"/>
  </w:num>
  <w:num w:numId="13">
    <w:abstractNumId w:val="17"/>
  </w:num>
  <w:num w:numId="14">
    <w:abstractNumId w:val="9"/>
  </w:num>
  <w:num w:numId="15">
    <w:abstractNumId w:val="0"/>
  </w:num>
  <w:num w:numId="16">
    <w:abstractNumId w:val="20"/>
  </w:num>
  <w:num w:numId="17">
    <w:abstractNumId w:val="16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11"/>
    <w:rsid w:val="000005D7"/>
    <w:rsid w:val="00000998"/>
    <w:rsid w:val="0000142D"/>
    <w:rsid w:val="00014003"/>
    <w:rsid w:val="00014C97"/>
    <w:rsid w:val="000165B4"/>
    <w:rsid w:val="00017D99"/>
    <w:rsid w:val="0002057E"/>
    <w:rsid w:val="00030633"/>
    <w:rsid w:val="00037027"/>
    <w:rsid w:val="000427CE"/>
    <w:rsid w:val="00043717"/>
    <w:rsid w:val="00055D3B"/>
    <w:rsid w:val="00060AFD"/>
    <w:rsid w:val="00061C88"/>
    <w:rsid w:val="00062E33"/>
    <w:rsid w:val="000674BB"/>
    <w:rsid w:val="00067D20"/>
    <w:rsid w:val="00076D78"/>
    <w:rsid w:val="00084E1A"/>
    <w:rsid w:val="00087C2C"/>
    <w:rsid w:val="000902FF"/>
    <w:rsid w:val="00094B97"/>
    <w:rsid w:val="000A4560"/>
    <w:rsid w:val="000A533C"/>
    <w:rsid w:val="000A77E1"/>
    <w:rsid w:val="000C1A1A"/>
    <w:rsid w:val="000C31A6"/>
    <w:rsid w:val="000C6EC1"/>
    <w:rsid w:val="000D0778"/>
    <w:rsid w:val="000D27DA"/>
    <w:rsid w:val="000D4EB4"/>
    <w:rsid w:val="000D7ED6"/>
    <w:rsid w:val="000E2B71"/>
    <w:rsid w:val="000E2F7A"/>
    <w:rsid w:val="000E62F7"/>
    <w:rsid w:val="000E65AD"/>
    <w:rsid w:val="000F134A"/>
    <w:rsid w:val="000F633B"/>
    <w:rsid w:val="001011A9"/>
    <w:rsid w:val="00115578"/>
    <w:rsid w:val="00115DAF"/>
    <w:rsid w:val="00121779"/>
    <w:rsid w:val="001218A2"/>
    <w:rsid w:val="0012773F"/>
    <w:rsid w:val="001278E1"/>
    <w:rsid w:val="00127D5C"/>
    <w:rsid w:val="0013097C"/>
    <w:rsid w:val="00131D0D"/>
    <w:rsid w:val="0013690D"/>
    <w:rsid w:val="00136B06"/>
    <w:rsid w:val="001379C0"/>
    <w:rsid w:val="0014244C"/>
    <w:rsid w:val="00144CAE"/>
    <w:rsid w:val="00150D11"/>
    <w:rsid w:val="00155B23"/>
    <w:rsid w:val="00156959"/>
    <w:rsid w:val="0015710E"/>
    <w:rsid w:val="00165918"/>
    <w:rsid w:val="00165C0F"/>
    <w:rsid w:val="00170E34"/>
    <w:rsid w:val="001817D0"/>
    <w:rsid w:val="00182EA9"/>
    <w:rsid w:val="001831A2"/>
    <w:rsid w:val="001843EF"/>
    <w:rsid w:val="0019702A"/>
    <w:rsid w:val="001973BF"/>
    <w:rsid w:val="001B1358"/>
    <w:rsid w:val="001C0A94"/>
    <w:rsid w:val="001D0988"/>
    <w:rsid w:val="001D2286"/>
    <w:rsid w:val="001D26F1"/>
    <w:rsid w:val="001D2CDB"/>
    <w:rsid w:val="001E06B6"/>
    <w:rsid w:val="001E2345"/>
    <w:rsid w:val="001E3356"/>
    <w:rsid w:val="001E7F99"/>
    <w:rsid w:val="001F4FB6"/>
    <w:rsid w:val="00204481"/>
    <w:rsid w:val="00204C5E"/>
    <w:rsid w:val="00207CF1"/>
    <w:rsid w:val="00210880"/>
    <w:rsid w:val="0021594C"/>
    <w:rsid w:val="00217749"/>
    <w:rsid w:val="0023238B"/>
    <w:rsid w:val="00242A55"/>
    <w:rsid w:val="00242AEF"/>
    <w:rsid w:val="00243475"/>
    <w:rsid w:val="002519B8"/>
    <w:rsid w:val="00251BFB"/>
    <w:rsid w:val="00264C32"/>
    <w:rsid w:val="002711A1"/>
    <w:rsid w:val="00274C87"/>
    <w:rsid w:val="0027558F"/>
    <w:rsid w:val="00280818"/>
    <w:rsid w:val="00281417"/>
    <w:rsid w:val="002873E4"/>
    <w:rsid w:val="002933AB"/>
    <w:rsid w:val="002A13E4"/>
    <w:rsid w:val="002A2B9A"/>
    <w:rsid w:val="002A2DE7"/>
    <w:rsid w:val="002A4129"/>
    <w:rsid w:val="002A4381"/>
    <w:rsid w:val="002A6AC8"/>
    <w:rsid w:val="002B2ED5"/>
    <w:rsid w:val="002B6449"/>
    <w:rsid w:val="002C60D7"/>
    <w:rsid w:val="002D0331"/>
    <w:rsid w:val="002D706C"/>
    <w:rsid w:val="002E0673"/>
    <w:rsid w:val="002E0A76"/>
    <w:rsid w:val="002E2BCC"/>
    <w:rsid w:val="002E3D26"/>
    <w:rsid w:val="003003BE"/>
    <w:rsid w:val="00302C45"/>
    <w:rsid w:val="0030460D"/>
    <w:rsid w:val="00315376"/>
    <w:rsid w:val="003207D3"/>
    <w:rsid w:val="00321CA9"/>
    <w:rsid w:val="00322583"/>
    <w:rsid w:val="00330E45"/>
    <w:rsid w:val="00340D94"/>
    <w:rsid w:val="00344DE5"/>
    <w:rsid w:val="00351129"/>
    <w:rsid w:val="0035128B"/>
    <w:rsid w:val="0035193A"/>
    <w:rsid w:val="00353627"/>
    <w:rsid w:val="00355099"/>
    <w:rsid w:val="003550AD"/>
    <w:rsid w:val="0035626A"/>
    <w:rsid w:val="003565E7"/>
    <w:rsid w:val="0035783A"/>
    <w:rsid w:val="0037043F"/>
    <w:rsid w:val="00374F03"/>
    <w:rsid w:val="00381BE8"/>
    <w:rsid w:val="00382918"/>
    <w:rsid w:val="003866E6"/>
    <w:rsid w:val="00390C71"/>
    <w:rsid w:val="0039453B"/>
    <w:rsid w:val="00397D24"/>
    <w:rsid w:val="003A0D5C"/>
    <w:rsid w:val="003A47E3"/>
    <w:rsid w:val="003B5D79"/>
    <w:rsid w:val="003B711A"/>
    <w:rsid w:val="003C0B2B"/>
    <w:rsid w:val="003C2037"/>
    <w:rsid w:val="003C308F"/>
    <w:rsid w:val="003C7382"/>
    <w:rsid w:val="003D3874"/>
    <w:rsid w:val="003E10E4"/>
    <w:rsid w:val="003E278C"/>
    <w:rsid w:val="003E47A2"/>
    <w:rsid w:val="003E71E7"/>
    <w:rsid w:val="003F25C1"/>
    <w:rsid w:val="003F2D6F"/>
    <w:rsid w:val="003F367C"/>
    <w:rsid w:val="0041141C"/>
    <w:rsid w:val="004177D5"/>
    <w:rsid w:val="00420301"/>
    <w:rsid w:val="00421937"/>
    <w:rsid w:val="00422170"/>
    <w:rsid w:val="00425415"/>
    <w:rsid w:val="0042610A"/>
    <w:rsid w:val="0043097B"/>
    <w:rsid w:val="004402C5"/>
    <w:rsid w:val="004409E5"/>
    <w:rsid w:val="00444B0E"/>
    <w:rsid w:val="0046027B"/>
    <w:rsid w:val="004602D5"/>
    <w:rsid w:val="00467C23"/>
    <w:rsid w:val="00473181"/>
    <w:rsid w:val="00474730"/>
    <w:rsid w:val="00477E9A"/>
    <w:rsid w:val="004812CE"/>
    <w:rsid w:val="004829CD"/>
    <w:rsid w:val="00485211"/>
    <w:rsid w:val="00491CCA"/>
    <w:rsid w:val="00494662"/>
    <w:rsid w:val="00495049"/>
    <w:rsid w:val="00496C9B"/>
    <w:rsid w:val="004A35B8"/>
    <w:rsid w:val="004A7DEE"/>
    <w:rsid w:val="004C4773"/>
    <w:rsid w:val="004C47CE"/>
    <w:rsid w:val="004E57F2"/>
    <w:rsid w:val="004F0092"/>
    <w:rsid w:val="004F0B95"/>
    <w:rsid w:val="00503325"/>
    <w:rsid w:val="00503C88"/>
    <w:rsid w:val="00504F52"/>
    <w:rsid w:val="00512BBE"/>
    <w:rsid w:val="00514FC5"/>
    <w:rsid w:val="0051727C"/>
    <w:rsid w:val="005178FF"/>
    <w:rsid w:val="00520AC8"/>
    <w:rsid w:val="00524002"/>
    <w:rsid w:val="005245AB"/>
    <w:rsid w:val="00532AF6"/>
    <w:rsid w:val="0053649A"/>
    <w:rsid w:val="0053679A"/>
    <w:rsid w:val="00536D06"/>
    <w:rsid w:val="00540D44"/>
    <w:rsid w:val="005413AD"/>
    <w:rsid w:val="0054670B"/>
    <w:rsid w:val="00551440"/>
    <w:rsid w:val="00554608"/>
    <w:rsid w:val="005569C9"/>
    <w:rsid w:val="005601D3"/>
    <w:rsid w:val="005625E8"/>
    <w:rsid w:val="00571FA2"/>
    <w:rsid w:val="00572124"/>
    <w:rsid w:val="00575BC7"/>
    <w:rsid w:val="00577164"/>
    <w:rsid w:val="005842CB"/>
    <w:rsid w:val="00590AFC"/>
    <w:rsid w:val="005A0283"/>
    <w:rsid w:val="005B19EC"/>
    <w:rsid w:val="005B1B50"/>
    <w:rsid w:val="005B318C"/>
    <w:rsid w:val="005B43A9"/>
    <w:rsid w:val="005C02C5"/>
    <w:rsid w:val="005C0B10"/>
    <w:rsid w:val="005C0B78"/>
    <w:rsid w:val="005C5099"/>
    <w:rsid w:val="005D1CAF"/>
    <w:rsid w:val="005D2811"/>
    <w:rsid w:val="005D29B8"/>
    <w:rsid w:val="005D4D42"/>
    <w:rsid w:val="005E3C94"/>
    <w:rsid w:val="005E57B3"/>
    <w:rsid w:val="005F1B92"/>
    <w:rsid w:val="005F248D"/>
    <w:rsid w:val="005F316E"/>
    <w:rsid w:val="005F742F"/>
    <w:rsid w:val="005F75E0"/>
    <w:rsid w:val="005F7D68"/>
    <w:rsid w:val="006031A4"/>
    <w:rsid w:val="00607170"/>
    <w:rsid w:val="00607E68"/>
    <w:rsid w:val="0061467B"/>
    <w:rsid w:val="00620885"/>
    <w:rsid w:val="00622980"/>
    <w:rsid w:val="00625508"/>
    <w:rsid w:val="00625D63"/>
    <w:rsid w:val="00627C35"/>
    <w:rsid w:val="00636F04"/>
    <w:rsid w:val="00637A87"/>
    <w:rsid w:val="00642289"/>
    <w:rsid w:val="0065351D"/>
    <w:rsid w:val="00654BF0"/>
    <w:rsid w:val="00674D0D"/>
    <w:rsid w:val="00675E3D"/>
    <w:rsid w:val="006777AB"/>
    <w:rsid w:val="00680BB2"/>
    <w:rsid w:val="00680ECD"/>
    <w:rsid w:val="006813E7"/>
    <w:rsid w:val="00681DAE"/>
    <w:rsid w:val="00683A2E"/>
    <w:rsid w:val="0068724E"/>
    <w:rsid w:val="00693F65"/>
    <w:rsid w:val="00696853"/>
    <w:rsid w:val="006A3C22"/>
    <w:rsid w:val="006A44E9"/>
    <w:rsid w:val="006A77E3"/>
    <w:rsid w:val="006B1AAE"/>
    <w:rsid w:val="006B1B26"/>
    <w:rsid w:val="006B1B71"/>
    <w:rsid w:val="006B41F5"/>
    <w:rsid w:val="006B47D9"/>
    <w:rsid w:val="006C102E"/>
    <w:rsid w:val="006C4BBB"/>
    <w:rsid w:val="006C5062"/>
    <w:rsid w:val="006C7715"/>
    <w:rsid w:val="006D4596"/>
    <w:rsid w:val="006D70AB"/>
    <w:rsid w:val="006E364C"/>
    <w:rsid w:val="006E5387"/>
    <w:rsid w:val="006E5AAB"/>
    <w:rsid w:val="006E6722"/>
    <w:rsid w:val="006E6B76"/>
    <w:rsid w:val="006E7E57"/>
    <w:rsid w:val="006F4E24"/>
    <w:rsid w:val="00704BC3"/>
    <w:rsid w:val="007066E6"/>
    <w:rsid w:val="0071132D"/>
    <w:rsid w:val="0071170B"/>
    <w:rsid w:val="007119A7"/>
    <w:rsid w:val="007119A8"/>
    <w:rsid w:val="00722AA4"/>
    <w:rsid w:val="00724A23"/>
    <w:rsid w:val="00725F9C"/>
    <w:rsid w:val="00727403"/>
    <w:rsid w:val="0073147B"/>
    <w:rsid w:val="00731DEA"/>
    <w:rsid w:val="00735D4C"/>
    <w:rsid w:val="00737038"/>
    <w:rsid w:val="007370E9"/>
    <w:rsid w:val="007513C3"/>
    <w:rsid w:val="00754277"/>
    <w:rsid w:val="00754860"/>
    <w:rsid w:val="00754924"/>
    <w:rsid w:val="0075534F"/>
    <w:rsid w:val="00755AAF"/>
    <w:rsid w:val="00757E8F"/>
    <w:rsid w:val="007610BF"/>
    <w:rsid w:val="00763602"/>
    <w:rsid w:val="0076715F"/>
    <w:rsid w:val="007720BC"/>
    <w:rsid w:val="00777636"/>
    <w:rsid w:val="00781CBC"/>
    <w:rsid w:val="00787745"/>
    <w:rsid w:val="0079025E"/>
    <w:rsid w:val="00790D42"/>
    <w:rsid w:val="00792EC9"/>
    <w:rsid w:val="007943E3"/>
    <w:rsid w:val="007A3CBF"/>
    <w:rsid w:val="007A575E"/>
    <w:rsid w:val="007B50E1"/>
    <w:rsid w:val="007B72DC"/>
    <w:rsid w:val="007C0DF9"/>
    <w:rsid w:val="007C3D38"/>
    <w:rsid w:val="007D1B35"/>
    <w:rsid w:val="007D5C11"/>
    <w:rsid w:val="007D72B5"/>
    <w:rsid w:val="007F0E50"/>
    <w:rsid w:val="007F467D"/>
    <w:rsid w:val="008036F7"/>
    <w:rsid w:val="00803766"/>
    <w:rsid w:val="0080446D"/>
    <w:rsid w:val="00804B5A"/>
    <w:rsid w:val="00805774"/>
    <w:rsid w:val="008118B1"/>
    <w:rsid w:val="008203F4"/>
    <w:rsid w:val="00833F8E"/>
    <w:rsid w:val="00835156"/>
    <w:rsid w:val="00836AF1"/>
    <w:rsid w:val="00837F6F"/>
    <w:rsid w:val="008418E2"/>
    <w:rsid w:val="0084716D"/>
    <w:rsid w:val="008514C9"/>
    <w:rsid w:val="008537B9"/>
    <w:rsid w:val="0085417C"/>
    <w:rsid w:val="00855807"/>
    <w:rsid w:val="0086104B"/>
    <w:rsid w:val="0086250D"/>
    <w:rsid w:val="00866C11"/>
    <w:rsid w:val="00870406"/>
    <w:rsid w:val="0087084B"/>
    <w:rsid w:val="00871562"/>
    <w:rsid w:val="00872293"/>
    <w:rsid w:val="008761D8"/>
    <w:rsid w:val="00877ED7"/>
    <w:rsid w:val="00880C5F"/>
    <w:rsid w:val="00882C51"/>
    <w:rsid w:val="00884A42"/>
    <w:rsid w:val="00892EF4"/>
    <w:rsid w:val="00895760"/>
    <w:rsid w:val="008A38D1"/>
    <w:rsid w:val="008A518B"/>
    <w:rsid w:val="008A71CC"/>
    <w:rsid w:val="008B574A"/>
    <w:rsid w:val="008B78D8"/>
    <w:rsid w:val="008C065F"/>
    <w:rsid w:val="008C347E"/>
    <w:rsid w:val="008F3CCA"/>
    <w:rsid w:val="008F6A66"/>
    <w:rsid w:val="008F7548"/>
    <w:rsid w:val="0090150F"/>
    <w:rsid w:val="009054D6"/>
    <w:rsid w:val="00913F99"/>
    <w:rsid w:val="00917324"/>
    <w:rsid w:val="009179E8"/>
    <w:rsid w:val="00920975"/>
    <w:rsid w:val="0092142D"/>
    <w:rsid w:val="00921728"/>
    <w:rsid w:val="00921E2A"/>
    <w:rsid w:val="0092381D"/>
    <w:rsid w:val="00926A96"/>
    <w:rsid w:val="0093058B"/>
    <w:rsid w:val="0093478F"/>
    <w:rsid w:val="0093739F"/>
    <w:rsid w:val="00937541"/>
    <w:rsid w:val="009409F8"/>
    <w:rsid w:val="00945BB1"/>
    <w:rsid w:val="00946B82"/>
    <w:rsid w:val="00947679"/>
    <w:rsid w:val="00947DBC"/>
    <w:rsid w:val="0095145E"/>
    <w:rsid w:val="00953F3B"/>
    <w:rsid w:val="00955021"/>
    <w:rsid w:val="00970373"/>
    <w:rsid w:val="0097365F"/>
    <w:rsid w:val="0098049E"/>
    <w:rsid w:val="00981233"/>
    <w:rsid w:val="00983BB6"/>
    <w:rsid w:val="00985447"/>
    <w:rsid w:val="00987612"/>
    <w:rsid w:val="00990B17"/>
    <w:rsid w:val="00993F53"/>
    <w:rsid w:val="0099666A"/>
    <w:rsid w:val="009A0A20"/>
    <w:rsid w:val="009A26D8"/>
    <w:rsid w:val="009A3D39"/>
    <w:rsid w:val="009B64E8"/>
    <w:rsid w:val="009C7DD9"/>
    <w:rsid w:val="009D2AD1"/>
    <w:rsid w:val="009D4721"/>
    <w:rsid w:val="009E31D9"/>
    <w:rsid w:val="009F12ED"/>
    <w:rsid w:val="009F73F2"/>
    <w:rsid w:val="00A009B3"/>
    <w:rsid w:val="00A04DF1"/>
    <w:rsid w:val="00A06B5F"/>
    <w:rsid w:val="00A07A31"/>
    <w:rsid w:val="00A07D04"/>
    <w:rsid w:val="00A120C0"/>
    <w:rsid w:val="00A1791B"/>
    <w:rsid w:val="00A21327"/>
    <w:rsid w:val="00A36547"/>
    <w:rsid w:val="00A43CA3"/>
    <w:rsid w:val="00A451D1"/>
    <w:rsid w:val="00A53099"/>
    <w:rsid w:val="00A53383"/>
    <w:rsid w:val="00A54761"/>
    <w:rsid w:val="00A62F5B"/>
    <w:rsid w:val="00A63574"/>
    <w:rsid w:val="00A63582"/>
    <w:rsid w:val="00A73C51"/>
    <w:rsid w:val="00A7517D"/>
    <w:rsid w:val="00A80DB0"/>
    <w:rsid w:val="00A827CC"/>
    <w:rsid w:val="00A8572B"/>
    <w:rsid w:val="00A86CC9"/>
    <w:rsid w:val="00A87587"/>
    <w:rsid w:val="00A91E81"/>
    <w:rsid w:val="00AA30AD"/>
    <w:rsid w:val="00AC3216"/>
    <w:rsid w:val="00AD39FE"/>
    <w:rsid w:val="00AD4D53"/>
    <w:rsid w:val="00AD6B9D"/>
    <w:rsid w:val="00AE14A3"/>
    <w:rsid w:val="00AF1BB1"/>
    <w:rsid w:val="00AF2EE5"/>
    <w:rsid w:val="00AF310A"/>
    <w:rsid w:val="00AF3495"/>
    <w:rsid w:val="00AF73EA"/>
    <w:rsid w:val="00B016E2"/>
    <w:rsid w:val="00B01DF9"/>
    <w:rsid w:val="00B03DB8"/>
    <w:rsid w:val="00B0764B"/>
    <w:rsid w:val="00B107EB"/>
    <w:rsid w:val="00B10BC4"/>
    <w:rsid w:val="00B140F9"/>
    <w:rsid w:val="00B14FD9"/>
    <w:rsid w:val="00B15F6A"/>
    <w:rsid w:val="00B20F20"/>
    <w:rsid w:val="00B2454E"/>
    <w:rsid w:val="00B248FD"/>
    <w:rsid w:val="00B36ED4"/>
    <w:rsid w:val="00B413DC"/>
    <w:rsid w:val="00B46953"/>
    <w:rsid w:val="00B47483"/>
    <w:rsid w:val="00B474E0"/>
    <w:rsid w:val="00B51001"/>
    <w:rsid w:val="00B54BC5"/>
    <w:rsid w:val="00B54BCA"/>
    <w:rsid w:val="00B60FD5"/>
    <w:rsid w:val="00B63D10"/>
    <w:rsid w:val="00B7527E"/>
    <w:rsid w:val="00B832EA"/>
    <w:rsid w:val="00B8395A"/>
    <w:rsid w:val="00B83B4F"/>
    <w:rsid w:val="00B906E6"/>
    <w:rsid w:val="00B91D2A"/>
    <w:rsid w:val="00B9378F"/>
    <w:rsid w:val="00BA0CFC"/>
    <w:rsid w:val="00BA1866"/>
    <w:rsid w:val="00BA7A9F"/>
    <w:rsid w:val="00BB2008"/>
    <w:rsid w:val="00BB7892"/>
    <w:rsid w:val="00BC568E"/>
    <w:rsid w:val="00BC596C"/>
    <w:rsid w:val="00BC7FC3"/>
    <w:rsid w:val="00BD4614"/>
    <w:rsid w:val="00BD735D"/>
    <w:rsid w:val="00BE042A"/>
    <w:rsid w:val="00BE5393"/>
    <w:rsid w:val="00BE6099"/>
    <w:rsid w:val="00BF1321"/>
    <w:rsid w:val="00BF3B01"/>
    <w:rsid w:val="00BF6B6B"/>
    <w:rsid w:val="00C11AD8"/>
    <w:rsid w:val="00C12B5D"/>
    <w:rsid w:val="00C142EB"/>
    <w:rsid w:val="00C1488F"/>
    <w:rsid w:val="00C14DD4"/>
    <w:rsid w:val="00C23E2D"/>
    <w:rsid w:val="00C24168"/>
    <w:rsid w:val="00C25303"/>
    <w:rsid w:val="00C304F7"/>
    <w:rsid w:val="00C307F3"/>
    <w:rsid w:val="00C30F17"/>
    <w:rsid w:val="00C44859"/>
    <w:rsid w:val="00C4656B"/>
    <w:rsid w:val="00C53D26"/>
    <w:rsid w:val="00C6372D"/>
    <w:rsid w:val="00C64341"/>
    <w:rsid w:val="00C65563"/>
    <w:rsid w:val="00C66219"/>
    <w:rsid w:val="00C71DE3"/>
    <w:rsid w:val="00C76FCE"/>
    <w:rsid w:val="00C773AA"/>
    <w:rsid w:val="00C8134C"/>
    <w:rsid w:val="00C82AEE"/>
    <w:rsid w:val="00C8301A"/>
    <w:rsid w:val="00C879D4"/>
    <w:rsid w:val="00C90666"/>
    <w:rsid w:val="00C92F83"/>
    <w:rsid w:val="00C976AF"/>
    <w:rsid w:val="00C97A18"/>
    <w:rsid w:val="00CA3693"/>
    <w:rsid w:val="00CB280D"/>
    <w:rsid w:val="00CB4FF6"/>
    <w:rsid w:val="00CC123D"/>
    <w:rsid w:val="00CC49FF"/>
    <w:rsid w:val="00CC7EC9"/>
    <w:rsid w:val="00CD1BB1"/>
    <w:rsid w:val="00CD2D6D"/>
    <w:rsid w:val="00CD4686"/>
    <w:rsid w:val="00CE24D1"/>
    <w:rsid w:val="00CF390C"/>
    <w:rsid w:val="00CF5827"/>
    <w:rsid w:val="00CF600B"/>
    <w:rsid w:val="00D00E86"/>
    <w:rsid w:val="00D14B7E"/>
    <w:rsid w:val="00D1651D"/>
    <w:rsid w:val="00D21BA7"/>
    <w:rsid w:val="00D23FFA"/>
    <w:rsid w:val="00D35BAB"/>
    <w:rsid w:val="00D375E7"/>
    <w:rsid w:val="00D417D7"/>
    <w:rsid w:val="00D45B9F"/>
    <w:rsid w:val="00D46ECB"/>
    <w:rsid w:val="00D47591"/>
    <w:rsid w:val="00D4762C"/>
    <w:rsid w:val="00D52036"/>
    <w:rsid w:val="00D561C7"/>
    <w:rsid w:val="00D64BEB"/>
    <w:rsid w:val="00D73928"/>
    <w:rsid w:val="00D74628"/>
    <w:rsid w:val="00D76469"/>
    <w:rsid w:val="00D80A4B"/>
    <w:rsid w:val="00D84ED4"/>
    <w:rsid w:val="00D94C6D"/>
    <w:rsid w:val="00D971CC"/>
    <w:rsid w:val="00DA5CE7"/>
    <w:rsid w:val="00DB1722"/>
    <w:rsid w:val="00DB25C3"/>
    <w:rsid w:val="00DC4D2C"/>
    <w:rsid w:val="00DD0BA4"/>
    <w:rsid w:val="00DD1A9F"/>
    <w:rsid w:val="00DD4850"/>
    <w:rsid w:val="00DD4B88"/>
    <w:rsid w:val="00DE35A5"/>
    <w:rsid w:val="00DE628D"/>
    <w:rsid w:val="00DF0C0B"/>
    <w:rsid w:val="00DF1F1B"/>
    <w:rsid w:val="00DF2B50"/>
    <w:rsid w:val="00E04E33"/>
    <w:rsid w:val="00E12342"/>
    <w:rsid w:val="00E1565E"/>
    <w:rsid w:val="00E1673F"/>
    <w:rsid w:val="00E20D0E"/>
    <w:rsid w:val="00E301DC"/>
    <w:rsid w:val="00E32668"/>
    <w:rsid w:val="00E36580"/>
    <w:rsid w:val="00E55514"/>
    <w:rsid w:val="00E57210"/>
    <w:rsid w:val="00E57EB3"/>
    <w:rsid w:val="00E62E9F"/>
    <w:rsid w:val="00E63804"/>
    <w:rsid w:val="00E662D7"/>
    <w:rsid w:val="00E66656"/>
    <w:rsid w:val="00E67961"/>
    <w:rsid w:val="00E77C63"/>
    <w:rsid w:val="00E82144"/>
    <w:rsid w:val="00E85DED"/>
    <w:rsid w:val="00EB49EE"/>
    <w:rsid w:val="00EB6D3B"/>
    <w:rsid w:val="00EC387B"/>
    <w:rsid w:val="00EC7467"/>
    <w:rsid w:val="00ED768E"/>
    <w:rsid w:val="00EE130B"/>
    <w:rsid w:val="00EE1CC1"/>
    <w:rsid w:val="00EE28A1"/>
    <w:rsid w:val="00EE4C01"/>
    <w:rsid w:val="00F01420"/>
    <w:rsid w:val="00F041F4"/>
    <w:rsid w:val="00F06C0E"/>
    <w:rsid w:val="00F1175B"/>
    <w:rsid w:val="00F14E16"/>
    <w:rsid w:val="00F165A9"/>
    <w:rsid w:val="00F230A8"/>
    <w:rsid w:val="00F30DF8"/>
    <w:rsid w:val="00F30F92"/>
    <w:rsid w:val="00F36591"/>
    <w:rsid w:val="00F44486"/>
    <w:rsid w:val="00F51CF7"/>
    <w:rsid w:val="00F51EFF"/>
    <w:rsid w:val="00F5355D"/>
    <w:rsid w:val="00F53602"/>
    <w:rsid w:val="00F53FFD"/>
    <w:rsid w:val="00F62CD3"/>
    <w:rsid w:val="00F66B99"/>
    <w:rsid w:val="00F6798D"/>
    <w:rsid w:val="00F704EF"/>
    <w:rsid w:val="00F72359"/>
    <w:rsid w:val="00F7328D"/>
    <w:rsid w:val="00F80351"/>
    <w:rsid w:val="00F8327A"/>
    <w:rsid w:val="00F9284E"/>
    <w:rsid w:val="00FA2C1E"/>
    <w:rsid w:val="00FB237A"/>
    <w:rsid w:val="00FB3988"/>
    <w:rsid w:val="00FC2041"/>
    <w:rsid w:val="00FD14BD"/>
    <w:rsid w:val="00FD1704"/>
    <w:rsid w:val="00FD40BE"/>
    <w:rsid w:val="00FD6E1E"/>
    <w:rsid w:val="00FD732E"/>
    <w:rsid w:val="00FE03D2"/>
    <w:rsid w:val="00FE0A90"/>
    <w:rsid w:val="00FE1F00"/>
    <w:rsid w:val="00FE6BED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B6AEEE-4513-49AD-ACE4-87FFC8A6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D94"/>
    <w:rPr>
      <w:sz w:val="24"/>
      <w:szCs w:val="24"/>
    </w:rPr>
  </w:style>
  <w:style w:type="paragraph" w:styleId="Nadpis1">
    <w:name w:val="heading 1"/>
    <w:basedOn w:val="Normln"/>
    <w:qFormat/>
    <w:rsid w:val="00866C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6C11"/>
    <w:rPr>
      <w:b/>
      <w:bCs/>
    </w:rPr>
  </w:style>
  <w:style w:type="paragraph" w:styleId="Normlnweb">
    <w:name w:val="Normal (Web)"/>
    <w:basedOn w:val="Normln"/>
    <w:rsid w:val="00866C11"/>
    <w:pPr>
      <w:spacing w:before="100" w:beforeAutospacing="1" w:after="100" w:afterAutospacing="1"/>
    </w:pPr>
  </w:style>
  <w:style w:type="paragraph" w:customStyle="1" w:styleId="bluetext">
    <w:name w:val="bluetext"/>
    <w:basedOn w:val="Normln"/>
    <w:rsid w:val="00866C11"/>
    <w:pPr>
      <w:spacing w:before="100" w:beforeAutospacing="1" w:after="100" w:afterAutospacing="1"/>
    </w:pPr>
  </w:style>
  <w:style w:type="paragraph" w:customStyle="1" w:styleId="Default">
    <w:name w:val="Default"/>
    <w:rsid w:val="00A827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listparagraph0">
    <w:name w:val="msolistparagraph"/>
    <w:basedOn w:val="Normln"/>
    <w:rsid w:val="00DD1A9F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rsid w:val="00D84E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4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ED4"/>
  </w:style>
  <w:style w:type="paragraph" w:styleId="Pedmtkomente">
    <w:name w:val="annotation subject"/>
    <w:basedOn w:val="Textkomente"/>
    <w:next w:val="Textkomente"/>
    <w:link w:val="PedmtkomenteChar"/>
    <w:rsid w:val="00D84ED4"/>
    <w:rPr>
      <w:b/>
      <w:bCs/>
    </w:rPr>
  </w:style>
  <w:style w:type="character" w:customStyle="1" w:styleId="PedmtkomenteChar">
    <w:name w:val="Předmět komentáře Char"/>
    <w:link w:val="Pedmtkomente"/>
    <w:rsid w:val="00D84ED4"/>
    <w:rPr>
      <w:b/>
      <w:bCs/>
    </w:rPr>
  </w:style>
  <w:style w:type="paragraph" w:styleId="Revize">
    <w:name w:val="Revision"/>
    <w:hidden/>
    <w:uiPriority w:val="99"/>
    <w:semiHidden/>
    <w:rsid w:val="00D84ED4"/>
    <w:rPr>
      <w:sz w:val="24"/>
      <w:szCs w:val="24"/>
    </w:rPr>
  </w:style>
  <w:style w:type="paragraph" w:styleId="Textbubliny">
    <w:name w:val="Balloon Text"/>
    <w:basedOn w:val="Normln"/>
    <w:link w:val="TextbublinyChar"/>
    <w:rsid w:val="00D84ED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84E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009B3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07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7D0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07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D04"/>
    <w:rPr>
      <w:sz w:val="24"/>
      <w:szCs w:val="24"/>
    </w:rPr>
  </w:style>
  <w:style w:type="table" w:styleId="Mkatabulky">
    <w:name w:val="Table Grid"/>
    <w:basedOn w:val="Normlntabulka"/>
    <w:rsid w:val="00C7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5415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94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terani.arm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c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3417-D49B-4650-A55B-CAB9FAB1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2561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Deklarace VPK</vt:lpstr>
    </vt:vector>
  </TitlesOfParts>
  <Company>LCR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Deklarace VPK</dc:title>
  <dc:creator>Mašek Jiří - MO 1322 - ŠIS AČR</dc:creator>
  <cp:lastModifiedBy>Varhánek Tomáš - MO 7542 - ŠIS AČR</cp:lastModifiedBy>
  <cp:revision>2</cp:revision>
  <cp:lastPrinted>2018-10-18T06:58:00Z</cp:lastPrinted>
  <dcterms:created xsi:type="dcterms:W3CDTF">2018-12-11T08:08:00Z</dcterms:created>
  <dcterms:modified xsi:type="dcterms:W3CDTF">2018-12-11T08:08:00Z</dcterms:modified>
</cp:coreProperties>
</file>