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B5F6D" w14:textId="28A9A772" w:rsidR="00DB4229" w:rsidRPr="00113C6D" w:rsidRDefault="003A75B9" w:rsidP="00610D98">
      <w:pPr>
        <w:jc w:val="center"/>
        <w:rPr>
          <w:b/>
          <w:bCs/>
          <w:sz w:val="28"/>
          <w:szCs w:val="28"/>
          <w:lang w:val="en-GB"/>
        </w:rPr>
      </w:pPr>
      <w:r w:rsidRPr="00113C6D">
        <w:rPr>
          <w:b/>
          <w:bCs/>
          <w:sz w:val="28"/>
          <w:szCs w:val="28"/>
          <w:lang w:val="en-GB"/>
        </w:rPr>
        <w:t>Joint Communiqué of the Ministers of Defence of the Visegr</w:t>
      </w:r>
      <w:r w:rsidR="00113C6D">
        <w:rPr>
          <w:b/>
          <w:bCs/>
          <w:sz w:val="28"/>
          <w:szCs w:val="28"/>
          <w:lang w:val="en-GB"/>
        </w:rPr>
        <w:t>á</w:t>
      </w:r>
      <w:r w:rsidRPr="00113C6D">
        <w:rPr>
          <w:b/>
          <w:bCs/>
          <w:sz w:val="28"/>
          <w:szCs w:val="28"/>
          <w:lang w:val="en-GB"/>
        </w:rPr>
        <w:t>d Group</w:t>
      </w:r>
    </w:p>
    <w:p w14:paraId="22BDBB15" w14:textId="77777777" w:rsidR="009202EB" w:rsidRDefault="009202EB" w:rsidP="00DB4229">
      <w:pPr>
        <w:jc w:val="center"/>
        <w:rPr>
          <w:b/>
          <w:bCs/>
          <w:i/>
          <w:iCs/>
          <w:sz w:val="28"/>
          <w:szCs w:val="28"/>
          <w:lang w:val="en-GB"/>
        </w:rPr>
      </w:pPr>
    </w:p>
    <w:p w14:paraId="308D8886" w14:textId="12640919" w:rsidR="00CC5623" w:rsidRPr="00113C6D" w:rsidRDefault="003A75B9" w:rsidP="00DB4229">
      <w:pPr>
        <w:jc w:val="center"/>
        <w:rPr>
          <w:b/>
          <w:bCs/>
          <w:i/>
          <w:iCs/>
          <w:sz w:val="28"/>
          <w:szCs w:val="28"/>
          <w:lang w:val="en-GB"/>
        </w:rPr>
      </w:pPr>
      <w:r w:rsidRPr="00113C6D">
        <w:rPr>
          <w:b/>
          <w:bCs/>
          <w:i/>
          <w:iCs/>
          <w:sz w:val="28"/>
          <w:szCs w:val="28"/>
          <w:lang w:val="en-GB"/>
        </w:rPr>
        <w:t xml:space="preserve">Prague, </w:t>
      </w:r>
      <w:r w:rsidR="00A6359A" w:rsidRPr="00113C6D">
        <w:rPr>
          <w:b/>
          <w:bCs/>
          <w:i/>
          <w:iCs/>
          <w:sz w:val="28"/>
          <w:szCs w:val="28"/>
          <w:lang w:val="en-GB"/>
        </w:rPr>
        <w:t>8 December 2023</w:t>
      </w:r>
    </w:p>
    <w:p w14:paraId="18BC2923" w14:textId="77777777" w:rsidR="00A6359A" w:rsidRPr="00113C6D" w:rsidRDefault="00A6359A">
      <w:pPr>
        <w:rPr>
          <w:sz w:val="24"/>
          <w:szCs w:val="24"/>
          <w:lang w:val="en-GB"/>
        </w:rPr>
      </w:pPr>
    </w:p>
    <w:p w14:paraId="09E1E951" w14:textId="77777777" w:rsidR="00A6359A" w:rsidRPr="00113C6D" w:rsidRDefault="00A6359A">
      <w:pPr>
        <w:rPr>
          <w:sz w:val="24"/>
          <w:szCs w:val="24"/>
          <w:lang w:val="en-GB"/>
        </w:rPr>
      </w:pPr>
    </w:p>
    <w:p w14:paraId="2C5C7B0A" w14:textId="77777777" w:rsidR="008F23F8" w:rsidRPr="00113C6D" w:rsidRDefault="008F23F8" w:rsidP="008F23F8">
      <w:pPr>
        <w:rPr>
          <w:sz w:val="24"/>
          <w:szCs w:val="24"/>
          <w:lang w:val="en-GB"/>
        </w:rPr>
      </w:pPr>
    </w:p>
    <w:p w14:paraId="72E8FBCE" w14:textId="77777777" w:rsidR="008F23F8" w:rsidRDefault="008F23F8" w:rsidP="008F23F8">
      <w:pPr>
        <w:jc w:val="both"/>
        <w:rPr>
          <w:sz w:val="24"/>
          <w:szCs w:val="24"/>
          <w:lang w:val="en-GB"/>
        </w:rPr>
      </w:pPr>
      <w:r w:rsidRPr="00113C6D">
        <w:rPr>
          <w:sz w:val="24"/>
          <w:szCs w:val="24"/>
          <w:lang w:val="en-GB"/>
        </w:rPr>
        <w:t xml:space="preserve">We, the ministers of defence of the </w:t>
      </w:r>
      <w:proofErr w:type="spellStart"/>
      <w:r w:rsidRPr="00113C6D">
        <w:rPr>
          <w:sz w:val="24"/>
          <w:szCs w:val="24"/>
          <w:lang w:val="en-GB"/>
        </w:rPr>
        <w:t>Visegr</w:t>
      </w:r>
      <w:r>
        <w:rPr>
          <w:sz w:val="24"/>
          <w:szCs w:val="24"/>
          <w:lang w:val="en-GB"/>
        </w:rPr>
        <w:t>á</w:t>
      </w:r>
      <w:r w:rsidRPr="00113C6D">
        <w:rPr>
          <w:sz w:val="24"/>
          <w:szCs w:val="24"/>
          <w:lang w:val="en-GB"/>
        </w:rPr>
        <w:t>d</w:t>
      </w:r>
      <w:proofErr w:type="spellEnd"/>
      <w:r w:rsidRPr="00113C6D">
        <w:rPr>
          <w:sz w:val="24"/>
          <w:szCs w:val="24"/>
          <w:lang w:val="en-GB"/>
        </w:rPr>
        <w:t xml:space="preserve"> Group</w:t>
      </w:r>
      <w:r>
        <w:rPr>
          <w:sz w:val="24"/>
          <w:szCs w:val="24"/>
          <w:lang w:val="en-GB"/>
        </w:rPr>
        <w:t xml:space="preserve"> (V4)</w:t>
      </w:r>
      <w:r w:rsidRPr="00113C6D">
        <w:rPr>
          <w:sz w:val="24"/>
          <w:szCs w:val="24"/>
          <w:lang w:val="en-GB"/>
        </w:rPr>
        <w:t xml:space="preserve">, have met </w:t>
      </w:r>
      <w:r>
        <w:rPr>
          <w:sz w:val="24"/>
          <w:szCs w:val="24"/>
          <w:lang w:val="en-GB"/>
        </w:rPr>
        <w:t xml:space="preserve">in Prague to discuss the security challenges we all face and </w:t>
      </w:r>
      <w:proofErr w:type="gramStart"/>
      <w:r>
        <w:rPr>
          <w:sz w:val="24"/>
          <w:szCs w:val="24"/>
          <w:lang w:val="en-GB"/>
        </w:rPr>
        <w:t>to further deepen</w:t>
      </w:r>
      <w:proofErr w:type="gramEnd"/>
      <w:r>
        <w:rPr>
          <w:sz w:val="24"/>
          <w:szCs w:val="24"/>
          <w:lang w:val="en-GB"/>
        </w:rPr>
        <w:t xml:space="preserve"> our defence cooperation. We agreed the following:</w:t>
      </w:r>
    </w:p>
    <w:p w14:paraId="6F11117B" w14:textId="77777777" w:rsidR="008F23F8" w:rsidRDefault="008F23F8" w:rsidP="008F23F8">
      <w:pPr>
        <w:rPr>
          <w:sz w:val="24"/>
          <w:szCs w:val="24"/>
          <w:lang w:val="en-GB"/>
        </w:rPr>
      </w:pPr>
    </w:p>
    <w:p w14:paraId="7CD8A16D" w14:textId="77777777" w:rsidR="008F23F8" w:rsidRDefault="008F23F8" w:rsidP="008F23F8">
      <w:pPr>
        <w:pStyle w:val="Odstavecseseznamem"/>
        <w:numPr>
          <w:ilvl w:val="0"/>
          <w:numId w:val="1"/>
        </w:numPr>
        <w:jc w:val="both"/>
        <w:rPr>
          <w:sz w:val="24"/>
          <w:szCs w:val="24"/>
          <w:lang w:val="en-GB"/>
        </w:rPr>
      </w:pPr>
      <w:r>
        <w:rPr>
          <w:sz w:val="24"/>
          <w:szCs w:val="24"/>
          <w:lang w:val="en-GB"/>
        </w:rPr>
        <w:t>We reaffirm the importance of the V4 defence cooperation and acknowledge its contribution to developing our defence capabilities and enhancing interoperability of our armed forces. We are determined to identify new opportunities for practical defence cooperation and engage in joint projects that are meaningful and beneficial to all V4 member states.</w:t>
      </w:r>
    </w:p>
    <w:p w14:paraId="1DB5DBA5" w14:textId="77777777" w:rsidR="008F23F8" w:rsidRDefault="008F23F8" w:rsidP="008F23F8">
      <w:pPr>
        <w:pStyle w:val="Odstavecseseznamem"/>
        <w:jc w:val="both"/>
        <w:rPr>
          <w:sz w:val="24"/>
          <w:szCs w:val="24"/>
          <w:lang w:val="en-GB"/>
        </w:rPr>
      </w:pPr>
    </w:p>
    <w:p w14:paraId="64B804F5" w14:textId="3DB96416" w:rsidR="008F23F8" w:rsidRDefault="008F23F8" w:rsidP="008F23F8">
      <w:pPr>
        <w:pStyle w:val="Odstavecseseznamem"/>
        <w:numPr>
          <w:ilvl w:val="0"/>
          <w:numId w:val="1"/>
        </w:numPr>
        <w:jc w:val="both"/>
        <w:rPr>
          <w:sz w:val="24"/>
          <w:szCs w:val="24"/>
          <w:lang w:val="en-GB"/>
        </w:rPr>
      </w:pPr>
      <w:r>
        <w:rPr>
          <w:sz w:val="24"/>
          <w:szCs w:val="24"/>
          <w:lang w:val="en-GB"/>
        </w:rPr>
        <w:t xml:space="preserve">Our priorities include preparing another V4 EU Battle Group with Poland assuming the role of the lead nation and significant contributions from </w:t>
      </w:r>
      <w:proofErr w:type="spellStart"/>
      <w:r>
        <w:rPr>
          <w:sz w:val="24"/>
          <w:szCs w:val="24"/>
          <w:lang w:val="en-GB"/>
        </w:rPr>
        <w:t>Czechia</w:t>
      </w:r>
      <w:proofErr w:type="spellEnd"/>
      <w:r>
        <w:rPr>
          <w:sz w:val="24"/>
          <w:szCs w:val="24"/>
          <w:lang w:val="en-GB"/>
        </w:rPr>
        <w:t xml:space="preserve">, Hungary and Slovakia, further developing the V4 Joint Logistics Support </w:t>
      </w:r>
      <w:r w:rsidR="005307D0">
        <w:rPr>
          <w:sz w:val="24"/>
          <w:szCs w:val="24"/>
          <w:lang w:val="en-GB"/>
        </w:rPr>
        <w:t xml:space="preserve">Group Headquarters in NATO, </w:t>
      </w:r>
      <w:proofErr w:type="gramStart"/>
      <w:r w:rsidR="005307D0">
        <w:rPr>
          <w:sz w:val="24"/>
          <w:szCs w:val="24"/>
          <w:lang w:val="en-GB"/>
        </w:rPr>
        <w:t xml:space="preserve">and </w:t>
      </w:r>
      <w:r>
        <w:rPr>
          <w:sz w:val="24"/>
          <w:szCs w:val="24"/>
          <w:lang w:val="en-GB"/>
        </w:rPr>
        <w:t>engaging</w:t>
      </w:r>
      <w:proofErr w:type="gramEnd"/>
      <w:r>
        <w:rPr>
          <w:sz w:val="24"/>
          <w:szCs w:val="24"/>
          <w:lang w:val="en-GB"/>
        </w:rPr>
        <w:t xml:space="preserve"> in joint military training and exercises, and coordinating the development processes of our armed forces within the V4 Planning Group format.</w:t>
      </w:r>
    </w:p>
    <w:p w14:paraId="02A317CE" w14:textId="77777777" w:rsidR="008F23F8" w:rsidRPr="00B87CB4" w:rsidRDefault="008F23F8" w:rsidP="008F23F8">
      <w:pPr>
        <w:pStyle w:val="Odstavecseseznamem"/>
        <w:rPr>
          <w:sz w:val="24"/>
          <w:szCs w:val="24"/>
          <w:lang w:val="en-GB"/>
        </w:rPr>
      </w:pPr>
    </w:p>
    <w:p w14:paraId="45D4E36C" w14:textId="77777777" w:rsidR="008F23F8" w:rsidRDefault="008F23F8" w:rsidP="008F23F8">
      <w:pPr>
        <w:pStyle w:val="Odstavecseseznamem"/>
        <w:numPr>
          <w:ilvl w:val="0"/>
          <w:numId w:val="1"/>
        </w:numPr>
        <w:jc w:val="both"/>
        <w:rPr>
          <w:sz w:val="24"/>
          <w:szCs w:val="24"/>
          <w:lang w:val="en-GB"/>
        </w:rPr>
      </w:pPr>
      <w:r>
        <w:rPr>
          <w:sz w:val="24"/>
          <w:szCs w:val="24"/>
          <w:lang w:val="en-GB"/>
        </w:rPr>
        <w:t xml:space="preserve">We confirm our determination to work together in protecting Slovakia’s airspace for as long as it </w:t>
      </w:r>
      <w:proofErr w:type="gramStart"/>
      <w:r>
        <w:rPr>
          <w:sz w:val="24"/>
          <w:szCs w:val="24"/>
          <w:lang w:val="en-GB"/>
        </w:rPr>
        <w:t>is deemed</w:t>
      </w:r>
      <w:proofErr w:type="gramEnd"/>
      <w:r>
        <w:rPr>
          <w:sz w:val="24"/>
          <w:szCs w:val="24"/>
          <w:lang w:val="en-GB"/>
        </w:rPr>
        <w:t xml:space="preserve"> necessary. This constitutes an excellent example of where regional defence cooperation truly makes sense and tangibly contributes to our common security.</w:t>
      </w:r>
    </w:p>
    <w:p w14:paraId="132578D0" w14:textId="77777777" w:rsidR="008F23F8" w:rsidRPr="00940DC8" w:rsidRDefault="008F23F8" w:rsidP="008F23F8">
      <w:pPr>
        <w:pStyle w:val="Odstavecseseznamem"/>
        <w:rPr>
          <w:sz w:val="24"/>
          <w:szCs w:val="24"/>
          <w:lang w:val="en-GB"/>
        </w:rPr>
      </w:pPr>
    </w:p>
    <w:p w14:paraId="1F986E20" w14:textId="77777777" w:rsidR="008F23F8" w:rsidRDefault="008F23F8" w:rsidP="008F23F8">
      <w:pPr>
        <w:pStyle w:val="Odstavecseseznamem"/>
        <w:numPr>
          <w:ilvl w:val="0"/>
          <w:numId w:val="1"/>
        </w:numPr>
        <w:jc w:val="both"/>
        <w:rPr>
          <w:sz w:val="24"/>
          <w:szCs w:val="24"/>
          <w:lang w:val="en-GB"/>
        </w:rPr>
      </w:pPr>
      <w:r>
        <w:rPr>
          <w:sz w:val="24"/>
          <w:szCs w:val="24"/>
          <w:lang w:val="en-GB"/>
        </w:rPr>
        <w:t>We reaffirm our commitment to the implementation of NATO’s strengthened deterrence and defence in line with the 360-degree approach. We will consult our positions on issues concerning our region and the Eastern flank of the Alliance during the preparations leading up to the Washington summit.</w:t>
      </w:r>
    </w:p>
    <w:p w14:paraId="74272CBC" w14:textId="09533472" w:rsidR="008F23F8" w:rsidRPr="005307D0" w:rsidRDefault="008F23F8" w:rsidP="005307D0">
      <w:pPr>
        <w:rPr>
          <w:sz w:val="24"/>
          <w:szCs w:val="24"/>
          <w:lang w:val="en-GB"/>
        </w:rPr>
      </w:pPr>
    </w:p>
    <w:p w14:paraId="1DEC16AB" w14:textId="794E10CD" w:rsidR="008F23F8" w:rsidRDefault="008F23F8" w:rsidP="008F23F8">
      <w:pPr>
        <w:pStyle w:val="Odstavecseseznamem"/>
        <w:numPr>
          <w:ilvl w:val="0"/>
          <w:numId w:val="1"/>
        </w:numPr>
        <w:jc w:val="both"/>
        <w:rPr>
          <w:sz w:val="24"/>
          <w:szCs w:val="24"/>
          <w:lang w:val="en-GB"/>
        </w:rPr>
      </w:pPr>
      <w:r>
        <w:rPr>
          <w:sz w:val="24"/>
          <w:szCs w:val="24"/>
          <w:lang w:val="en-GB"/>
        </w:rPr>
        <w:t>We are convinced that strengthening our domestic defence industries is essential.</w:t>
      </w:r>
      <w:r w:rsidR="005307D0">
        <w:rPr>
          <w:sz w:val="24"/>
          <w:szCs w:val="24"/>
          <w:lang w:val="en-GB"/>
        </w:rPr>
        <w:br/>
      </w:r>
      <w:r>
        <w:rPr>
          <w:sz w:val="24"/>
          <w:szCs w:val="24"/>
          <w:lang w:val="en-GB"/>
        </w:rPr>
        <w:t>In order to be able to contribute to NATO collective defence and to a strong European pillar of NATO as well as to support our partners, our defence industries must be robust. In particular, we call upon the European Union to acknowledge defence industry as being socially beneficial and promote its access to financing from both public and private sources.</w:t>
      </w:r>
    </w:p>
    <w:p w14:paraId="052E6708" w14:textId="77777777" w:rsidR="008F23F8" w:rsidRPr="00D47FEB" w:rsidRDefault="008F23F8" w:rsidP="008F23F8">
      <w:pPr>
        <w:ind w:left="360"/>
        <w:rPr>
          <w:sz w:val="24"/>
          <w:szCs w:val="24"/>
          <w:lang w:val="en-GB"/>
        </w:rPr>
      </w:pPr>
    </w:p>
    <w:p w14:paraId="60334744" w14:textId="1F2E6248" w:rsidR="008F23F8" w:rsidRPr="00FF2820" w:rsidRDefault="008F23F8" w:rsidP="008F23F8">
      <w:pPr>
        <w:pStyle w:val="Odstavecseseznamem"/>
        <w:numPr>
          <w:ilvl w:val="0"/>
          <w:numId w:val="1"/>
        </w:numPr>
        <w:jc w:val="both"/>
        <w:rPr>
          <w:sz w:val="24"/>
          <w:szCs w:val="24"/>
          <w:lang w:val="en-GB"/>
        </w:rPr>
      </w:pPr>
      <w:r>
        <w:rPr>
          <w:sz w:val="24"/>
          <w:szCs w:val="24"/>
          <w:lang w:val="en-GB"/>
        </w:rPr>
        <w:t>Given our geographic location, we recognise the particular responsibility of the V4 countries for enabling NATO collective defence, promoting Military Mobility, and developing adequate Host Nation Support (HNS) capacities. We intend</w:t>
      </w:r>
      <w:r w:rsidR="007D70B3">
        <w:rPr>
          <w:sz w:val="24"/>
          <w:szCs w:val="24"/>
          <w:lang w:val="en-GB"/>
        </w:rPr>
        <w:t xml:space="preserve"> </w:t>
      </w:r>
      <w:proofErr w:type="gramStart"/>
      <w:r w:rsidR="007D70B3">
        <w:rPr>
          <w:sz w:val="24"/>
          <w:szCs w:val="24"/>
          <w:lang w:val="en-GB"/>
        </w:rPr>
        <w:t xml:space="preserve">to </w:t>
      </w:r>
      <w:r>
        <w:rPr>
          <w:sz w:val="24"/>
          <w:szCs w:val="24"/>
          <w:lang w:val="en-GB"/>
        </w:rPr>
        <w:t>further develop</w:t>
      </w:r>
      <w:proofErr w:type="gramEnd"/>
      <w:r>
        <w:rPr>
          <w:sz w:val="24"/>
          <w:szCs w:val="24"/>
          <w:lang w:val="en-GB"/>
        </w:rPr>
        <w:t xml:space="preserve"> V4 cooperation in this area. We strongly believe that NATO Common Funding should play an important role in the development of HNS capacities. </w:t>
      </w:r>
      <w:proofErr w:type="gramStart"/>
      <w:r>
        <w:rPr>
          <w:sz w:val="24"/>
          <w:szCs w:val="24"/>
          <w:lang w:val="en-GB"/>
        </w:rPr>
        <w:t>Also</w:t>
      </w:r>
      <w:proofErr w:type="gramEnd"/>
      <w:r>
        <w:rPr>
          <w:sz w:val="24"/>
          <w:szCs w:val="24"/>
          <w:lang w:val="en-GB"/>
        </w:rPr>
        <w:t xml:space="preserve">, HNS </w:t>
      </w:r>
      <w:r w:rsidRPr="00DF6E57">
        <w:rPr>
          <w:rFonts w:eastAsia="Times New Roman"/>
          <w:bCs/>
          <w:sz w:val="24"/>
          <w:szCs w:val="24"/>
          <w:lang w:val="en-GB"/>
        </w:rPr>
        <w:t xml:space="preserve">and </w:t>
      </w:r>
      <w:r w:rsidRPr="00DF6E57">
        <w:rPr>
          <w:rFonts w:eastAsia="Times New Roman"/>
          <w:bCs/>
          <w:sz w:val="24"/>
          <w:szCs w:val="24"/>
          <w:lang w:val="en-GB"/>
        </w:rPr>
        <w:lastRenderedPageBreak/>
        <w:t>enablement should become eligible for common funding</w:t>
      </w:r>
      <w:r w:rsidRPr="00DF6E57">
        <w:rPr>
          <w:rFonts w:eastAsia="Times New Roman"/>
          <w:sz w:val="24"/>
          <w:szCs w:val="24"/>
          <w:lang w:val="en-GB"/>
        </w:rPr>
        <w:t xml:space="preserve"> already </w:t>
      </w:r>
      <w:r>
        <w:rPr>
          <w:rFonts w:eastAsia="Times New Roman"/>
          <w:sz w:val="24"/>
          <w:szCs w:val="24"/>
          <w:lang w:val="en-GB"/>
        </w:rPr>
        <w:t xml:space="preserve">as a contribution to the implementation </w:t>
      </w:r>
      <w:r>
        <w:rPr>
          <w:sz w:val="24"/>
          <w:szCs w:val="24"/>
          <w:lang w:val="en-GB"/>
        </w:rPr>
        <w:t xml:space="preserve">of </w:t>
      </w:r>
      <w:r w:rsidRPr="00FF2820">
        <w:rPr>
          <w:sz w:val="24"/>
          <w:szCs w:val="24"/>
          <w:lang w:val="en-GB"/>
        </w:rPr>
        <w:t>the 2025 NATO Capability Targets.</w:t>
      </w:r>
    </w:p>
    <w:p w14:paraId="2A41DFBC" w14:textId="77777777" w:rsidR="008F23F8" w:rsidRPr="00290403" w:rsidRDefault="008F23F8" w:rsidP="008F23F8">
      <w:pPr>
        <w:pStyle w:val="Odstavecseseznamem"/>
        <w:rPr>
          <w:sz w:val="24"/>
          <w:szCs w:val="24"/>
          <w:lang w:val="en-GB"/>
        </w:rPr>
      </w:pPr>
    </w:p>
    <w:p w14:paraId="3C30F595" w14:textId="2D4C3284" w:rsidR="008F23F8" w:rsidRPr="005307D0" w:rsidRDefault="008F23F8" w:rsidP="005307D0">
      <w:pPr>
        <w:pStyle w:val="Odstavecseseznamem"/>
        <w:numPr>
          <w:ilvl w:val="0"/>
          <w:numId w:val="1"/>
        </w:numPr>
        <w:jc w:val="both"/>
        <w:rPr>
          <w:sz w:val="24"/>
          <w:szCs w:val="24"/>
          <w:lang w:val="en-GB"/>
        </w:rPr>
      </w:pPr>
      <w:r>
        <w:rPr>
          <w:sz w:val="24"/>
          <w:szCs w:val="24"/>
          <w:lang w:val="en-GB"/>
        </w:rPr>
        <w:t xml:space="preserve">We will keep supporting Ukraine in its defence against Russia in accordance to its </w:t>
      </w:r>
      <w:proofErr w:type="gramStart"/>
      <w:r>
        <w:rPr>
          <w:sz w:val="24"/>
          <w:szCs w:val="24"/>
          <w:lang w:val="en-GB"/>
        </w:rPr>
        <w:t>needs</w:t>
      </w:r>
      <w:proofErr w:type="gramEnd"/>
      <w:r>
        <w:rPr>
          <w:sz w:val="24"/>
          <w:szCs w:val="24"/>
          <w:lang w:val="en-GB"/>
        </w:rPr>
        <w:t xml:space="preserve"> as o</w:t>
      </w:r>
      <w:r w:rsidR="005307D0">
        <w:rPr>
          <w:sz w:val="24"/>
          <w:szCs w:val="24"/>
          <w:lang w:val="en-GB"/>
        </w:rPr>
        <w:t xml:space="preserve">ur countries deem appropriate. </w:t>
      </w:r>
      <w:proofErr w:type="gramStart"/>
      <w:r>
        <w:rPr>
          <w:sz w:val="24"/>
          <w:szCs w:val="24"/>
          <w:lang w:val="en-GB"/>
        </w:rPr>
        <w:t xml:space="preserve">There are many areas where we share our </w:t>
      </w:r>
      <w:r w:rsidRPr="005307D0">
        <w:rPr>
          <w:sz w:val="24"/>
          <w:szCs w:val="24"/>
          <w:lang w:val="en-GB"/>
        </w:rPr>
        <w:t>determination to help Ukraine.</w:t>
      </w:r>
      <w:proofErr w:type="gramEnd"/>
      <w:r w:rsidRPr="005307D0">
        <w:rPr>
          <w:sz w:val="24"/>
          <w:szCs w:val="24"/>
          <w:lang w:val="en-GB"/>
        </w:rPr>
        <w:t xml:space="preserve"> They include demining, medical support, and humanitarian aid. </w:t>
      </w:r>
    </w:p>
    <w:p w14:paraId="3D4A1724" w14:textId="77777777" w:rsidR="008F23F8" w:rsidRPr="00D46D40" w:rsidRDefault="008F23F8" w:rsidP="008F23F8">
      <w:pPr>
        <w:pStyle w:val="Odstavecseseznamem"/>
        <w:rPr>
          <w:sz w:val="24"/>
          <w:szCs w:val="24"/>
          <w:lang w:val="en-GB"/>
        </w:rPr>
      </w:pPr>
    </w:p>
    <w:p w14:paraId="5E669AE4" w14:textId="6873C28C" w:rsidR="008F23F8" w:rsidRPr="007B6D74" w:rsidRDefault="008F23F8" w:rsidP="002C7FEF">
      <w:pPr>
        <w:pStyle w:val="Odstavecseseznamem"/>
        <w:numPr>
          <w:ilvl w:val="0"/>
          <w:numId w:val="1"/>
        </w:numPr>
        <w:jc w:val="both"/>
        <w:rPr>
          <w:sz w:val="24"/>
          <w:szCs w:val="24"/>
          <w:lang w:val="en-GB"/>
        </w:rPr>
      </w:pPr>
      <w:r>
        <w:rPr>
          <w:sz w:val="24"/>
          <w:szCs w:val="24"/>
          <w:lang w:val="en-GB"/>
        </w:rPr>
        <w:t xml:space="preserve">We </w:t>
      </w:r>
      <w:proofErr w:type="gramStart"/>
      <w:r>
        <w:rPr>
          <w:sz w:val="24"/>
          <w:szCs w:val="24"/>
          <w:lang w:val="en-GB"/>
        </w:rPr>
        <w:t>were utterly shocked</w:t>
      </w:r>
      <w:proofErr w:type="gramEnd"/>
      <w:r>
        <w:rPr>
          <w:sz w:val="24"/>
          <w:szCs w:val="24"/>
          <w:lang w:val="en-GB"/>
        </w:rPr>
        <w:t xml:space="preserve"> by the brutality of the October 7 attack against Israel by the Hamas terrorists. We fully support Israel’s rig</w:t>
      </w:r>
      <w:bookmarkStart w:id="0" w:name="_GoBack"/>
      <w:bookmarkEnd w:id="0"/>
      <w:r>
        <w:rPr>
          <w:sz w:val="24"/>
          <w:szCs w:val="24"/>
          <w:lang w:val="en-GB"/>
        </w:rPr>
        <w:t>ht to self-defence and its effort to</w:t>
      </w:r>
      <w:r w:rsidRPr="007B6D74">
        <w:rPr>
          <w:sz w:val="24"/>
          <w:szCs w:val="24"/>
          <w:lang w:val="en-GB"/>
        </w:rPr>
        <w:t xml:space="preserve"> eliminate </w:t>
      </w:r>
      <w:r>
        <w:rPr>
          <w:sz w:val="24"/>
          <w:szCs w:val="24"/>
          <w:lang w:val="en-GB"/>
        </w:rPr>
        <w:t>Hamas.</w:t>
      </w:r>
      <w:r w:rsidR="002C7FEF" w:rsidRPr="002C7FEF">
        <w:t xml:space="preserve"> </w:t>
      </w:r>
      <w:r w:rsidR="002C7FEF" w:rsidRPr="002C7FEF">
        <w:rPr>
          <w:sz w:val="24"/>
          <w:szCs w:val="24"/>
          <w:lang w:val="en-GB"/>
        </w:rPr>
        <w:t>We support Israel in taking every measure to ensure that any form of response shall be in line with international humanitarian principles</w:t>
      </w:r>
      <w:r>
        <w:rPr>
          <w:sz w:val="24"/>
          <w:szCs w:val="24"/>
          <w:lang w:val="en-GB"/>
        </w:rPr>
        <w:t>. The international community must never forget that Hamas started this war and it is the aggressor.</w:t>
      </w:r>
    </w:p>
    <w:p w14:paraId="3AEE45F7" w14:textId="77777777" w:rsidR="008F23F8" w:rsidRDefault="008F23F8">
      <w:pPr>
        <w:rPr>
          <w:b/>
          <w:bCs/>
          <w:sz w:val="28"/>
          <w:szCs w:val="28"/>
          <w:lang w:val="en-GB"/>
        </w:rPr>
      </w:pPr>
      <w:r>
        <w:rPr>
          <w:b/>
          <w:bCs/>
          <w:sz w:val="28"/>
          <w:szCs w:val="28"/>
          <w:lang w:val="en-GB"/>
        </w:rPr>
        <w:br w:type="page"/>
      </w:r>
    </w:p>
    <w:p w14:paraId="09915F28" w14:textId="0C53F6CC" w:rsidR="0043614E" w:rsidRPr="0043614E" w:rsidRDefault="0043614E" w:rsidP="0043614E">
      <w:pPr>
        <w:jc w:val="center"/>
        <w:rPr>
          <w:b/>
          <w:bCs/>
          <w:sz w:val="28"/>
          <w:szCs w:val="28"/>
          <w:lang w:val="en-GB"/>
        </w:rPr>
      </w:pPr>
      <w:proofErr w:type="spellStart"/>
      <w:r w:rsidRPr="0043614E">
        <w:rPr>
          <w:b/>
          <w:bCs/>
          <w:sz w:val="28"/>
          <w:szCs w:val="28"/>
          <w:lang w:val="en-GB"/>
        </w:rPr>
        <w:lastRenderedPageBreak/>
        <w:t>Společn</w:t>
      </w:r>
      <w:r w:rsidR="008E2949">
        <w:rPr>
          <w:b/>
          <w:bCs/>
          <w:sz w:val="28"/>
          <w:szCs w:val="28"/>
          <w:lang w:val="en-GB"/>
        </w:rPr>
        <w:t>é</w:t>
      </w:r>
      <w:proofErr w:type="spellEnd"/>
      <w:r w:rsidR="008E2949">
        <w:rPr>
          <w:b/>
          <w:bCs/>
          <w:sz w:val="28"/>
          <w:szCs w:val="28"/>
          <w:lang w:val="en-GB"/>
        </w:rPr>
        <w:t xml:space="preserve"> </w:t>
      </w:r>
      <w:proofErr w:type="spellStart"/>
      <w:r w:rsidR="008E2949">
        <w:rPr>
          <w:b/>
          <w:bCs/>
          <w:sz w:val="28"/>
          <w:szCs w:val="28"/>
          <w:lang w:val="en-GB"/>
        </w:rPr>
        <w:t>komuniké</w:t>
      </w:r>
      <w:proofErr w:type="spellEnd"/>
      <w:r w:rsidR="008E2949">
        <w:rPr>
          <w:b/>
          <w:bCs/>
          <w:sz w:val="28"/>
          <w:szCs w:val="28"/>
          <w:lang w:val="en-GB"/>
        </w:rPr>
        <w:t xml:space="preserve"> </w:t>
      </w:r>
      <w:proofErr w:type="spellStart"/>
      <w:r w:rsidRPr="0043614E">
        <w:rPr>
          <w:b/>
          <w:bCs/>
          <w:sz w:val="28"/>
          <w:szCs w:val="28"/>
          <w:lang w:val="en-GB"/>
        </w:rPr>
        <w:t>ministrů</w:t>
      </w:r>
      <w:proofErr w:type="spellEnd"/>
      <w:r w:rsidRPr="0043614E">
        <w:rPr>
          <w:b/>
          <w:bCs/>
          <w:sz w:val="28"/>
          <w:szCs w:val="28"/>
          <w:lang w:val="en-GB"/>
        </w:rPr>
        <w:t xml:space="preserve"> </w:t>
      </w:r>
      <w:proofErr w:type="spellStart"/>
      <w:r w:rsidRPr="0043614E">
        <w:rPr>
          <w:b/>
          <w:bCs/>
          <w:sz w:val="28"/>
          <w:szCs w:val="28"/>
          <w:lang w:val="en-GB"/>
        </w:rPr>
        <w:t>obrany</w:t>
      </w:r>
      <w:proofErr w:type="spellEnd"/>
      <w:r w:rsidRPr="0043614E">
        <w:rPr>
          <w:b/>
          <w:bCs/>
          <w:sz w:val="28"/>
          <w:szCs w:val="28"/>
          <w:lang w:val="en-GB"/>
        </w:rPr>
        <w:t xml:space="preserve"> </w:t>
      </w:r>
      <w:proofErr w:type="spellStart"/>
      <w:r w:rsidRPr="0043614E">
        <w:rPr>
          <w:b/>
          <w:bCs/>
          <w:sz w:val="28"/>
          <w:szCs w:val="28"/>
          <w:lang w:val="en-GB"/>
        </w:rPr>
        <w:t>Visegrádské</w:t>
      </w:r>
      <w:proofErr w:type="spellEnd"/>
      <w:r w:rsidRPr="0043614E">
        <w:rPr>
          <w:b/>
          <w:bCs/>
          <w:sz w:val="28"/>
          <w:szCs w:val="28"/>
          <w:lang w:val="en-GB"/>
        </w:rPr>
        <w:t xml:space="preserve"> </w:t>
      </w:r>
      <w:proofErr w:type="spellStart"/>
      <w:r w:rsidRPr="0043614E">
        <w:rPr>
          <w:b/>
          <w:bCs/>
          <w:sz w:val="28"/>
          <w:szCs w:val="28"/>
          <w:lang w:val="en-GB"/>
        </w:rPr>
        <w:t>skupiny</w:t>
      </w:r>
      <w:proofErr w:type="spellEnd"/>
    </w:p>
    <w:p w14:paraId="28FC4964" w14:textId="77777777" w:rsidR="0043614E" w:rsidRPr="0043614E" w:rsidRDefault="0043614E" w:rsidP="0043614E">
      <w:pPr>
        <w:jc w:val="both"/>
        <w:rPr>
          <w:sz w:val="24"/>
          <w:szCs w:val="24"/>
          <w:lang w:val="en-GB"/>
        </w:rPr>
      </w:pPr>
    </w:p>
    <w:p w14:paraId="784B27B4" w14:textId="538C46FF" w:rsidR="0043614E" w:rsidRDefault="0043614E" w:rsidP="0043614E">
      <w:pPr>
        <w:jc w:val="center"/>
        <w:rPr>
          <w:b/>
          <w:bCs/>
          <w:i/>
          <w:iCs/>
          <w:sz w:val="28"/>
          <w:szCs w:val="28"/>
          <w:lang w:val="en-GB"/>
        </w:rPr>
      </w:pPr>
      <w:r w:rsidRPr="0043614E">
        <w:rPr>
          <w:b/>
          <w:bCs/>
          <w:i/>
          <w:iCs/>
          <w:sz w:val="28"/>
          <w:szCs w:val="28"/>
          <w:lang w:val="en-GB"/>
        </w:rPr>
        <w:t xml:space="preserve">Praha, 8. </w:t>
      </w:r>
      <w:proofErr w:type="spellStart"/>
      <w:proofErr w:type="gramStart"/>
      <w:r w:rsidRPr="0043614E">
        <w:rPr>
          <w:b/>
          <w:bCs/>
          <w:i/>
          <w:iCs/>
          <w:sz w:val="28"/>
          <w:szCs w:val="28"/>
          <w:lang w:val="en-GB"/>
        </w:rPr>
        <w:t>prosince</w:t>
      </w:r>
      <w:proofErr w:type="spellEnd"/>
      <w:proofErr w:type="gramEnd"/>
      <w:r w:rsidRPr="0043614E">
        <w:rPr>
          <w:b/>
          <w:bCs/>
          <w:i/>
          <w:iCs/>
          <w:sz w:val="28"/>
          <w:szCs w:val="28"/>
          <w:lang w:val="en-GB"/>
        </w:rPr>
        <w:t xml:space="preserve"> 2023</w:t>
      </w:r>
    </w:p>
    <w:p w14:paraId="478C82F9" w14:textId="4AFD369F" w:rsidR="00DA1E35" w:rsidRPr="00502298" w:rsidRDefault="00DA1E35" w:rsidP="0043614E">
      <w:pPr>
        <w:jc w:val="center"/>
        <w:rPr>
          <w:bCs/>
          <w:i/>
          <w:iCs/>
          <w:sz w:val="28"/>
          <w:szCs w:val="28"/>
          <w:lang w:val="en-GB"/>
        </w:rPr>
      </w:pPr>
      <w:proofErr w:type="spellStart"/>
      <w:proofErr w:type="gramStart"/>
      <w:r w:rsidRPr="00502298">
        <w:rPr>
          <w:bCs/>
          <w:i/>
          <w:iCs/>
          <w:sz w:val="28"/>
          <w:szCs w:val="28"/>
          <w:lang w:val="en-GB"/>
        </w:rPr>
        <w:t>pracovní</w:t>
      </w:r>
      <w:proofErr w:type="spellEnd"/>
      <w:proofErr w:type="gramEnd"/>
      <w:r w:rsidRPr="00502298">
        <w:rPr>
          <w:bCs/>
          <w:i/>
          <w:iCs/>
          <w:sz w:val="28"/>
          <w:szCs w:val="28"/>
          <w:lang w:val="en-GB"/>
        </w:rPr>
        <w:t xml:space="preserve"> </w:t>
      </w:r>
      <w:proofErr w:type="spellStart"/>
      <w:r w:rsidRPr="00502298">
        <w:rPr>
          <w:bCs/>
          <w:i/>
          <w:iCs/>
          <w:sz w:val="28"/>
          <w:szCs w:val="28"/>
          <w:lang w:val="en-GB"/>
        </w:rPr>
        <w:t>překlad</w:t>
      </w:r>
      <w:proofErr w:type="spellEnd"/>
    </w:p>
    <w:p w14:paraId="763F0BDD" w14:textId="77777777" w:rsidR="0043614E" w:rsidRPr="0043614E" w:rsidRDefault="0043614E" w:rsidP="0043614E">
      <w:pPr>
        <w:jc w:val="both"/>
        <w:rPr>
          <w:sz w:val="24"/>
          <w:szCs w:val="24"/>
          <w:lang w:val="en-GB"/>
        </w:rPr>
      </w:pPr>
    </w:p>
    <w:p w14:paraId="6BB717A4" w14:textId="1E85E0BB" w:rsidR="0043614E" w:rsidRPr="0043614E" w:rsidRDefault="0043614E" w:rsidP="0043614E">
      <w:pPr>
        <w:jc w:val="both"/>
        <w:rPr>
          <w:sz w:val="24"/>
          <w:szCs w:val="24"/>
        </w:rPr>
      </w:pPr>
      <w:r w:rsidRPr="0043614E">
        <w:rPr>
          <w:sz w:val="24"/>
          <w:szCs w:val="24"/>
        </w:rPr>
        <w:t>My, ministři obrany Visegrádské skupiny (V4), jsme se sešli v Praze, abychom diskutovali</w:t>
      </w:r>
      <w:r w:rsidR="00CD3B9E">
        <w:rPr>
          <w:sz w:val="24"/>
          <w:szCs w:val="24"/>
        </w:rPr>
        <w:br/>
      </w:r>
      <w:r w:rsidRPr="0043614E">
        <w:rPr>
          <w:sz w:val="24"/>
          <w:szCs w:val="24"/>
        </w:rPr>
        <w:t>o bezpečnostních výzvách, kterým všichni čelíme, a abychom dále prohloubili naši obrannou spolupráci. Dohodli jsme se na následujícím:</w:t>
      </w:r>
    </w:p>
    <w:p w14:paraId="6A12E03E" w14:textId="77777777" w:rsidR="0043614E" w:rsidRPr="0043614E" w:rsidRDefault="0043614E" w:rsidP="0043614E">
      <w:pPr>
        <w:jc w:val="both"/>
        <w:rPr>
          <w:sz w:val="24"/>
          <w:szCs w:val="24"/>
        </w:rPr>
      </w:pPr>
    </w:p>
    <w:p w14:paraId="24E3791B" w14:textId="45A9C1FF" w:rsidR="0043614E" w:rsidRDefault="0043614E" w:rsidP="0043614E">
      <w:pPr>
        <w:pStyle w:val="Odstavecseseznamem"/>
        <w:numPr>
          <w:ilvl w:val="0"/>
          <w:numId w:val="2"/>
        </w:numPr>
        <w:jc w:val="both"/>
        <w:rPr>
          <w:sz w:val="24"/>
          <w:szCs w:val="24"/>
        </w:rPr>
      </w:pPr>
      <w:r w:rsidRPr="0043614E">
        <w:rPr>
          <w:sz w:val="24"/>
          <w:szCs w:val="24"/>
        </w:rPr>
        <w:t xml:space="preserve"> Znovu potvrzujeme význam obranné spolupráce V4 a uznáváme její přínos k rozvoji našich obranných schopností a posílení interoperability našich ozbrojených sil. Jsme odhodláni identifikovat nové příležitosti pro praktickou obrannou spolupráci a zapojit se do společných projektů, které jsou smysluplné a přínosné pro všechny členské státy V4.</w:t>
      </w:r>
    </w:p>
    <w:p w14:paraId="1C843A07" w14:textId="77777777" w:rsidR="0043614E" w:rsidRDefault="0043614E" w:rsidP="0043614E">
      <w:pPr>
        <w:pStyle w:val="Odstavecseseznamem"/>
        <w:jc w:val="both"/>
        <w:rPr>
          <w:sz w:val="24"/>
          <w:szCs w:val="24"/>
        </w:rPr>
      </w:pPr>
    </w:p>
    <w:p w14:paraId="3D3B1AE0" w14:textId="3789C3FF" w:rsidR="0043614E" w:rsidRDefault="0043614E" w:rsidP="0043614E">
      <w:pPr>
        <w:pStyle w:val="Odstavecseseznamem"/>
        <w:numPr>
          <w:ilvl w:val="0"/>
          <w:numId w:val="2"/>
        </w:numPr>
        <w:jc w:val="both"/>
        <w:rPr>
          <w:sz w:val="24"/>
          <w:szCs w:val="24"/>
        </w:rPr>
      </w:pPr>
      <w:r w:rsidRPr="0043614E">
        <w:rPr>
          <w:sz w:val="24"/>
          <w:szCs w:val="24"/>
        </w:rPr>
        <w:t>Mezi naše priority patří příprava další bojové skupiny V4 EU s Polskem v roli vedoucího státu a s významným přispěním Česka, Maďarska a Slovenska, další rozvoj velitelství společné skupiny logistické podpory V4 v NATO a zapojení do společného vojenského výcviku a cvičení a koordinace procesů rozvoje naš</w:t>
      </w:r>
      <w:r w:rsidR="00DA1E35">
        <w:rPr>
          <w:sz w:val="24"/>
          <w:szCs w:val="24"/>
        </w:rPr>
        <w:t>ich ozbrojených sil ve formátu P</w:t>
      </w:r>
      <w:r w:rsidRPr="0043614E">
        <w:rPr>
          <w:sz w:val="24"/>
          <w:szCs w:val="24"/>
        </w:rPr>
        <w:t>lánovací skupiny V4.</w:t>
      </w:r>
    </w:p>
    <w:p w14:paraId="1F82D69F" w14:textId="77777777" w:rsidR="0043614E" w:rsidRPr="0043614E" w:rsidRDefault="0043614E" w:rsidP="0043614E">
      <w:pPr>
        <w:pStyle w:val="Odstavecseseznamem"/>
        <w:rPr>
          <w:sz w:val="24"/>
          <w:szCs w:val="24"/>
        </w:rPr>
      </w:pPr>
    </w:p>
    <w:p w14:paraId="775108C7" w14:textId="77777777" w:rsidR="0043614E" w:rsidRDefault="0043614E" w:rsidP="0043614E">
      <w:pPr>
        <w:pStyle w:val="Odstavecseseznamem"/>
        <w:numPr>
          <w:ilvl w:val="0"/>
          <w:numId w:val="2"/>
        </w:numPr>
        <w:jc w:val="both"/>
        <w:rPr>
          <w:sz w:val="24"/>
          <w:szCs w:val="24"/>
        </w:rPr>
      </w:pPr>
      <w:r w:rsidRPr="0043614E">
        <w:rPr>
          <w:sz w:val="24"/>
          <w:szCs w:val="24"/>
        </w:rPr>
        <w:t>Potvrzujeme naše odhodlání spolupracovat při ochraně vzdušného prostoru Slovenska tak dlouho, jak to bude považováno za nezbytné. To představuje vynikající příklad toho, kde má regionální obranná spolupráce skutečně smysl a hmatatelně přispívá k naší společné bezpečnosti.</w:t>
      </w:r>
    </w:p>
    <w:p w14:paraId="7ACAB7CB" w14:textId="77777777" w:rsidR="0043614E" w:rsidRPr="0043614E" w:rsidRDefault="0043614E" w:rsidP="0043614E">
      <w:pPr>
        <w:pStyle w:val="Odstavecseseznamem"/>
        <w:rPr>
          <w:sz w:val="24"/>
          <w:szCs w:val="24"/>
        </w:rPr>
      </w:pPr>
    </w:p>
    <w:p w14:paraId="5528D69B" w14:textId="17EBF618" w:rsidR="0043614E" w:rsidRPr="00DA1E35" w:rsidRDefault="0043614E" w:rsidP="00DA1E35">
      <w:pPr>
        <w:pStyle w:val="Odstavecseseznamem"/>
        <w:numPr>
          <w:ilvl w:val="0"/>
          <w:numId w:val="2"/>
        </w:numPr>
        <w:jc w:val="both"/>
        <w:rPr>
          <w:sz w:val="24"/>
          <w:szCs w:val="24"/>
        </w:rPr>
      </w:pPr>
      <w:r w:rsidRPr="0043614E">
        <w:rPr>
          <w:sz w:val="24"/>
          <w:szCs w:val="24"/>
        </w:rPr>
        <w:t>Potvrzujeme náš závazek k provádění posíleného odstrašování a obrany NATO</w:t>
      </w:r>
      <w:r w:rsidR="00DA1E35">
        <w:rPr>
          <w:sz w:val="24"/>
          <w:szCs w:val="24"/>
        </w:rPr>
        <w:br/>
      </w:r>
      <w:r w:rsidRPr="0043614E">
        <w:rPr>
          <w:sz w:val="24"/>
          <w:szCs w:val="24"/>
        </w:rPr>
        <w:t xml:space="preserve">v souladu s přístupem 360 stupňů. Během příprav </w:t>
      </w:r>
      <w:r w:rsidR="00DA1E35">
        <w:rPr>
          <w:sz w:val="24"/>
          <w:szCs w:val="24"/>
        </w:rPr>
        <w:t>na washingtonský summit</w:t>
      </w:r>
      <w:r w:rsidRPr="0043614E">
        <w:rPr>
          <w:sz w:val="24"/>
          <w:szCs w:val="24"/>
        </w:rPr>
        <w:t xml:space="preserve"> budeme konzultovat naše postoje k otázkám týkajícím se našeho regionu</w:t>
      </w:r>
      <w:r w:rsidR="00DA1E35">
        <w:rPr>
          <w:sz w:val="24"/>
          <w:szCs w:val="24"/>
        </w:rPr>
        <w:t xml:space="preserve"> </w:t>
      </w:r>
      <w:r w:rsidRPr="00DA1E35">
        <w:rPr>
          <w:sz w:val="24"/>
          <w:szCs w:val="24"/>
        </w:rPr>
        <w:t>a východního křídla Aliance.</w:t>
      </w:r>
    </w:p>
    <w:p w14:paraId="1ABDDCDD" w14:textId="77777777" w:rsidR="0043614E" w:rsidRPr="0043614E" w:rsidRDefault="0043614E" w:rsidP="0043614E">
      <w:pPr>
        <w:pStyle w:val="Odstavecseseznamem"/>
        <w:rPr>
          <w:sz w:val="24"/>
          <w:szCs w:val="24"/>
        </w:rPr>
      </w:pPr>
    </w:p>
    <w:p w14:paraId="4B0B639F" w14:textId="18BC282C" w:rsidR="0043614E" w:rsidRDefault="0043614E" w:rsidP="0043614E">
      <w:pPr>
        <w:pStyle w:val="Odstavecseseznamem"/>
        <w:numPr>
          <w:ilvl w:val="0"/>
          <w:numId w:val="2"/>
        </w:numPr>
        <w:jc w:val="both"/>
        <w:rPr>
          <w:sz w:val="24"/>
          <w:szCs w:val="24"/>
        </w:rPr>
      </w:pPr>
      <w:r w:rsidRPr="0043614E">
        <w:rPr>
          <w:sz w:val="24"/>
          <w:szCs w:val="24"/>
        </w:rPr>
        <w:t xml:space="preserve">Jsme přesvědčeni, že </w:t>
      </w:r>
      <w:r w:rsidR="00DA1E35">
        <w:rPr>
          <w:sz w:val="24"/>
          <w:szCs w:val="24"/>
        </w:rPr>
        <w:t xml:space="preserve">je nezbytné </w:t>
      </w:r>
      <w:r w:rsidRPr="0043614E">
        <w:rPr>
          <w:sz w:val="24"/>
          <w:szCs w:val="24"/>
        </w:rPr>
        <w:t>posílení našeho domácího obranného průmyslu. Abychom byli schopni přispívat ke kolektivní obraně NATO a k silnému evropskému pilíři NATO, jakož i k podpoře našich partnerů, musí být náš obranný průmysl silný. Zejména vyzýváme Evropskou unii, aby uznala obranný průmysl jako společensky prospěšný</w:t>
      </w:r>
      <w:r w:rsidR="00DA1E35">
        <w:rPr>
          <w:sz w:val="24"/>
          <w:szCs w:val="24"/>
        </w:rPr>
        <w:br/>
      </w:r>
      <w:r w:rsidRPr="0043614E">
        <w:rPr>
          <w:sz w:val="24"/>
          <w:szCs w:val="24"/>
        </w:rPr>
        <w:t>a podpořila jeho přístup k financování z veřejných i soukromých zdrojů.</w:t>
      </w:r>
    </w:p>
    <w:p w14:paraId="0EF9AFD8" w14:textId="77777777" w:rsidR="0043614E" w:rsidRPr="0043614E" w:rsidRDefault="0043614E" w:rsidP="0043614E">
      <w:pPr>
        <w:pStyle w:val="Odstavecseseznamem"/>
        <w:rPr>
          <w:sz w:val="24"/>
          <w:szCs w:val="24"/>
        </w:rPr>
      </w:pPr>
    </w:p>
    <w:p w14:paraId="199657BE" w14:textId="32070D0C" w:rsidR="0043614E" w:rsidRDefault="00DA1E35" w:rsidP="00DA1E35">
      <w:pPr>
        <w:pStyle w:val="Odstavecseseznamem"/>
        <w:numPr>
          <w:ilvl w:val="0"/>
          <w:numId w:val="2"/>
        </w:numPr>
        <w:jc w:val="both"/>
        <w:rPr>
          <w:sz w:val="24"/>
          <w:szCs w:val="24"/>
        </w:rPr>
      </w:pPr>
      <w:r w:rsidRPr="0043614E">
        <w:rPr>
          <w:sz w:val="24"/>
          <w:szCs w:val="24"/>
        </w:rPr>
        <w:t xml:space="preserve">Vzhledem k naší zeměpisné poloze uznáváme zvláštní odpovědnost zemí V4 za </w:t>
      </w:r>
      <w:r>
        <w:rPr>
          <w:sz w:val="24"/>
          <w:szCs w:val="24"/>
        </w:rPr>
        <w:t>přípravu svého teritoria pro</w:t>
      </w:r>
      <w:r w:rsidRPr="0043614E">
        <w:rPr>
          <w:sz w:val="24"/>
          <w:szCs w:val="24"/>
        </w:rPr>
        <w:t xml:space="preserve"> kolektivní obran</w:t>
      </w:r>
      <w:r>
        <w:rPr>
          <w:sz w:val="24"/>
          <w:szCs w:val="24"/>
        </w:rPr>
        <w:t>u</w:t>
      </w:r>
      <w:r w:rsidRPr="0043614E">
        <w:rPr>
          <w:sz w:val="24"/>
          <w:szCs w:val="24"/>
        </w:rPr>
        <w:t xml:space="preserve"> NATO, podporu vojenské mobility a rozvoj odpovídajících kapacit podpory hostitelské země (HNS). V této oblasti hodláme dále rozvíjet spolupráci zemí V4. Jsme pevně přesvědčeni, že společné financování NATO by mělo hrát důležitou roli při rozvoji kapacit HNS. Rovněž HNS a </w:t>
      </w:r>
      <w:r>
        <w:rPr>
          <w:sz w:val="24"/>
          <w:szCs w:val="24"/>
        </w:rPr>
        <w:t xml:space="preserve">všestranné zajištění </w:t>
      </w:r>
      <w:r w:rsidRPr="0043614E">
        <w:rPr>
          <w:sz w:val="24"/>
          <w:szCs w:val="24"/>
        </w:rPr>
        <w:t>by se měly stát způsobilými pro společné financování již jako příspěvek k</w:t>
      </w:r>
      <w:r>
        <w:rPr>
          <w:sz w:val="24"/>
          <w:szCs w:val="24"/>
        </w:rPr>
        <w:t> </w:t>
      </w:r>
      <w:r w:rsidRPr="0043614E">
        <w:rPr>
          <w:sz w:val="24"/>
          <w:szCs w:val="24"/>
        </w:rPr>
        <w:t>plnění</w:t>
      </w:r>
      <w:r>
        <w:rPr>
          <w:sz w:val="24"/>
          <w:szCs w:val="24"/>
        </w:rPr>
        <w:t xml:space="preserve"> nových</w:t>
      </w:r>
      <w:r w:rsidRPr="0043614E">
        <w:rPr>
          <w:sz w:val="24"/>
          <w:szCs w:val="24"/>
        </w:rPr>
        <w:t xml:space="preserve"> cílů</w:t>
      </w:r>
      <w:r>
        <w:rPr>
          <w:sz w:val="24"/>
          <w:szCs w:val="24"/>
        </w:rPr>
        <w:t xml:space="preserve"> výstavby</w:t>
      </w:r>
      <w:r w:rsidRPr="0043614E">
        <w:rPr>
          <w:sz w:val="24"/>
          <w:szCs w:val="24"/>
        </w:rPr>
        <w:t xml:space="preserve"> schopností NATO</w:t>
      </w:r>
      <w:r>
        <w:rPr>
          <w:sz w:val="24"/>
          <w:szCs w:val="24"/>
        </w:rPr>
        <w:t>, jež budou přijaty v</w:t>
      </w:r>
      <w:r>
        <w:rPr>
          <w:sz w:val="24"/>
          <w:szCs w:val="24"/>
        </w:rPr>
        <w:t> </w:t>
      </w:r>
      <w:r>
        <w:rPr>
          <w:sz w:val="24"/>
          <w:szCs w:val="24"/>
        </w:rPr>
        <w:t>roce</w:t>
      </w:r>
      <w:r>
        <w:rPr>
          <w:sz w:val="24"/>
          <w:szCs w:val="24"/>
        </w:rPr>
        <w:t xml:space="preserve"> </w:t>
      </w:r>
      <w:r w:rsidRPr="0043614E">
        <w:rPr>
          <w:sz w:val="24"/>
          <w:szCs w:val="24"/>
        </w:rPr>
        <w:t>2025.</w:t>
      </w:r>
    </w:p>
    <w:p w14:paraId="37B0D7C2" w14:textId="3D03A246" w:rsidR="0043614E" w:rsidRPr="00CD3B9E" w:rsidRDefault="0043614E" w:rsidP="00CD3B9E">
      <w:pPr>
        <w:rPr>
          <w:sz w:val="24"/>
          <w:szCs w:val="24"/>
        </w:rPr>
      </w:pPr>
    </w:p>
    <w:p w14:paraId="2CD64B27" w14:textId="40F482EE" w:rsidR="0043614E" w:rsidRDefault="0043614E" w:rsidP="0043614E">
      <w:pPr>
        <w:pStyle w:val="Odstavecseseznamem"/>
        <w:numPr>
          <w:ilvl w:val="0"/>
          <w:numId w:val="2"/>
        </w:numPr>
        <w:jc w:val="both"/>
        <w:rPr>
          <w:sz w:val="24"/>
          <w:szCs w:val="24"/>
        </w:rPr>
      </w:pPr>
      <w:r w:rsidRPr="0043614E">
        <w:rPr>
          <w:sz w:val="24"/>
          <w:szCs w:val="24"/>
        </w:rPr>
        <w:lastRenderedPageBreak/>
        <w:t>Budeme nadále podporovat Ukrajinu v její obraně proti Rusku v souladu s jejími potřebami, jak naše země uznají za vhodné. Existuje mnoho obl</w:t>
      </w:r>
      <w:r w:rsidR="00DA1E35">
        <w:rPr>
          <w:sz w:val="24"/>
          <w:szCs w:val="24"/>
        </w:rPr>
        <w:t xml:space="preserve">astí, v nichž sdílíme odhodlání pomáhat </w:t>
      </w:r>
      <w:r w:rsidRPr="0043614E">
        <w:rPr>
          <w:sz w:val="24"/>
          <w:szCs w:val="24"/>
        </w:rPr>
        <w:t>Ukrajině. Patří mezi ně odminování, zdravotnická podpora</w:t>
      </w:r>
      <w:r w:rsidR="00DA1E35">
        <w:rPr>
          <w:sz w:val="24"/>
          <w:szCs w:val="24"/>
        </w:rPr>
        <w:br/>
      </w:r>
      <w:r w:rsidRPr="0043614E">
        <w:rPr>
          <w:sz w:val="24"/>
          <w:szCs w:val="24"/>
        </w:rPr>
        <w:t xml:space="preserve">a humanitární pomoc. </w:t>
      </w:r>
    </w:p>
    <w:p w14:paraId="340DDE9D" w14:textId="77777777" w:rsidR="0043614E" w:rsidRPr="0043614E" w:rsidRDefault="0043614E" w:rsidP="0043614E">
      <w:pPr>
        <w:pStyle w:val="Odstavecseseznamem"/>
        <w:rPr>
          <w:sz w:val="24"/>
          <w:szCs w:val="24"/>
        </w:rPr>
      </w:pPr>
    </w:p>
    <w:p w14:paraId="32B9904D" w14:textId="010AE8AC" w:rsidR="006B307F" w:rsidRPr="0043614E" w:rsidRDefault="0043614E" w:rsidP="0043614E">
      <w:pPr>
        <w:pStyle w:val="Odstavecseseznamem"/>
        <w:numPr>
          <w:ilvl w:val="0"/>
          <w:numId w:val="2"/>
        </w:numPr>
        <w:jc w:val="both"/>
        <w:rPr>
          <w:sz w:val="24"/>
          <w:szCs w:val="24"/>
        </w:rPr>
      </w:pPr>
      <w:r w:rsidRPr="0043614E">
        <w:rPr>
          <w:sz w:val="24"/>
          <w:szCs w:val="24"/>
        </w:rPr>
        <w:t xml:space="preserve">Byli jsme naprosto šokováni brutalitou útoku teroristů z </w:t>
      </w:r>
      <w:proofErr w:type="spellStart"/>
      <w:r w:rsidRPr="0043614E">
        <w:rPr>
          <w:sz w:val="24"/>
          <w:szCs w:val="24"/>
        </w:rPr>
        <w:t>Hamásu</w:t>
      </w:r>
      <w:proofErr w:type="spellEnd"/>
      <w:r w:rsidRPr="0043614E">
        <w:rPr>
          <w:sz w:val="24"/>
          <w:szCs w:val="24"/>
        </w:rPr>
        <w:t xml:space="preserve"> proti Izraeli ze 7. října. Plně podporujeme právo Izraele na sebeobranu a jeho úsilí o likvidaci </w:t>
      </w:r>
      <w:proofErr w:type="spellStart"/>
      <w:r w:rsidRPr="0043614E">
        <w:rPr>
          <w:sz w:val="24"/>
          <w:szCs w:val="24"/>
        </w:rPr>
        <w:t>Hamásu</w:t>
      </w:r>
      <w:proofErr w:type="spellEnd"/>
      <w:r w:rsidRPr="0043614E">
        <w:rPr>
          <w:sz w:val="24"/>
          <w:szCs w:val="24"/>
        </w:rPr>
        <w:t xml:space="preserve">. </w:t>
      </w:r>
      <w:r w:rsidR="000F770A">
        <w:rPr>
          <w:sz w:val="24"/>
          <w:szCs w:val="24"/>
        </w:rPr>
        <w:t>Podporujeme Izrael v </w:t>
      </w:r>
      <w:r w:rsidR="002C7FEF">
        <w:rPr>
          <w:sz w:val="24"/>
          <w:szCs w:val="24"/>
        </w:rPr>
        <w:t>zajištění</w:t>
      </w:r>
      <w:r w:rsidR="000F770A">
        <w:rPr>
          <w:sz w:val="24"/>
          <w:szCs w:val="24"/>
        </w:rPr>
        <w:t xml:space="preserve"> </w:t>
      </w:r>
      <w:r w:rsidR="00730627">
        <w:rPr>
          <w:sz w:val="24"/>
          <w:szCs w:val="24"/>
        </w:rPr>
        <w:t>všech opa</w:t>
      </w:r>
      <w:r w:rsidR="002C7FEF">
        <w:rPr>
          <w:sz w:val="24"/>
          <w:szCs w:val="24"/>
        </w:rPr>
        <w:t>tření, aby zajistil, že jakákoli reakce bude</w:t>
      </w:r>
      <w:r w:rsidR="00DA1E35">
        <w:rPr>
          <w:sz w:val="24"/>
          <w:szCs w:val="24"/>
        </w:rPr>
        <w:br/>
      </w:r>
      <w:r w:rsidR="002C7FEF">
        <w:rPr>
          <w:sz w:val="24"/>
          <w:szCs w:val="24"/>
        </w:rPr>
        <w:t xml:space="preserve">v </w:t>
      </w:r>
      <w:r w:rsidR="008F23F8">
        <w:rPr>
          <w:sz w:val="24"/>
          <w:szCs w:val="24"/>
        </w:rPr>
        <w:t>souladu s</w:t>
      </w:r>
      <w:r w:rsidR="002C7FEF">
        <w:rPr>
          <w:sz w:val="24"/>
          <w:szCs w:val="24"/>
        </w:rPr>
        <w:t xml:space="preserve"> mezinárodními </w:t>
      </w:r>
      <w:r w:rsidR="008F23F8">
        <w:rPr>
          <w:sz w:val="24"/>
          <w:szCs w:val="24"/>
        </w:rPr>
        <w:t xml:space="preserve">humanitárními principy. </w:t>
      </w:r>
      <w:r w:rsidRPr="0043614E">
        <w:rPr>
          <w:sz w:val="24"/>
          <w:szCs w:val="24"/>
        </w:rPr>
        <w:t xml:space="preserve">Mezinárodní společenství nesmí nikdy zapomenout, že </w:t>
      </w:r>
      <w:proofErr w:type="spellStart"/>
      <w:r w:rsidRPr="0043614E">
        <w:rPr>
          <w:sz w:val="24"/>
          <w:szCs w:val="24"/>
        </w:rPr>
        <w:t>Hamás</w:t>
      </w:r>
      <w:proofErr w:type="spellEnd"/>
      <w:r w:rsidRPr="0043614E">
        <w:rPr>
          <w:sz w:val="24"/>
          <w:szCs w:val="24"/>
        </w:rPr>
        <w:t xml:space="preserve"> tuto válku zahájil a je agresorem.</w:t>
      </w:r>
    </w:p>
    <w:sectPr w:rsidR="006B307F" w:rsidRPr="0043614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F965F" w14:textId="77777777" w:rsidR="005F2236" w:rsidRDefault="005F2236" w:rsidP="00B92CE0">
      <w:r>
        <w:separator/>
      </w:r>
    </w:p>
  </w:endnote>
  <w:endnote w:type="continuationSeparator" w:id="0">
    <w:p w14:paraId="390C865B" w14:textId="77777777" w:rsidR="005F2236" w:rsidRDefault="005F2236" w:rsidP="00B9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52116" w14:textId="77777777" w:rsidR="005F2236" w:rsidRDefault="005F2236" w:rsidP="00B92CE0">
      <w:r>
        <w:separator/>
      </w:r>
    </w:p>
  </w:footnote>
  <w:footnote w:type="continuationSeparator" w:id="0">
    <w:p w14:paraId="08E113F3" w14:textId="77777777" w:rsidR="005F2236" w:rsidRDefault="005F2236" w:rsidP="00B9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1B05" w14:textId="3BD68D13" w:rsidR="00B92CE0" w:rsidRDefault="00B92CE0" w:rsidP="00B92CE0">
    <w:pPr>
      <w:pStyle w:val="Zhlav"/>
      <w:jc w:val="center"/>
    </w:pPr>
    <w:r>
      <w:rPr>
        <w:noProof/>
      </w:rPr>
      <w:drawing>
        <wp:inline distT="0" distB="0" distL="0" distR="0" wp14:anchorId="30EEE4C6" wp14:editId="76B57C1B">
          <wp:extent cx="1394460" cy="853440"/>
          <wp:effectExtent l="0" t="0" r="0" b="3810"/>
          <wp:docPr id="2" name="Obrázek 2"/>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7306" cy="8613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671DC"/>
    <w:multiLevelType w:val="hybridMultilevel"/>
    <w:tmpl w:val="C038B62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B8D17F1"/>
    <w:multiLevelType w:val="hybridMultilevel"/>
    <w:tmpl w:val="FE803852"/>
    <w:lvl w:ilvl="0" w:tplc="1220A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23"/>
    <w:rsid w:val="0001358F"/>
    <w:rsid w:val="00015083"/>
    <w:rsid w:val="0003759A"/>
    <w:rsid w:val="00050632"/>
    <w:rsid w:val="000554BF"/>
    <w:rsid w:val="0005718D"/>
    <w:rsid w:val="0006154C"/>
    <w:rsid w:val="000A216D"/>
    <w:rsid w:val="000A724B"/>
    <w:rsid w:val="000C679E"/>
    <w:rsid w:val="000D63BF"/>
    <w:rsid w:val="000E52D1"/>
    <w:rsid w:val="000F770A"/>
    <w:rsid w:val="001038B0"/>
    <w:rsid w:val="00113C6D"/>
    <w:rsid w:val="00115243"/>
    <w:rsid w:val="001318A0"/>
    <w:rsid w:val="00135CAD"/>
    <w:rsid w:val="001442DA"/>
    <w:rsid w:val="00146C43"/>
    <w:rsid w:val="00161FFB"/>
    <w:rsid w:val="001624FA"/>
    <w:rsid w:val="001D6366"/>
    <w:rsid w:val="001D70ED"/>
    <w:rsid w:val="001F07E8"/>
    <w:rsid w:val="001F4BA5"/>
    <w:rsid w:val="00205BA3"/>
    <w:rsid w:val="002537D2"/>
    <w:rsid w:val="00284028"/>
    <w:rsid w:val="002854CC"/>
    <w:rsid w:val="00290403"/>
    <w:rsid w:val="002C7FEF"/>
    <w:rsid w:val="002E4FDD"/>
    <w:rsid w:val="002F0052"/>
    <w:rsid w:val="00300251"/>
    <w:rsid w:val="0032792E"/>
    <w:rsid w:val="003306CC"/>
    <w:rsid w:val="00342516"/>
    <w:rsid w:val="00353D0A"/>
    <w:rsid w:val="00392B8C"/>
    <w:rsid w:val="00395DBC"/>
    <w:rsid w:val="003A75B9"/>
    <w:rsid w:val="003C79C4"/>
    <w:rsid w:val="003D460E"/>
    <w:rsid w:val="003E1744"/>
    <w:rsid w:val="0041631E"/>
    <w:rsid w:val="0043614E"/>
    <w:rsid w:val="004664DF"/>
    <w:rsid w:val="00492F3A"/>
    <w:rsid w:val="004D7901"/>
    <w:rsid w:val="00501DAD"/>
    <w:rsid w:val="00502298"/>
    <w:rsid w:val="005307D0"/>
    <w:rsid w:val="00544399"/>
    <w:rsid w:val="00544AB5"/>
    <w:rsid w:val="00584088"/>
    <w:rsid w:val="005E0F51"/>
    <w:rsid w:val="005F2236"/>
    <w:rsid w:val="00610D98"/>
    <w:rsid w:val="00613252"/>
    <w:rsid w:val="0061383C"/>
    <w:rsid w:val="00641FDE"/>
    <w:rsid w:val="0065011D"/>
    <w:rsid w:val="00650D51"/>
    <w:rsid w:val="00652D6F"/>
    <w:rsid w:val="00673C83"/>
    <w:rsid w:val="00697F6A"/>
    <w:rsid w:val="006B307F"/>
    <w:rsid w:val="006B65EE"/>
    <w:rsid w:val="006F0D7A"/>
    <w:rsid w:val="007237BD"/>
    <w:rsid w:val="007271E9"/>
    <w:rsid w:val="00730627"/>
    <w:rsid w:val="007322A1"/>
    <w:rsid w:val="00746816"/>
    <w:rsid w:val="00751647"/>
    <w:rsid w:val="00755F56"/>
    <w:rsid w:val="00793E81"/>
    <w:rsid w:val="007B4041"/>
    <w:rsid w:val="007B62BA"/>
    <w:rsid w:val="007B6D74"/>
    <w:rsid w:val="007C6408"/>
    <w:rsid w:val="007C740F"/>
    <w:rsid w:val="007D3C2D"/>
    <w:rsid w:val="007D70B3"/>
    <w:rsid w:val="007F7D91"/>
    <w:rsid w:val="0082509E"/>
    <w:rsid w:val="00837F49"/>
    <w:rsid w:val="00861AF8"/>
    <w:rsid w:val="00881ED7"/>
    <w:rsid w:val="008A1636"/>
    <w:rsid w:val="008A7127"/>
    <w:rsid w:val="008A7138"/>
    <w:rsid w:val="008B3C35"/>
    <w:rsid w:val="008B660A"/>
    <w:rsid w:val="008E2949"/>
    <w:rsid w:val="008F23F8"/>
    <w:rsid w:val="00907E97"/>
    <w:rsid w:val="009202EB"/>
    <w:rsid w:val="009349CC"/>
    <w:rsid w:val="0093605A"/>
    <w:rsid w:val="00936CBB"/>
    <w:rsid w:val="009F06AA"/>
    <w:rsid w:val="00A512EA"/>
    <w:rsid w:val="00A6359A"/>
    <w:rsid w:val="00A67239"/>
    <w:rsid w:val="00A93A83"/>
    <w:rsid w:val="00A9445D"/>
    <w:rsid w:val="00AA152E"/>
    <w:rsid w:val="00AA3EFA"/>
    <w:rsid w:val="00AB4C48"/>
    <w:rsid w:val="00AC3570"/>
    <w:rsid w:val="00AD3592"/>
    <w:rsid w:val="00AE0521"/>
    <w:rsid w:val="00AF6F1B"/>
    <w:rsid w:val="00B17E44"/>
    <w:rsid w:val="00B22357"/>
    <w:rsid w:val="00B41165"/>
    <w:rsid w:val="00B57476"/>
    <w:rsid w:val="00B87CB4"/>
    <w:rsid w:val="00B92CE0"/>
    <w:rsid w:val="00BA1F92"/>
    <w:rsid w:val="00BF1066"/>
    <w:rsid w:val="00BF7B62"/>
    <w:rsid w:val="00C25C4E"/>
    <w:rsid w:val="00C332C1"/>
    <w:rsid w:val="00C72A1A"/>
    <w:rsid w:val="00CC2F12"/>
    <w:rsid w:val="00CC5623"/>
    <w:rsid w:val="00CD27DD"/>
    <w:rsid w:val="00CD3B9E"/>
    <w:rsid w:val="00CD54A5"/>
    <w:rsid w:val="00CE109C"/>
    <w:rsid w:val="00CF4819"/>
    <w:rsid w:val="00D25CC0"/>
    <w:rsid w:val="00D46D40"/>
    <w:rsid w:val="00D47FEB"/>
    <w:rsid w:val="00D5238F"/>
    <w:rsid w:val="00D543DA"/>
    <w:rsid w:val="00D617AA"/>
    <w:rsid w:val="00D76C3D"/>
    <w:rsid w:val="00DA1E35"/>
    <w:rsid w:val="00DA313F"/>
    <w:rsid w:val="00DB0716"/>
    <w:rsid w:val="00DB4229"/>
    <w:rsid w:val="00DB7D6D"/>
    <w:rsid w:val="00DC2ACF"/>
    <w:rsid w:val="00DC4F6B"/>
    <w:rsid w:val="00DC7A8E"/>
    <w:rsid w:val="00DD4BD6"/>
    <w:rsid w:val="00E008EB"/>
    <w:rsid w:val="00E269FE"/>
    <w:rsid w:val="00E543CE"/>
    <w:rsid w:val="00E565DF"/>
    <w:rsid w:val="00EA3418"/>
    <w:rsid w:val="00EB326F"/>
    <w:rsid w:val="00EC1833"/>
    <w:rsid w:val="00ED20FB"/>
    <w:rsid w:val="00ED3CAF"/>
    <w:rsid w:val="00EF3D67"/>
    <w:rsid w:val="00F53AC6"/>
    <w:rsid w:val="00F546FB"/>
    <w:rsid w:val="00F649A1"/>
    <w:rsid w:val="00F76DCE"/>
    <w:rsid w:val="00F77D1B"/>
    <w:rsid w:val="00FA0E4D"/>
    <w:rsid w:val="00FF2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95B37"/>
  <w15:chartTrackingRefBased/>
  <w15:docId w15:val="{D35B7C4E-E5B7-9241-BE5D-F777C4C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cs-CZ" w:eastAsia="cs-CZ"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06CC"/>
    <w:pPr>
      <w:ind w:left="720"/>
      <w:contextualSpacing/>
    </w:pPr>
  </w:style>
  <w:style w:type="character" w:styleId="Odkaznakoment">
    <w:name w:val="annotation reference"/>
    <w:basedOn w:val="Standardnpsmoodstavce"/>
    <w:uiPriority w:val="99"/>
    <w:semiHidden/>
    <w:unhideWhenUsed/>
    <w:rsid w:val="00B92CE0"/>
    <w:rPr>
      <w:sz w:val="16"/>
      <w:szCs w:val="16"/>
    </w:rPr>
  </w:style>
  <w:style w:type="paragraph" w:styleId="Textkomente">
    <w:name w:val="annotation text"/>
    <w:basedOn w:val="Normln"/>
    <w:link w:val="TextkomenteChar"/>
    <w:uiPriority w:val="99"/>
    <w:semiHidden/>
    <w:unhideWhenUsed/>
    <w:rsid w:val="00B92CE0"/>
    <w:rPr>
      <w:sz w:val="20"/>
      <w:szCs w:val="20"/>
    </w:rPr>
  </w:style>
  <w:style w:type="character" w:customStyle="1" w:styleId="TextkomenteChar">
    <w:name w:val="Text komentáře Char"/>
    <w:basedOn w:val="Standardnpsmoodstavce"/>
    <w:link w:val="Textkomente"/>
    <w:uiPriority w:val="99"/>
    <w:semiHidden/>
    <w:rsid w:val="00B92CE0"/>
    <w:rPr>
      <w:sz w:val="20"/>
      <w:szCs w:val="20"/>
    </w:rPr>
  </w:style>
  <w:style w:type="paragraph" w:styleId="Pedmtkomente">
    <w:name w:val="annotation subject"/>
    <w:basedOn w:val="Textkomente"/>
    <w:next w:val="Textkomente"/>
    <w:link w:val="PedmtkomenteChar"/>
    <w:uiPriority w:val="99"/>
    <w:semiHidden/>
    <w:unhideWhenUsed/>
    <w:rsid w:val="00B92CE0"/>
    <w:rPr>
      <w:b/>
      <w:bCs/>
    </w:rPr>
  </w:style>
  <w:style w:type="character" w:customStyle="1" w:styleId="PedmtkomenteChar">
    <w:name w:val="Předmět komentáře Char"/>
    <w:basedOn w:val="TextkomenteChar"/>
    <w:link w:val="Pedmtkomente"/>
    <w:uiPriority w:val="99"/>
    <w:semiHidden/>
    <w:rsid w:val="00B92CE0"/>
    <w:rPr>
      <w:b/>
      <w:bCs/>
      <w:sz w:val="20"/>
      <w:szCs w:val="20"/>
    </w:rPr>
  </w:style>
  <w:style w:type="paragraph" w:styleId="Textbubliny">
    <w:name w:val="Balloon Text"/>
    <w:basedOn w:val="Normln"/>
    <w:link w:val="TextbublinyChar"/>
    <w:uiPriority w:val="99"/>
    <w:semiHidden/>
    <w:unhideWhenUsed/>
    <w:rsid w:val="00B92C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2CE0"/>
    <w:rPr>
      <w:rFonts w:ascii="Segoe UI" w:hAnsi="Segoe UI" w:cs="Segoe UI"/>
      <w:sz w:val="18"/>
      <w:szCs w:val="18"/>
    </w:rPr>
  </w:style>
  <w:style w:type="paragraph" w:styleId="Zhlav">
    <w:name w:val="header"/>
    <w:basedOn w:val="Normln"/>
    <w:link w:val="ZhlavChar"/>
    <w:uiPriority w:val="99"/>
    <w:unhideWhenUsed/>
    <w:rsid w:val="00B92CE0"/>
    <w:pPr>
      <w:tabs>
        <w:tab w:val="center" w:pos="4536"/>
        <w:tab w:val="right" w:pos="9072"/>
      </w:tabs>
    </w:pPr>
  </w:style>
  <w:style w:type="character" w:customStyle="1" w:styleId="ZhlavChar">
    <w:name w:val="Záhlaví Char"/>
    <w:basedOn w:val="Standardnpsmoodstavce"/>
    <w:link w:val="Zhlav"/>
    <w:uiPriority w:val="99"/>
    <w:rsid w:val="00B92CE0"/>
  </w:style>
  <w:style w:type="paragraph" w:styleId="Zpat">
    <w:name w:val="footer"/>
    <w:basedOn w:val="Normln"/>
    <w:link w:val="ZpatChar"/>
    <w:uiPriority w:val="99"/>
    <w:unhideWhenUsed/>
    <w:rsid w:val="00B92CE0"/>
    <w:pPr>
      <w:tabs>
        <w:tab w:val="center" w:pos="4536"/>
        <w:tab w:val="right" w:pos="9072"/>
      </w:tabs>
    </w:pPr>
  </w:style>
  <w:style w:type="character" w:customStyle="1" w:styleId="ZpatChar">
    <w:name w:val="Zápatí Char"/>
    <w:basedOn w:val="Standardnpsmoodstavce"/>
    <w:link w:val="Zpat"/>
    <w:uiPriority w:val="99"/>
    <w:rsid w:val="00B9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870CC-86AF-422E-BA7C-F611ABBA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935</Words>
  <Characters>5519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Jires</dc:creator>
  <cp:keywords/>
  <dc:description/>
  <cp:lastModifiedBy>NB93855</cp:lastModifiedBy>
  <cp:revision>6</cp:revision>
  <dcterms:created xsi:type="dcterms:W3CDTF">2023-12-08T12:39:00Z</dcterms:created>
  <dcterms:modified xsi:type="dcterms:W3CDTF">2023-12-08T12:42:00Z</dcterms:modified>
</cp:coreProperties>
</file>