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56" w:rsidRPr="00517F6B" w:rsidRDefault="00083856" w:rsidP="00116842">
      <w:pPr>
        <w:jc w:val="center"/>
        <w:rPr>
          <w:sz w:val="40"/>
          <w:szCs w:val="40"/>
        </w:rPr>
      </w:pPr>
      <w:bookmarkStart w:id="0" w:name="_GoBack"/>
      <w:bookmarkEnd w:id="0"/>
    </w:p>
    <w:p w:rsidR="00B03E08" w:rsidRPr="00517F6B" w:rsidRDefault="00083856" w:rsidP="00116842">
      <w:pPr>
        <w:jc w:val="center"/>
        <w:rPr>
          <w:sz w:val="40"/>
          <w:szCs w:val="40"/>
        </w:rPr>
      </w:pPr>
      <w:r w:rsidRPr="00517F6B">
        <w:rPr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7.65pt;height:87.8pt">
            <v:imagedata r:id="rId7" o:title="genstab"/>
          </v:shape>
        </w:pict>
      </w:r>
    </w:p>
    <w:p w:rsidR="00083856" w:rsidRPr="00517F6B" w:rsidRDefault="00083856" w:rsidP="00116842">
      <w:pPr>
        <w:jc w:val="center"/>
        <w:rPr>
          <w:sz w:val="40"/>
          <w:szCs w:val="40"/>
        </w:rPr>
      </w:pPr>
    </w:p>
    <w:p w:rsidR="008C435A" w:rsidRPr="00517F6B" w:rsidRDefault="008C435A" w:rsidP="00B03E08">
      <w:pPr>
        <w:rPr>
          <w:sz w:val="32"/>
          <w:szCs w:val="32"/>
        </w:rPr>
      </w:pPr>
    </w:p>
    <w:p w:rsidR="00C35530" w:rsidRPr="00C35530" w:rsidRDefault="00B03E08" w:rsidP="00B03E08">
      <w:pPr>
        <w:jc w:val="center"/>
        <w:rPr>
          <w:b/>
          <w:sz w:val="32"/>
          <w:szCs w:val="32"/>
        </w:rPr>
      </w:pPr>
      <w:r w:rsidRPr="00C35530">
        <w:rPr>
          <w:b/>
          <w:sz w:val="40"/>
          <w:szCs w:val="40"/>
        </w:rPr>
        <w:t>PROPOZICE</w:t>
      </w:r>
      <w:r w:rsidRPr="00C35530">
        <w:rPr>
          <w:b/>
          <w:sz w:val="32"/>
          <w:szCs w:val="32"/>
        </w:rPr>
        <w:t xml:space="preserve"> </w:t>
      </w:r>
    </w:p>
    <w:p w:rsidR="00C35530" w:rsidRDefault="00C35530" w:rsidP="00B03E08">
      <w:pPr>
        <w:jc w:val="center"/>
        <w:rPr>
          <w:sz w:val="32"/>
          <w:szCs w:val="32"/>
        </w:rPr>
      </w:pPr>
    </w:p>
    <w:p w:rsidR="00B03E08" w:rsidRPr="00C35530" w:rsidRDefault="00B03E08" w:rsidP="00C35530">
      <w:pPr>
        <w:jc w:val="center"/>
        <w:rPr>
          <w:b/>
          <w:sz w:val="32"/>
          <w:szCs w:val="32"/>
        </w:rPr>
      </w:pPr>
      <w:r w:rsidRPr="00C35530">
        <w:rPr>
          <w:sz w:val="32"/>
          <w:szCs w:val="32"/>
        </w:rPr>
        <w:t>MEZINÁRODNÍ STŘELECKÉ SOUTĚŽE ZÁLOH OS ČR a NATO</w:t>
      </w:r>
    </w:p>
    <w:p w:rsidR="00B03E08" w:rsidRPr="00517F6B" w:rsidRDefault="00B03E08" w:rsidP="00B03E08">
      <w:pPr>
        <w:jc w:val="center"/>
        <w:rPr>
          <w:b/>
          <w:sz w:val="32"/>
          <w:szCs w:val="32"/>
        </w:rPr>
      </w:pPr>
    </w:p>
    <w:p w:rsidR="00C35530" w:rsidRDefault="00C35530" w:rsidP="00B03E08">
      <w:pPr>
        <w:jc w:val="center"/>
        <w:rPr>
          <w:b/>
          <w:sz w:val="32"/>
          <w:szCs w:val="32"/>
        </w:rPr>
      </w:pPr>
    </w:p>
    <w:p w:rsidR="00C35530" w:rsidRDefault="00986A87" w:rsidP="00B03E08">
      <w:pPr>
        <w:jc w:val="center"/>
        <w:rPr>
          <w:b/>
          <w:sz w:val="32"/>
          <w:szCs w:val="32"/>
        </w:rPr>
      </w:pPr>
      <w:r w:rsidRPr="001B57C9">
        <w:rPr>
          <w:sz w:val="40"/>
          <w:szCs w:val="40"/>
        </w:rPr>
        <w:pict>
          <v:shape id="_x0000_i1030" type="#_x0000_t75" style="width:258.15pt;height:151pt">
            <v:imagedata r:id="rId8" o:title="REZERVA logo"/>
          </v:shape>
        </w:pict>
      </w:r>
    </w:p>
    <w:p w:rsidR="00C35530" w:rsidRDefault="00C35530" w:rsidP="00B03E08">
      <w:pPr>
        <w:jc w:val="center"/>
        <w:rPr>
          <w:b/>
          <w:sz w:val="32"/>
          <w:szCs w:val="32"/>
        </w:rPr>
      </w:pPr>
    </w:p>
    <w:p w:rsidR="00C35530" w:rsidRDefault="00C35530" w:rsidP="00B03E08">
      <w:pPr>
        <w:jc w:val="center"/>
        <w:rPr>
          <w:b/>
          <w:sz w:val="32"/>
          <w:szCs w:val="32"/>
        </w:rPr>
      </w:pPr>
    </w:p>
    <w:p w:rsidR="00B03E08" w:rsidRPr="00517F6B" w:rsidRDefault="00B03E08" w:rsidP="00B03E08">
      <w:pPr>
        <w:jc w:val="center"/>
        <w:rPr>
          <w:b/>
          <w:sz w:val="32"/>
          <w:szCs w:val="32"/>
        </w:rPr>
      </w:pPr>
    </w:p>
    <w:p w:rsidR="00B03E08" w:rsidRPr="00517F6B" w:rsidRDefault="00492850" w:rsidP="00B03E08">
      <w:pPr>
        <w:jc w:val="center"/>
        <w:rPr>
          <w:b/>
          <w:sz w:val="36"/>
          <w:szCs w:val="40"/>
        </w:rPr>
      </w:pPr>
      <w:r w:rsidRPr="00517F6B">
        <w:rPr>
          <w:b/>
          <w:sz w:val="36"/>
          <w:szCs w:val="36"/>
        </w:rPr>
        <w:t>IV</w:t>
      </w:r>
      <w:r w:rsidR="00B03E08" w:rsidRPr="00517F6B">
        <w:rPr>
          <w:b/>
          <w:sz w:val="36"/>
          <w:szCs w:val="40"/>
        </w:rPr>
        <w:t>. ROČNÍK</w:t>
      </w:r>
    </w:p>
    <w:p w:rsidR="00B03E08" w:rsidRPr="00517F6B" w:rsidRDefault="00B03E08" w:rsidP="00B03E08">
      <w:pPr>
        <w:jc w:val="center"/>
        <w:rPr>
          <w:b/>
          <w:sz w:val="36"/>
          <w:szCs w:val="36"/>
        </w:rPr>
      </w:pPr>
    </w:p>
    <w:p w:rsidR="00B03E08" w:rsidRPr="00986A87" w:rsidRDefault="0016227B" w:rsidP="00B03E08">
      <w:pPr>
        <w:jc w:val="center"/>
        <w:rPr>
          <w:b/>
          <w:sz w:val="40"/>
          <w:szCs w:val="40"/>
        </w:rPr>
      </w:pPr>
      <w:r w:rsidRPr="00986A87">
        <w:rPr>
          <w:b/>
          <w:sz w:val="40"/>
          <w:szCs w:val="40"/>
        </w:rPr>
        <w:t>2</w:t>
      </w:r>
      <w:r w:rsidR="009E26EB" w:rsidRPr="00986A87">
        <w:rPr>
          <w:b/>
          <w:sz w:val="40"/>
          <w:szCs w:val="40"/>
        </w:rPr>
        <w:t>3</w:t>
      </w:r>
      <w:r w:rsidR="00B03E08" w:rsidRPr="00986A87">
        <w:rPr>
          <w:b/>
          <w:sz w:val="40"/>
          <w:szCs w:val="40"/>
        </w:rPr>
        <w:t>. dubna 201</w:t>
      </w:r>
      <w:r w:rsidR="00BA5FE1" w:rsidRPr="00986A87">
        <w:rPr>
          <w:b/>
          <w:sz w:val="40"/>
          <w:szCs w:val="40"/>
        </w:rPr>
        <w:t>6</w:t>
      </w:r>
    </w:p>
    <w:p w:rsidR="00B03E08" w:rsidRPr="00517F6B" w:rsidRDefault="00B03E08" w:rsidP="00B03E08">
      <w:pPr>
        <w:jc w:val="center"/>
        <w:rPr>
          <w:b/>
        </w:rPr>
      </w:pPr>
    </w:p>
    <w:p w:rsidR="00B03E08" w:rsidRPr="00517F6B" w:rsidRDefault="00B03E08" w:rsidP="00B03E08">
      <w:pPr>
        <w:jc w:val="center"/>
        <w:rPr>
          <w:b/>
          <w:sz w:val="32"/>
          <w:szCs w:val="32"/>
        </w:rPr>
      </w:pPr>
    </w:p>
    <w:p w:rsidR="00B03E08" w:rsidRPr="00517F6B" w:rsidRDefault="00B03E08" w:rsidP="00B03E08">
      <w:pPr>
        <w:jc w:val="center"/>
      </w:pPr>
    </w:p>
    <w:p w:rsidR="00A0440C" w:rsidRPr="00517F6B" w:rsidRDefault="00A0440C" w:rsidP="00B03E08">
      <w:pPr>
        <w:jc w:val="center"/>
      </w:pPr>
    </w:p>
    <w:p w:rsidR="00B03E08" w:rsidRPr="00517F6B" w:rsidRDefault="00B03E08" w:rsidP="00B03E08">
      <w:pPr>
        <w:jc w:val="center"/>
      </w:pPr>
      <w:r w:rsidRPr="00517F6B">
        <w:t xml:space="preserve">                                                </w:t>
      </w:r>
    </w:p>
    <w:p w:rsidR="00B03E08" w:rsidRPr="00517F6B" w:rsidRDefault="005229B1" w:rsidP="007514CA">
      <w:pPr>
        <w:spacing w:line="276" w:lineRule="auto"/>
        <w:jc w:val="center"/>
        <w:rPr>
          <w:b/>
        </w:rPr>
      </w:pPr>
      <w:r>
        <w:rPr>
          <w:b/>
        </w:rPr>
        <w:t>Posádkové cvičiště</w:t>
      </w:r>
      <w:r w:rsidR="001C7F16" w:rsidRPr="00517F6B">
        <w:rPr>
          <w:b/>
        </w:rPr>
        <w:t xml:space="preserve"> Jince</w:t>
      </w:r>
    </w:p>
    <w:p w:rsidR="00B03E08" w:rsidRPr="00517F6B" w:rsidRDefault="00B03E08" w:rsidP="007514CA">
      <w:pPr>
        <w:pStyle w:val="Nadpis1"/>
        <w:spacing w:line="276" w:lineRule="auto"/>
        <w:rPr>
          <w:sz w:val="28"/>
          <w:szCs w:val="28"/>
        </w:rPr>
      </w:pPr>
      <w:r w:rsidRPr="00517F6B">
        <w:rPr>
          <w:sz w:val="28"/>
          <w:szCs w:val="28"/>
        </w:rPr>
        <w:t>Česká republika</w:t>
      </w:r>
    </w:p>
    <w:p w:rsidR="005017EC" w:rsidRPr="00517F6B" w:rsidRDefault="005017EC" w:rsidP="00B03E08"/>
    <w:p w:rsidR="005017EC" w:rsidRDefault="005017EC" w:rsidP="00B03E08"/>
    <w:p w:rsidR="00B03E08" w:rsidRPr="00517F6B" w:rsidRDefault="00B03E08" w:rsidP="00040A55">
      <w:pPr>
        <w:numPr>
          <w:ilvl w:val="0"/>
          <w:numId w:val="4"/>
        </w:numPr>
        <w:jc w:val="center"/>
        <w:rPr>
          <w:b/>
          <w:caps/>
          <w:sz w:val="32"/>
          <w:szCs w:val="32"/>
        </w:rPr>
      </w:pPr>
      <w:r w:rsidRPr="00517F6B">
        <w:rPr>
          <w:b/>
          <w:caps/>
          <w:sz w:val="32"/>
          <w:szCs w:val="32"/>
        </w:rPr>
        <w:t>všeobecná ustanovení</w:t>
      </w:r>
    </w:p>
    <w:p w:rsidR="00B03E08" w:rsidRPr="00517F6B" w:rsidRDefault="00B03E08" w:rsidP="00B03E08">
      <w:pPr>
        <w:jc w:val="center"/>
        <w:rPr>
          <w:b/>
          <w:sz w:val="32"/>
          <w:szCs w:val="32"/>
        </w:rPr>
      </w:pPr>
    </w:p>
    <w:p w:rsidR="00B03E08" w:rsidRPr="00517F6B" w:rsidRDefault="00B03E08" w:rsidP="00B03E08">
      <w:pPr>
        <w:rPr>
          <w:b/>
          <w:sz w:val="28"/>
          <w:szCs w:val="28"/>
          <w:u w:val="single"/>
        </w:rPr>
      </w:pPr>
      <w:r w:rsidRPr="00517F6B">
        <w:rPr>
          <w:b/>
          <w:sz w:val="28"/>
          <w:szCs w:val="28"/>
          <w:u w:val="single"/>
        </w:rPr>
        <w:t>FUNKCIONÁŘI SOUTĚŽE:</w:t>
      </w:r>
    </w:p>
    <w:p w:rsidR="00B03E08" w:rsidRPr="00517F6B" w:rsidRDefault="00B03E08" w:rsidP="00B03E08">
      <w:pPr>
        <w:rPr>
          <w:b/>
          <w:u w:val="single"/>
        </w:rPr>
      </w:pPr>
    </w:p>
    <w:tbl>
      <w:tblPr>
        <w:tblW w:w="9228" w:type="dxa"/>
        <w:tblInd w:w="348" w:type="dxa"/>
        <w:tblLook w:val="01E0" w:firstRow="1" w:lastRow="1" w:firstColumn="1" w:lastColumn="1" w:noHBand="0" w:noVBand="0"/>
      </w:tblPr>
      <w:tblGrid>
        <w:gridCol w:w="5388"/>
        <w:gridCol w:w="3840"/>
      </w:tblGrid>
      <w:tr w:rsidR="005229B1" w:rsidRPr="000B7D11">
        <w:trPr>
          <w:trHeight w:val="736"/>
        </w:trPr>
        <w:tc>
          <w:tcPr>
            <w:tcW w:w="9228" w:type="dxa"/>
            <w:gridSpan w:val="2"/>
            <w:vAlign w:val="center"/>
          </w:tcPr>
          <w:p w:rsidR="005229B1" w:rsidRPr="00C97BE5" w:rsidRDefault="005229B1" w:rsidP="00247696">
            <w:pPr>
              <w:rPr>
                <w:b/>
              </w:rPr>
            </w:pPr>
            <w:r w:rsidRPr="000B7D11">
              <w:rPr>
                <w:b/>
                <w:u w:val="single"/>
              </w:rPr>
              <w:t>Pořadatel</w:t>
            </w:r>
            <w:r>
              <w:rPr>
                <w:b/>
                <w:u w:val="single"/>
              </w:rPr>
              <w:t>:</w:t>
            </w:r>
            <w:r w:rsidRPr="000062B1">
              <w:rPr>
                <w:b/>
              </w:rPr>
              <w:t xml:space="preserve">   </w:t>
            </w:r>
            <w:r w:rsidRPr="000062B1">
              <w:rPr>
                <w:b/>
                <w:sz w:val="28"/>
                <w:szCs w:val="28"/>
              </w:rPr>
              <w:t>Krajské vojenské velitelství hlavní město Praha</w:t>
            </w:r>
          </w:p>
        </w:tc>
      </w:tr>
      <w:tr w:rsidR="005229B1" w:rsidRPr="000B7D11">
        <w:trPr>
          <w:trHeight w:val="714"/>
        </w:trPr>
        <w:tc>
          <w:tcPr>
            <w:tcW w:w="9228" w:type="dxa"/>
            <w:gridSpan w:val="2"/>
            <w:vAlign w:val="center"/>
          </w:tcPr>
          <w:p w:rsidR="005229B1" w:rsidRPr="000B7D11" w:rsidRDefault="005229B1" w:rsidP="00247696">
            <w:pPr>
              <w:rPr>
                <w:b/>
              </w:rPr>
            </w:pPr>
            <w:r w:rsidRPr="000B7D11">
              <w:rPr>
                <w:b/>
              </w:rPr>
              <w:t>Organizátor</w:t>
            </w:r>
            <w:r>
              <w:rPr>
                <w:b/>
              </w:rPr>
              <w:t xml:space="preserve">:   </w:t>
            </w:r>
            <w:r w:rsidRPr="000B7D11">
              <w:rPr>
                <w:b/>
              </w:rPr>
              <w:t>Svaz vojáků</w:t>
            </w:r>
            <w:r>
              <w:rPr>
                <w:b/>
              </w:rPr>
              <w:t xml:space="preserve"> v</w:t>
            </w:r>
            <w:r w:rsidRPr="000B7D11">
              <w:rPr>
                <w:b/>
              </w:rPr>
              <w:t xml:space="preserve"> záloze ČR</w:t>
            </w:r>
            <w:r>
              <w:rPr>
                <w:b/>
              </w:rPr>
              <w:t xml:space="preserve"> </w:t>
            </w:r>
            <w:r w:rsidRPr="000B7D11">
              <w:rPr>
                <w:b/>
              </w:rPr>
              <w:t>Asociace „Vojáci společně“</w:t>
            </w:r>
          </w:p>
        </w:tc>
      </w:tr>
      <w:tr w:rsidR="005229B1" w:rsidRPr="000B7D11">
        <w:trPr>
          <w:trHeight w:val="540"/>
        </w:trPr>
        <w:tc>
          <w:tcPr>
            <w:tcW w:w="5388" w:type="dxa"/>
            <w:vAlign w:val="center"/>
          </w:tcPr>
          <w:p w:rsidR="005229B1" w:rsidRPr="000B7D11" w:rsidRDefault="005229B1" w:rsidP="00247696">
            <w:pPr>
              <w:rPr>
                <w:b/>
              </w:rPr>
            </w:pPr>
            <w:r w:rsidRPr="000B7D11">
              <w:rPr>
                <w:b/>
              </w:rPr>
              <w:t>Ředitel soutěže – předseda organizačního výboru</w:t>
            </w:r>
            <w:r>
              <w:rPr>
                <w:b/>
              </w:rPr>
              <w:t>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>
              <w:t>mjr</w:t>
            </w:r>
            <w:r w:rsidRPr="000B7D11">
              <w:t xml:space="preserve">. Ing. </w:t>
            </w:r>
            <w:r>
              <w:t>Jan ŠIMEK</w:t>
            </w:r>
          </w:p>
        </w:tc>
      </w:tr>
      <w:tr w:rsidR="005229B1" w:rsidRPr="000B7D11">
        <w:trPr>
          <w:trHeight w:val="534"/>
        </w:trPr>
        <w:tc>
          <w:tcPr>
            <w:tcW w:w="5388" w:type="dxa"/>
            <w:vAlign w:val="center"/>
          </w:tcPr>
          <w:p w:rsidR="005229B1" w:rsidRPr="000B7D11" w:rsidRDefault="005229B1" w:rsidP="00247696">
            <w:pPr>
              <w:rPr>
                <w:b/>
              </w:rPr>
            </w:pPr>
            <w:r w:rsidRPr="000B7D11">
              <w:rPr>
                <w:b/>
              </w:rPr>
              <w:t>Zástupce ředitele soutěže</w:t>
            </w:r>
            <w:r>
              <w:rPr>
                <w:b/>
              </w:rPr>
              <w:t>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>mjr. Mgr. Zuzana BROŽOVÁ</w:t>
            </w:r>
          </w:p>
        </w:tc>
      </w:tr>
      <w:tr w:rsidR="005229B1" w:rsidRPr="000B7D11">
        <w:trPr>
          <w:trHeight w:val="564"/>
        </w:trPr>
        <w:tc>
          <w:tcPr>
            <w:tcW w:w="5388" w:type="dxa"/>
            <w:vAlign w:val="center"/>
          </w:tcPr>
          <w:p w:rsidR="005229B1" w:rsidRPr="000B7D11" w:rsidRDefault="005229B1" w:rsidP="00247696">
            <w:pPr>
              <w:rPr>
                <w:b/>
              </w:rPr>
            </w:pPr>
            <w:r w:rsidRPr="000B7D11">
              <w:rPr>
                <w:b/>
              </w:rPr>
              <w:t>Zástupce ředitele soutěže – předseda soutěžního výboru</w:t>
            </w:r>
            <w:r>
              <w:rPr>
                <w:b/>
              </w:rPr>
              <w:t>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 xml:space="preserve">mjr. v.v. Ing. Jan </w:t>
            </w:r>
            <w:r w:rsidRPr="000B7D11">
              <w:rPr>
                <w:caps/>
              </w:rPr>
              <w:t>Bada</w:t>
            </w:r>
          </w:p>
        </w:tc>
      </w:tr>
      <w:tr w:rsidR="005229B1" w:rsidRPr="000B7D11">
        <w:trPr>
          <w:trHeight w:val="337"/>
        </w:trPr>
        <w:tc>
          <w:tcPr>
            <w:tcW w:w="5388" w:type="dxa"/>
            <w:vAlign w:val="center"/>
          </w:tcPr>
          <w:p w:rsidR="005229B1" w:rsidRPr="000B7D11" w:rsidRDefault="005229B1" w:rsidP="00247696">
            <w:pPr>
              <w:rPr>
                <w:b/>
              </w:rPr>
            </w:pPr>
            <w:r w:rsidRPr="000B7D11">
              <w:rPr>
                <w:b/>
              </w:rPr>
              <w:t>Rozhodčí služba – soutěžní výbor</w:t>
            </w:r>
            <w:r>
              <w:rPr>
                <w:b/>
              </w:rPr>
              <w:t>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pPr>
              <w:ind w:left="-249" w:firstLine="249"/>
            </w:pPr>
          </w:p>
        </w:tc>
      </w:tr>
      <w:tr w:rsidR="005229B1" w:rsidRPr="000B7D11">
        <w:trPr>
          <w:trHeight w:val="371"/>
        </w:trPr>
        <w:tc>
          <w:tcPr>
            <w:tcW w:w="5388" w:type="dxa"/>
            <w:vAlign w:val="center"/>
          </w:tcPr>
          <w:p w:rsidR="005229B1" w:rsidRPr="000B7D11" w:rsidRDefault="005229B1" w:rsidP="005229B1">
            <w:pPr>
              <w:numPr>
                <w:ilvl w:val="0"/>
                <w:numId w:val="11"/>
              </w:numPr>
              <w:tabs>
                <w:tab w:val="clear" w:pos="360"/>
                <w:tab w:val="num" w:pos="840"/>
              </w:tabs>
              <w:ind w:left="600" w:hanging="120"/>
            </w:pPr>
            <w:r w:rsidRPr="000B7D11">
              <w:t xml:space="preserve">hlavní rozhodčí: 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pPr>
              <w:rPr>
                <w:caps/>
              </w:rPr>
            </w:pPr>
            <w:r w:rsidRPr="000B7D11">
              <w:t xml:space="preserve">plk. v.v. PhDr. Ivan </w:t>
            </w:r>
            <w:r w:rsidRPr="000B7D11">
              <w:rPr>
                <w:caps/>
              </w:rPr>
              <w:t>Hubal</w:t>
            </w:r>
          </w:p>
        </w:tc>
      </w:tr>
      <w:tr w:rsidR="005229B1" w:rsidRPr="000B7D11">
        <w:tc>
          <w:tcPr>
            <w:tcW w:w="5388" w:type="dxa"/>
          </w:tcPr>
          <w:p w:rsidR="005229B1" w:rsidRDefault="005229B1" w:rsidP="005229B1">
            <w:pPr>
              <w:numPr>
                <w:ilvl w:val="0"/>
                <w:numId w:val="11"/>
              </w:numPr>
              <w:tabs>
                <w:tab w:val="clear" w:pos="360"/>
                <w:tab w:val="num" w:pos="840"/>
              </w:tabs>
              <w:ind w:left="600" w:hanging="120"/>
            </w:pPr>
            <w:r w:rsidRPr="000B7D11">
              <w:t>předseda hodnotící komise:</w:t>
            </w:r>
          </w:p>
          <w:p w:rsidR="005229B1" w:rsidRPr="000B7D11" w:rsidRDefault="005229B1" w:rsidP="005229B1">
            <w:pPr>
              <w:numPr>
                <w:ilvl w:val="0"/>
                <w:numId w:val="11"/>
              </w:numPr>
              <w:tabs>
                <w:tab w:val="clear" w:pos="360"/>
                <w:tab w:val="num" w:pos="840"/>
              </w:tabs>
              <w:ind w:left="600" w:hanging="120"/>
            </w:pPr>
            <w:r>
              <w:t>pomocník:</w:t>
            </w:r>
          </w:p>
          <w:p w:rsidR="005229B1" w:rsidRPr="000B7D11" w:rsidRDefault="005229B1" w:rsidP="005229B1">
            <w:pPr>
              <w:numPr>
                <w:ilvl w:val="0"/>
                <w:numId w:val="11"/>
              </w:numPr>
              <w:tabs>
                <w:tab w:val="clear" w:pos="360"/>
                <w:tab w:val="num" w:pos="840"/>
              </w:tabs>
              <w:ind w:left="600" w:hanging="120"/>
            </w:pPr>
            <w:r w:rsidRPr="000B7D11">
              <w:t>výpočet a zveřejňování výsledků: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>kpt. v.v. Ing. Emil KRÁSNY</w:t>
            </w:r>
          </w:p>
          <w:p w:rsidR="005229B1" w:rsidRPr="000B7D11" w:rsidRDefault="005229B1" w:rsidP="00247696">
            <w:pPr>
              <w:rPr>
                <w:caps/>
              </w:rPr>
            </w:pPr>
            <w:r w:rsidRPr="000B7D11">
              <w:t>plk</w:t>
            </w:r>
            <w:r>
              <w:t>. v.v. Miroslav SÍVEK</w:t>
            </w:r>
          </w:p>
          <w:p w:rsidR="005229B1" w:rsidRPr="000B7D11" w:rsidRDefault="005229B1" w:rsidP="00247696">
            <w:r w:rsidRPr="000B7D11">
              <w:t>voj. v.z. Tomáš BADA</w:t>
            </w:r>
          </w:p>
        </w:tc>
      </w:tr>
      <w:tr w:rsidR="005229B1" w:rsidRPr="000B7D11">
        <w:trPr>
          <w:trHeight w:val="441"/>
        </w:trPr>
        <w:tc>
          <w:tcPr>
            <w:tcW w:w="5388" w:type="dxa"/>
            <w:vAlign w:val="center"/>
          </w:tcPr>
          <w:p w:rsidR="005229B1" w:rsidRPr="000B7D11" w:rsidRDefault="005229B1" w:rsidP="00247696">
            <w:pPr>
              <w:rPr>
                <w:b/>
              </w:rPr>
            </w:pPr>
            <w:r w:rsidRPr="000B7D11">
              <w:rPr>
                <w:b/>
              </w:rPr>
              <w:t>Ředitel logistického zabezpečení: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>pplk. v.z. Ing. Jaroslav ŠPANKO</w:t>
            </w:r>
          </w:p>
        </w:tc>
      </w:tr>
      <w:tr w:rsidR="005229B1" w:rsidRPr="000B7D11">
        <w:trPr>
          <w:trHeight w:val="357"/>
        </w:trPr>
        <w:tc>
          <w:tcPr>
            <w:tcW w:w="5388" w:type="dxa"/>
            <w:vAlign w:val="center"/>
          </w:tcPr>
          <w:p w:rsidR="005229B1" w:rsidRPr="000B7D11" w:rsidRDefault="005229B1" w:rsidP="00247696">
            <w:pPr>
              <w:numPr>
                <w:ilvl w:val="0"/>
                <w:numId w:val="1"/>
              </w:numPr>
              <w:tabs>
                <w:tab w:val="clear" w:pos="360"/>
                <w:tab w:val="left" w:pos="600"/>
                <w:tab w:val="num" w:pos="840"/>
              </w:tabs>
              <w:ind w:left="840"/>
            </w:pPr>
            <w:r w:rsidRPr="000B7D11">
              <w:t>zástupce ředitele log</w:t>
            </w:r>
            <w:r>
              <w:t>istického</w:t>
            </w:r>
            <w:r w:rsidRPr="000B7D11">
              <w:t xml:space="preserve"> zabezpečení: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>prap. v.v. Vratislav BÍNA</w:t>
            </w:r>
          </w:p>
        </w:tc>
      </w:tr>
      <w:tr w:rsidR="005229B1" w:rsidRPr="000B7D11">
        <w:trPr>
          <w:trHeight w:val="422"/>
        </w:trPr>
        <w:tc>
          <w:tcPr>
            <w:tcW w:w="5388" w:type="dxa"/>
            <w:vAlign w:val="center"/>
          </w:tcPr>
          <w:p w:rsidR="005229B1" w:rsidRPr="000B7D11" w:rsidRDefault="005229B1" w:rsidP="00247696">
            <w:pPr>
              <w:rPr>
                <w:b/>
              </w:rPr>
            </w:pPr>
            <w:r w:rsidRPr="000B7D11">
              <w:rPr>
                <w:b/>
              </w:rPr>
              <w:t>Ředitel technického úseku: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>prap. Pavel HŮDEK</w:t>
            </w:r>
          </w:p>
        </w:tc>
      </w:tr>
      <w:tr w:rsidR="005229B1" w:rsidRPr="000B7D11">
        <w:trPr>
          <w:trHeight w:val="360"/>
        </w:trPr>
        <w:tc>
          <w:tcPr>
            <w:tcW w:w="5388" w:type="dxa"/>
            <w:vAlign w:val="center"/>
          </w:tcPr>
          <w:p w:rsidR="005229B1" w:rsidRPr="000B7D11" w:rsidRDefault="005229B1" w:rsidP="005229B1">
            <w:pPr>
              <w:numPr>
                <w:ilvl w:val="0"/>
                <w:numId w:val="12"/>
              </w:numPr>
              <w:tabs>
                <w:tab w:val="clear" w:pos="360"/>
                <w:tab w:val="num" w:pos="840"/>
              </w:tabs>
              <w:ind w:left="840"/>
            </w:pPr>
            <w:r w:rsidRPr="000B7D11">
              <w:t>zbrojíř: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>prap. Milan MIHALČIN</w:t>
            </w:r>
          </w:p>
        </w:tc>
      </w:tr>
      <w:tr w:rsidR="005229B1" w:rsidRPr="000B7D11">
        <w:trPr>
          <w:trHeight w:val="352"/>
        </w:trPr>
        <w:tc>
          <w:tcPr>
            <w:tcW w:w="5388" w:type="dxa"/>
            <w:vAlign w:val="center"/>
          </w:tcPr>
          <w:p w:rsidR="005229B1" w:rsidRPr="000B7D11" w:rsidRDefault="005229B1" w:rsidP="005229B1">
            <w:pPr>
              <w:numPr>
                <w:ilvl w:val="0"/>
                <w:numId w:val="12"/>
              </w:numPr>
              <w:tabs>
                <w:tab w:val="clear" w:pos="360"/>
                <w:tab w:val="num" w:pos="840"/>
              </w:tabs>
              <w:ind w:left="840"/>
            </w:pPr>
            <w:r w:rsidRPr="000B7D11">
              <w:t>zdravotnické zabezpečení: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>
              <w:t>Ú</w:t>
            </w:r>
            <w:r w:rsidRPr="000B7D11">
              <w:t>Zdr</w:t>
            </w:r>
            <w:r>
              <w:t>S</w:t>
            </w:r>
            <w:r w:rsidRPr="000B7D11">
              <w:t xml:space="preserve"> Jince</w:t>
            </w:r>
          </w:p>
        </w:tc>
      </w:tr>
      <w:tr w:rsidR="005229B1" w:rsidRPr="000B7D11">
        <w:trPr>
          <w:trHeight w:val="363"/>
        </w:trPr>
        <w:tc>
          <w:tcPr>
            <w:tcW w:w="5388" w:type="dxa"/>
            <w:vAlign w:val="center"/>
          </w:tcPr>
          <w:p w:rsidR="005229B1" w:rsidRPr="000B7D11" w:rsidRDefault="005229B1" w:rsidP="005229B1">
            <w:pPr>
              <w:numPr>
                <w:ilvl w:val="0"/>
                <w:numId w:val="12"/>
              </w:numPr>
              <w:tabs>
                <w:tab w:val="clear" w:pos="360"/>
                <w:tab w:val="num" w:pos="840"/>
              </w:tabs>
              <w:ind w:left="840"/>
            </w:pPr>
            <w:r w:rsidRPr="000B7D11">
              <w:t>hotovostní a požární družstvo: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>určený příslušník AZ + 5</w:t>
            </w:r>
          </w:p>
        </w:tc>
      </w:tr>
      <w:tr w:rsidR="005229B1" w:rsidRPr="000B7D11">
        <w:trPr>
          <w:trHeight w:val="475"/>
        </w:trPr>
        <w:tc>
          <w:tcPr>
            <w:tcW w:w="5388" w:type="dxa"/>
            <w:vAlign w:val="center"/>
          </w:tcPr>
          <w:p w:rsidR="005229B1" w:rsidRPr="000B7D11" w:rsidRDefault="005229B1" w:rsidP="00247696">
            <w:pPr>
              <w:rPr>
                <w:b/>
              </w:rPr>
            </w:pPr>
            <w:r w:rsidRPr="000B7D11">
              <w:rPr>
                <w:b/>
                <w:bCs/>
              </w:rPr>
              <w:t xml:space="preserve">Vedoucí organizační skupiny: 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pPr>
              <w:ind w:left="-249" w:right="-143" w:firstLine="249"/>
            </w:pPr>
            <w:r w:rsidRPr="000B7D11">
              <w:t xml:space="preserve">kpt. v.v. Ing. Dimitrij HÁLKOV </w:t>
            </w:r>
          </w:p>
        </w:tc>
      </w:tr>
      <w:tr w:rsidR="005229B1" w:rsidRPr="000B7D11">
        <w:tc>
          <w:tcPr>
            <w:tcW w:w="5388" w:type="dxa"/>
            <w:vAlign w:val="center"/>
          </w:tcPr>
          <w:p w:rsidR="005229B1" w:rsidRPr="000B7D11" w:rsidRDefault="005229B1" w:rsidP="005229B1">
            <w:pPr>
              <w:numPr>
                <w:ilvl w:val="0"/>
                <w:numId w:val="13"/>
              </w:numPr>
              <w:tabs>
                <w:tab w:val="clear" w:pos="360"/>
                <w:tab w:val="left" w:pos="600"/>
                <w:tab w:val="num" w:pos="840"/>
              </w:tabs>
              <w:ind w:left="840"/>
            </w:pPr>
            <w:r w:rsidRPr="000B7D11">
              <w:t>prezence účastníků: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>kpt. v.v. Miloslava MROWIECOVÁ</w:t>
            </w:r>
          </w:p>
        </w:tc>
      </w:tr>
      <w:tr w:rsidR="005229B1" w:rsidRPr="000B7D11">
        <w:tc>
          <w:tcPr>
            <w:tcW w:w="5388" w:type="dxa"/>
          </w:tcPr>
          <w:p w:rsidR="005229B1" w:rsidRPr="000B7D11" w:rsidRDefault="005229B1" w:rsidP="005229B1">
            <w:pPr>
              <w:numPr>
                <w:ilvl w:val="0"/>
                <w:numId w:val="13"/>
              </w:numPr>
              <w:tabs>
                <w:tab w:val="clear" w:pos="360"/>
                <w:tab w:val="left" w:pos="600"/>
                <w:tab w:val="num" w:pos="840"/>
              </w:tabs>
              <w:ind w:left="840"/>
            </w:pPr>
            <w:r w:rsidRPr="000B7D11">
              <w:t>prezence příslušníků AZ:</w:t>
            </w:r>
          </w:p>
        </w:tc>
        <w:tc>
          <w:tcPr>
            <w:tcW w:w="3840" w:type="dxa"/>
            <w:vAlign w:val="center"/>
          </w:tcPr>
          <w:p w:rsidR="005229B1" w:rsidRDefault="005229B1" w:rsidP="00247696">
            <w:r w:rsidRPr="000B7D11">
              <w:t>prap. Josef NÁGR</w:t>
            </w:r>
          </w:p>
          <w:p w:rsidR="005229B1" w:rsidRPr="000B7D11" w:rsidRDefault="005229B1" w:rsidP="00247696">
            <w:r>
              <w:t>o.z. Bc. Václav MUSÍLEK</w:t>
            </w:r>
          </w:p>
        </w:tc>
      </w:tr>
      <w:tr w:rsidR="005229B1" w:rsidRPr="000B7D11">
        <w:trPr>
          <w:trHeight w:val="279"/>
        </w:trPr>
        <w:tc>
          <w:tcPr>
            <w:tcW w:w="5388" w:type="dxa"/>
            <w:vAlign w:val="center"/>
          </w:tcPr>
          <w:p w:rsidR="005229B1" w:rsidRPr="000B7D11" w:rsidRDefault="005229B1" w:rsidP="005229B1">
            <w:pPr>
              <w:numPr>
                <w:ilvl w:val="0"/>
                <w:numId w:val="13"/>
              </w:numPr>
              <w:tabs>
                <w:tab w:val="clear" w:pos="360"/>
                <w:tab w:val="left" w:pos="600"/>
                <w:tab w:val="num" w:pos="840"/>
              </w:tabs>
              <w:ind w:left="840"/>
            </w:pPr>
            <w:r w:rsidRPr="000B7D11">
              <w:t>administrativní podpora: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>des. v.z. Jiří BADA</w:t>
            </w:r>
          </w:p>
        </w:tc>
      </w:tr>
      <w:tr w:rsidR="005229B1" w:rsidRPr="000B7D11">
        <w:trPr>
          <w:trHeight w:val="279"/>
        </w:trPr>
        <w:tc>
          <w:tcPr>
            <w:tcW w:w="5388" w:type="dxa"/>
            <w:vAlign w:val="center"/>
          </w:tcPr>
          <w:p w:rsidR="005229B1" w:rsidRPr="000B7D11" w:rsidRDefault="005229B1" w:rsidP="005229B1">
            <w:pPr>
              <w:numPr>
                <w:ilvl w:val="0"/>
                <w:numId w:val="13"/>
              </w:numPr>
              <w:tabs>
                <w:tab w:val="clear" w:pos="360"/>
                <w:tab w:val="left" w:pos="600"/>
                <w:tab w:val="num" w:pos="840"/>
              </w:tabs>
              <w:ind w:left="840"/>
            </w:pPr>
            <w:r w:rsidRPr="000B7D11">
              <w:t>administrativní podpora: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>kpt. v.v. Miloslava MROWIECOVÁ</w:t>
            </w:r>
          </w:p>
        </w:tc>
      </w:tr>
      <w:tr w:rsidR="005229B1" w:rsidRPr="000B7D11">
        <w:trPr>
          <w:trHeight w:val="592"/>
        </w:trPr>
        <w:tc>
          <w:tcPr>
            <w:tcW w:w="5388" w:type="dxa"/>
            <w:vAlign w:val="center"/>
          </w:tcPr>
          <w:p w:rsidR="005229B1" w:rsidRPr="000B7D11" w:rsidRDefault="005229B1" w:rsidP="00247696">
            <w:pPr>
              <w:rPr>
                <w:b/>
              </w:rPr>
            </w:pPr>
            <w:r w:rsidRPr="000B7D11">
              <w:rPr>
                <w:b/>
              </w:rPr>
              <w:t>Řídící střelby z pistole vz. 82: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>prap. Pavel HŮDEK</w:t>
            </w:r>
          </w:p>
        </w:tc>
      </w:tr>
      <w:tr w:rsidR="005229B1" w:rsidRPr="000B7D11">
        <w:trPr>
          <w:trHeight w:val="357"/>
        </w:trPr>
        <w:tc>
          <w:tcPr>
            <w:tcW w:w="5388" w:type="dxa"/>
            <w:vAlign w:val="center"/>
          </w:tcPr>
          <w:p w:rsidR="005229B1" w:rsidRPr="000B7D11" w:rsidRDefault="005229B1" w:rsidP="005229B1">
            <w:pPr>
              <w:numPr>
                <w:ilvl w:val="0"/>
                <w:numId w:val="14"/>
              </w:numPr>
              <w:tabs>
                <w:tab w:val="clear" w:pos="360"/>
                <w:tab w:val="left" w:pos="600"/>
                <w:tab w:val="num" w:pos="840"/>
              </w:tabs>
              <w:ind w:left="840"/>
            </w:pPr>
            <w:r w:rsidRPr="000B7D11">
              <w:t>asistent řídícího střelby, terčový rozhodčí</w:t>
            </w:r>
            <w:r>
              <w:t>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 xml:space="preserve">svob. </w:t>
            </w:r>
            <w:r>
              <w:t>v</w:t>
            </w:r>
            <w:r w:rsidRPr="000B7D11">
              <w:t xml:space="preserve">.z. Vladimír </w:t>
            </w:r>
            <w:r w:rsidRPr="000B7D11">
              <w:rPr>
                <w:caps/>
              </w:rPr>
              <w:t>Hauer</w:t>
            </w:r>
          </w:p>
        </w:tc>
      </w:tr>
      <w:tr w:rsidR="005229B1" w:rsidRPr="000B7D11">
        <w:trPr>
          <w:trHeight w:val="367"/>
        </w:trPr>
        <w:tc>
          <w:tcPr>
            <w:tcW w:w="5388" w:type="dxa"/>
            <w:vAlign w:val="center"/>
          </w:tcPr>
          <w:p w:rsidR="005229B1" w:rsidRPr="000B7D11" w:rsidRDefault="005229B1" w:rsidP="005229B1">
            <w:pPr>
              <w:numPr>
                <w:ilvl w:val="0"/>
                <w:numId w:val="14"/>
              </w:numPr>
              <w:tabs>
                <w:tab w:val="clear" w:pos="360"/>
                <w:tab w:val="left" w:pos="600"/>
                <w:tab w:val="num" w:pos="840"/>
              </w:tabs>
              <w:ind w:left="840"/>
            </w:pPr>
            <w:r w:rsidRPr="000B7D11">
              <w:t>výdejce střeliva: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>prap. Ilona NOŽIČKOVÁ</w:t>
            </w:r>
          </w:p>
        </w:tc>
      </w:tr>
      <w:tr w:rsidR="005229B1" w:rsidRPr="000B7D11">
        <w:trPr>
          <w:trHeight w:val="523"/>
        </w:trPr>
        <w:tc>
          <w:tcPr>
            <w:tcW w:w="5388" w:type="dxa"/>
            <w:vAlign w:val="center"/>
          </w:tcPr>
          <w:p w:rsidR="005229B1" w:rsidRPr="000B7D11" w:rsidRDefault="005229B1" w:rsidP="00247696">
            <w:pPr>
              <w:rPr>
                <w:b/>
              </w:rPr>
            </w:pPr>
            <w:r w:rsidRPr="000B7D11">
              <w:rPr>
                <w:b/>
              </w:rPr>
              <w:t>Řídící střelby ze samopalu vz. 58: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r w:rsidRPr="000B7D11">
              <w:t>prap. Tomáš OMASTA</w:t>
            </w:r>
          </w:p>
        </w:tc>
      </w:tr>
      <w:tr w:rsidR="005229B1" w:rsidRPr="000B7D11">
        <w:tc>
          <w:tcPr>
            <w:tcW w:w="5388" w:type="dxa"/>
            <w:vAlign w:val="center"/>
          </w:tcPr>
          <w:p w:rsidR="005229B1" w:rsidRPr="000B7D11" w:rsidRDefault="005229B1" w:rsidP="005229B1">
            <w:pPr>
              <w:numPr>
                <w:ilvl w:val="0"/>
                <w:numId w:val="15"/>
              </w:numPr>
              <w:tabs>
                <w:tab w:val="clear" w:pos="360"/>
                <w:tab w:val="left" w:pos="600"/>
                <w:tab w:val="num" w:pos="840"/>
              </w:tabs>
              <w:ind w:left="840"/>
            </w:pPr>
            <w:r w:rsidRPr="000B7D11">
              <w:t>asistent řídícího střelby, časoměřič:</w:t>
            </w:r>
          </w:p>
          <w:p w:rsidR="005229B1" w:rsidRPr="000B7D11" w:rsidRDefault="005229B1" w:rsidP="005229B1">
            <w:pPr>
              <w:numPr>
                <w:ilvl w:val="0"/>
                <w:numId w:val="15"/>
              </w:numPr>
              <w:tabs>
                <w:tab w:val="clear" w:pos="360"/>
                <w:tab w:val="left" w:pos="600"/>
                <w:tab w:val="num" w:pos="840"/>
              </w:tabs>
              <w:ind w:left="840"/>
            </w:pPr>
            <w:r w:rsidRPr="000B7D11">
              <w:t>zapisovatel</w:t>
            </w:r>
            <w:r>
              <w:t>:</w:t>
            </w:r>
          </w:p>
        </w:tc>
        <w:tc>
          <w:tcPr>
            <w:tcW w:w="3840" w:type="dxa"/>
            <w:vAlign w:val="center"/>
          </w:tcPr>
          <w:p w:rsidR="005229B1" w:rsidRPr="000B7D11" w:rsidRDefault="005229B1" w:rsidP="00247696">
            <w:pPr>
              <w:rPr>
                <w:caps/>
              </w:rPr>
            </w:pPr>
            <w:r w:rsidRPr="000B7D11">
              <w:t xml:space="preserve">por. v.z. Ing. Roman </w:t>
            </w:r>
            <w:r w:rsidRPr="000B7D11">
              <w:rPr>
                <w:caps/>
              </w:rPr>
              <w:t>Fojtík</w:t>
            </w:r>
          </w:p>
          <w:p w:rsidR="005229B1" w:rsidRPr="000B7D11" w:rsidRDefault="005229B1" w:rsidP="00247696">
            <w:r w:rsidRPr="000B7D11">
              <w:t>por.v.z. Karel P</w:t>
            </w:r>
            <w:r>
              <w:t>ITTNER</w:t>
            </w:r>
          </w:p>
        </w:tc>
      </w:tr>
      <w:tr w:rsidR="005229B1" w:rsidRPr="000B7D11">
        <w:trPr>
          <w:trHeight w:val="431"/>
        </w:trPr>
        <w:tc>
          <w:tcPr>
            <w:tcW w:w="5388" w:type="dxa"/>
          </w:tcPr>
          <w:p w:rsidR="005229B1" w:rsidRPr="000B7D11" w:rsidRDefault="005229B1" w:rsidP="005229B1">
            <w:pPr>
              <w:numPr>
                <w:ilvl w:val="0"/>
                <w:numId w:val="15"/>
              </w:numPr>
              <w:tabs>
                <w:tab w:val="clear" w:pos="360"/>
                <w:tab w:val="left" w:pos="600"/>
                <w:tab w:val="num" w:pos="840"/>
              </w:tabs>
              <w:ind w:left="840"/>
            </w:pPr>
            <w:r w:rsidRPr="000B7D11">
              <w:t>výdejci střeliva:</w:t>
            </w:r>
          </w:p>
        </w:tc>
        <w:tc>
          <w:tcPr>
            <w:tcW w:w="3840" w:type="dxa"/>
            <w:vAlign w:val="center"/>
          </w:tcPr>
          <w:p w:rsidR="005229B1" w:rsidRDefault="005229B1" w:rsidP="00247696">
            <w:r w:rsidRPr="000B7D11">
              <w:t>prap. Milan MIHALČIN</w:t>
            </w:r>
          </w:p>
          <w:p w:rsidR="005229B1" w:rsidRPr="000B7D11" w:rsidRDefault="005229B1" w:rsidP="00247696">
            <w:r>
              <w:t>o.z. Bc. Václav MUSÍLEK</w:t>
            </w:r>
          </w:p>
        </w:tc>
      </w:tr>
    </w:tbl>
    <w:p w:rsidR="00702252" w:rsidRDefault="00702252" w:rsidP="00B03E08">
      <w:pPr>
        <w:rPr>
          <w:b/>
          <w:u w:val="single"/>
        </w:rPr>
      </w:pPr>
    </w:p>
    <w:p w:rsidR="00AC6869" w:rsidRDefault="00AC6869" w:rsidP="00B03E08">
      <w:pPr>
        <w:rPr>
          <w:b/>
          <w:u w:val="single"/>
        </w:rPr>
      </w:pPr>
    </w:p>
    <w:p w:rsidR="00B03E08" w:rsidRPr="00517F6B" w:rsidRDefault="00B03E08" w:rsidP="00040A55">
      <w:pPr>
        <w:numPr>
          <w:ilvl w:val="0"/>
          <w:numId w:val="4"/>
        </w:numPr>
        <w:jc w:val="center"/>
        <w:rPr>
          <w:b/>
          <w:caps/>
          <w:sz w:val="32"/>
          <w:szCs w:val="32"/>
        </w:rPr>
      </w:pPr>
      <w:r w:rsidRPr="00517F6B">
        <w:rPr>
          <w:b/>
          <w:caps/>
          <w:sz w:val="32"/>
          <w:szCs w:val="32"/>
        </w:rPr>
        <w:lastRenderedPageBreak/>
        <w:t>technická ustanovení</w:t>
      </w:r>
    </w:p>
    <w:p w:rsidR="00B03E08" w:rsidRPr="00517F6B" w:rsidRDefault="00B03E08" w:rsidP="00B03E08">
      <w:pPr>
        <w:spacing w:before="120"/>
        <w:jc w:val="both"/>
      </w:pPr>
      <w:r w:rsidRPr="00517F6B">
        <w:t>Soutěží se podle pravidel pořadatele v souladu se Všeobecnými pravidly sportovní střelecké činnosti a Technických pravidel Svazu vojáků v záloze ČR při dodržování zásad stanovených vojenským předpisem</w:t>
      </w:r>
      <w:r w:rsidR="00702252" w:rsidRPr="00517F6B">
        <w:t xml:space="preserve"> Vševojsk-4-2</w:t>
      </w:r>
      <w:r w:rsidRPr="00517F6B">
        <w:t xml:space="preserve">. </w:t>
      </w:r>
    </w:p>
    <w:p w:rsidR="00B03E08" w:rsidRPr="00517F6B" w:rsidRDefault="00B03E08" w:rsidP="00B03E08">
      <w:pPr>
        <w:rPr>
          <w:b/>
          <w:caps/>
          <w:sz w:val="28"/>
          <w:szCs w:val="28"/>
          <w:u w:val="single"/>
        </w:rPr>
      </w:pPr>
    </w:p>
    <w:p w:rsidR="00B03E08" w:rsidRPr="00517F6B" w:rsidRDefault="00B03E08" w:rsidP="00B03E08">
      <w:pPr>
        <w:rPr>
          <w:b/>
          <w:caps/>
          <w:sz w:val="28"/>
          <w:szCs w:val="28"/>
          <w:u w:val="single"/>
        </w:rPr>
      </w:pPr>
      <w:r w:rsidRPr="00517F6B">
        <w:rPr>
          <w:b/>
          <w:caps/>
          <w:sz w:val="28"/>
          <w:szCs w:val="28"/>
          <w:u w:val="single"/>
        </w:rPr>
        <w:t>1. soutěžní disciplínY a specifikace jejich plnění</w:t>
      </w:r>
    </w:p>
    <w:p w:rsidR="009E1A02" w:rsidRPr="00517F6B" w:rsidRDefault="009E1A02" w:rsidP="00B03E08">
      <w:pPr>
        <w:rPr>
          <w:b/>
          <w:caps/>
          <w:sz w:val="28"/>
          <w:szCs w:val="28"/>
          <w:u w:val="single"/>
        </w:rPr>
      </w:pPr>
    </w:p>
    <w:p w:rsidR="009E1A02" w:rsidRPr="00517F6B" w:rsidRDefault="009E1A02" w:rsidP="009E1A02">
      <w:pPr>
        <w:jc w:val="both"/>
        <w:rPr>
          <w:b/>
        </w:rPr>
      </w:pPr>
      <w:r w:rsidRPr="00517F6B">
        <w:rPr>
          <w:b/>
          <w:caps/>
        </w:rPr>
        <w:t xml:space="preserve">1.1 </w:t>
      </w:r>
      <w:r w:rsidR="00FF002C">
        <w:rPr>
          <w:b/>
          <w:caps/>
        </w:rPr>
        <w:t xml:space="preserve"> </w:t>
      </w:r>
      <w:r w:rsidRPr="00517F6B">
        <w:rPr>
          <w:b/>
          <w:caps/>
        </w:rPr>
        <w:t>S</w:t>
      </w:r>
      <w:r w:rsidRPr="00517F6B">
        <w:rPr>
          <w:b/>
        </w:rPr>
        <w:t>třelba z pistole vz. 82</w:t>
      </w:r>
    </w:p>
    <w:p w:rsidR="009E1A02" w:rsidRPr="00517F6B" w:rsidRDefault="009E1A02" w:rsidP="009E1A02">
      <w:pPr>
        <w:ind w:left="360"/>
        <w:jc w:val="both"/>
        <w:rPr>
          <w:b/>
        </w:rPr>
      </w:pPr>
    </w:p>
    <w:p w:rsidR="009E1A02" w:rsidRPr="00517F6B" w:rsidRDefault="00A1794A" w:rsidP="00A1794A">
      <w:pPr>
        <w:numPr>
          <w:ilvl w:val="0"/>
          <w:numId w:val="6"/>
        </w:numPr>
        <w:jc w:val="both"/>
      </w:pPr>
      <w:r w:rsidRPr="00517F6B">
        <w:t>počet nábojů na nástřel: 3 ks</w:t>
      </w:r>
    </w:p>
    <w:p w:rsidR="00A0264B" w:rsidRPr="00517F6B" w:rsidRDefault="00A1794A" w:rsidP="00A1794A">
      <w:pPr>
        <w:numPr>
          <w:ilvl w:val="0"/>
          <w:numId w:val="6"/>
        </w:numPr>
        <w:jc w:val="both"/>
      </w:pPr>
      <w:r w:rsidRPr="00517F6B">
        <w:t xml:space="preserve">počet nábojů pro soutěž: </w:t>
      </w:r>
      <w:r w:rsidR="00A0264B" w:rsidRPr="00517F6B">
        <w:t>10</w:t>
      </w:r>
      <w:r w:rsidR="009E1A02" w:rsidRPr="00517F6B">
        <w:t xml:space="preserve"> ks </w:t>
      </w:r>
    </w:p>
    <w:p w:rsidR="009E1A02" w:rsidRPr="00517F6B" w:rsidRDefault="009E1A02" w:rsidP="00A1794A">
      <w:pPr>
        <w:numPr>
          <w:ilvl w:val="0"/>
          <w:numId w:val="6"/>
        </w:numPr>
        <w:jc w:val="both"/>
      </w:pPr>
      <w:r w:rsidRPr="00517F6B">
        <w:t>cíl</w:t>
      </w:r>
      <w:r w:rsidR="00A1794A" w:rsidRPr="00517F6B">
        <w:t xml:space="preserve">: </w:t>
      </w:r>
      <w:r w:rsidRPr="00517F6B">
        <w:t>nekrytě ležící figura s kruhy (terč č. 4)</w:t>
      </w:r>
    </w:p>
    <w:p w:rsidR="009E1A02" w:rsidRPr="00517F6B" w:rsidRDefault="009E1A02" w:rsidP="00A1794A">
      <w:pPr>
        <w:numPr>
          <w:ilvl w:val="0"/>
          <w:numId w:val="6"/>
        </w:numPr>
        <w:jc w:val="both"/>
      </w:pPr>
      <w:r w:rsidRPr="00517F6B">
        <w:t xml:space="preserve">vzdálenost k cíli: </w:t>
      </w:r>
      <w:smartTag w:uri="urn:schemas-microsoft-com:office:smarttags" w:element="metricconverter">
        <w:smartTagPr>
          <w:attr w:name="ProductID" w:val="20 m"/>
        </w:smartTagPr>
        <w:r w:rsidRPr="00517F6B">
          <w:t>20 m</w:t>
        </w:r>
      </w:smartTag>
    </w:p>
    <w:p w:rsidR="009E1A02" w:rsidRPr="00517F6B" w:rsidRDefault="009E1A02" w:rsidP="00A1794A">
      <w:pPr>
        <w:numPr>
          <w:ilvl w:val="0"/>
          <w:numId w:val="6"/>
        </w:numPr>
        <w:jc w:val="both"/>
      </w:pPr>
      <w:r w:rsidRPr="00517F6B">
        <w:t>doba ke střelbě: 60 s</w:t>
      </w:r>
    </w:p>
    <w:p w:rsidR="009E1A02" w:rsidRPr="00517F6B" w:rsidRDefault="009E1A02" w:rsidP="00A1794A">
      <w:pPr>
        <w:numPr>
          <w:ilvl w:val="0"/>
          <w:numId w:val="6"/>
        </w:numPr>
        <w:jc w:val="both"/>
      </w:pPr>
      <w:r w:rsidRPr="00517F6B">
        <w:t>poloha při střelbě: vstoje obouruč</w:t>
      </w:r>
    </w:p>
    <w:p w:rsidR="009E1A02" w:rsidRPr="00517F6B" w:rsidRDefault="009E1A02" w:rsidP="009E1A02">
      <w:pPr>
        <w:jc w:val="both"/>
      </w:pPr>
    </w:p>
    <w:p w:rsidR="009E1A02" w:rsidRPr="00517F6B" w:rsidRDefault="009E1A02" w:rsidP="009E1A02">
      <w:pPr>
        <w:jc w:val="both"/>
        <w:rPr>
          <w:b/>
        </w:rPr>
      </w:pPr>
      <w:r w:rsidRPr="00517F6B">
        <w:rPr>
          <w:b/>
        </w:rPr>
        <w:t xml:space="preserve">1.2 </w:t>
      </w:r>
      <w:r w:rsidR="00FF002C">
        <w:rPr>
          <w:b/>
        </w:rPr>
        <w:t xml:space="preserve"> </w:t>
      </w:r>
      <w:r w:rsidRPr="00517F6B">
        <w:rPr>
          <w:b/>
        </w:rPr>
        <w:t>Střelba z</w:t>
      </w:r>
      <w:r w:rsidR="00A1794A" w:rsidRPr="00517F6B">
        <w:rPr>
          <w:b/>
        </w:rPr>
        <w:t>e samopalu vz. 58</w:t>
      </w:r>
    </w:p>
    <w:p w:rsidR="00A1794A" w:rsidRPr="00517F6B" w:rsidRDefault="00A1794A" w:rsidP="00A1794A">
      <w:pPr>
        <w:jc w:val="both"/>
      </w:pPr>
    </w:p>
    <w:p w:rsidR="00A1794A" w:rsidRPr="00517F6B" w:rsidRDefault="0077408D" w:rsidP="00A1794A">
      <w:pPr>
        <w:jc w:val="both"/>
        <w:rPr>
          <w:b/>
        </w:rPr>
      </w:pPr>
      <w:r w:rsidRPr="00517F6B">
        <w:rPr>
          <w:b/>
        </w:rPr>
        <w:t xml:space="preserve">Úloha </w:t>
      </w:r>
      <w:r w:rsidR="00A1794A" w:rsidRPr="00517F6B">
        <w:rPr>
          <w:b/>
        </w:rPr>
        <w:t>I</w:t>
      </w:r>
    </w:p>
    <w:p w:rsidR="00A1794A" w:rsidRPr="00517F6B" w:rsidRDefault="00A1794A" w:rsidP="00A1794A">
      <w:pPr>
        <w:numPr>
          <w:ilvl w:val="0"/>
          <w:numId w:val="7"/>
        </w:numPr>
        <w:jc w:val="both"/>
      </w:pPr>
      <w:r w:rsidRPr="00517F6B">
        <w:t xml:space="preserve">počet nábojů: 3 ks </w:t>
      </w:r>
    </w:p>
    <w:p w:rsidR="00A1794A" w:rsidRPr="00517F6B" w:rsidRDefault="00A1794A" w:rsidP="00A1794A">
      <w:pPr>
        <w:numPr>
          <w:ilvl w:val="0"/>
          <w:numId w:val="7"/>
        </w:numPr>
        <w:jc w:val="both"/>
      </w:pPr>
      <w:r w:rsidRPr="00517F6B">
        <w:t>způsob střelby: jednotlivě</w:t>
      </w:r>
    </w:p>
    <w:p w:rsidR="00A1794A" w:rsidRPr="00517F6B" w:rsidRDefault="00A1794A" w:rsidP="00A1794A">
      <w:pPr>
        <w:numPr>
          <w:ilvl w:val="0"/>
          <w:numId w:val="6"/>
        </w:numPr>
        <w:jc w:val="both"/>
      </w:pPr>
      <w:r w:rsidRPr="00517F6B">
        <w:t>cíl: nekrytě ležící figura (</w:t>
      </w:r>
      <w:r w:rsidR="00702252" w:rsidRPr="00517F6B">
        <w:t xml:space="preserve">3x </w:t>
      </w:r>
      <w:r w:rsidRPr="00517F6B">
        <w:t>sklopný terč č. 6)</w:t>
      </w:r>
    </w:p>
    <w:p w:rsidR="00A1794A" w:rsidRPr="00517F6B" w:rsidRDefault="00A1794A" w:rsidP="00A1794A">
      <w:pPr>
        <w:numPr>
          <w:ilvl w:val="0"/>
          <w:numId w:val="6"/>
        </w:numPr>
        <w:jc w:val="both"/>
      </w:pPr>
      <w:r w:rsidRPr="00517F6B">
        <w:t xml:space="preserve">vzdálenost k cíli: </w:t>
      </w:r>
      <w:smartTag w:uri="urn:schemas-microsoft-com:office:smarttags" w:element="metricconverter">
        <w:smartTagPr>
          <w:attr w:name="ProductID" w:val="100 m"/>
        </w:smartTagPr>
        <w:r w:rsidRPr="00517F6B">
          <w:t>100 m</w:t>
        </w:r>
      </w:smartTag>
    </w:p>
    <w:p w:rsidR="00A1794A" w:rsidRPr="00517F6B" w:rsidRDefault="00A1794A" w:rsidP="00A1794A">
      <w:pPr>
        <w:numPr>
          <w:ilvl w:val="0"/>
          <w:numId w:val="6"/>
        </w:numPr>
        <w:jc w:val="both"/>
      </w:pPr>
      <w:r w:rsidRPr="00517F6B">
        <w:t>doba ke střelbě: neomezená</w:t>
      </w:r>
      <w:r w:rsidR="006D2154" w:rsidRPr="00517F6B">
        <w:t xml:space="preserve"> - měřená</w:t>
      </w:r>
    </w:p>
    <w:p w:rsidR="006324BE" w:rsidRPr="00517F6B" w:rsidRDefault="006324BE" w:rsidP="00A1794A">
      <w:pPr>
        <w:jc w:val="both"/>
        <w:rPr>
          <w:b/>
        </w:rPr>
      </w:pPr>
    </w:p>
    <w:p w:rsidR="00A1794A" w:rsidRPr="00517F6B" w:rsidRDefault="0077408D" w:rsidP="00A1794A">
      <w:pPr>
        <w:jc w:val="both"/>
        <w:rPr>
          <w:b/>
        </w:rPr>
      </w:pPr>
      <w:r w:rsidRPr="00517F6B">
        <w:rPr>
          <w:b/>
        </w:rPr>
        <w:t xml:space="preserve">Úloha </w:t>
      </w:r>
      <w:r w:rsidR="00A1794A" w:rsidRPr="00517F6B">
        <w:rPr>
          <w:b/>
        </w:rPr>
        <w:t>II</w:t>
      </w:r>
    </w:p>
    <w:p w:rsidR="00A1794A" w:rsidRPr="00517F6B" w:rsidRDefault="00A1794A" w:rsidP="00A1794A">
      <w:pPr>
        <w:numPr>
          <w:ilvl w:val="0"/>
          <w:numId w:val="8"/>
        </w:numPr>
        <w:jc w:val="both"/>
      </w:pPr>
      <w:r w:rsidRPr="00517F6B">
        <w:t xml:space="preserve">počet nábojů: 6 ks </w:t>
      </w:r>
    </w:p>
    <w:p w:rsidR="00A1794A" w:rsidRPr="00517F6B" w:rsidRDefault="00A1794A" w:rsidP="00A1794A">
      <w:pPr>
        <w:numPr>
          <w:ilvl w:val="0"/>
          <w:numId w:val="8"/>
        </w:numPr>
        <w:jc w:val="both"/>
      </w:pPr>
      <w:r w:rsidRPr="00517F6B">
        <w:t>způsob střelby: dávky</w:t>
      </w:r>
    </w:p>
    <w:p w:rsidR="00A1794A" w:rsidRPr="00517F6B" w:rsidRDefault="00A1794A" w:rsidP="00A1794A">
      <w:pPr>
        <w:numPr>
          <w:ilvl w:val="0"/>
          <w:numId w:val="8"/>
        </w:numPr>
        <w:jc w:val="both"/>
      </w:pPr>
      <w:r w:rsidRPr="00517F6B">
        <w:t>cíl: vpřed běžící figura (</w:t>
      </w:r>
      <w:r w:rsidR="00702252" w:rsidRPr="00517F6B">
        <w:t xml:space="preserve">3x </w:t>
      </w:r>
      <w:r w:rsidRPr="00517F6B">
        <w:t>sklopný terč č. 8)</w:t>
      </w:r>
    </w:p>
    <w:p w:rsidR="00A1794A" w:rsidRPr="00517F6B" w:rsidRDefault="00A1794A" w:rsidP="00A1794A">
      <w:pPr>
        <w:numPr>
          <w:ilvl w:val="0"/>
          <w:numId w:val="8"/>
        </w:numPr>
        <w:jc w:val="both"/>
      </w:pPr>
      <w:r w:rsidRPr="00517F6B">
        <w:t xml:space="preserve">vzdálenost k cíli: </w:t>
      </w:r>
      <w:smartTag w:uri="urn:schemas-microsoft-com:office:smarttags" w:element="metricconverter">
        <w:smartTagPr>
          <w:attr w:name="ProductID" w:val="200 m"/>
        </w:smartTagPr>
        <w:r w:rsidRPr="00517F6B">
          <w:t>200 m</w:t>
        </w:r>
      </w:smartTag>
    </w:p>
    <w:p w:rsidR="00A1794A" w:rsidRPr="00517F6B" w:rsidRDefault="00A1794A" w:rsidP="00A1794A">
      <w:pPr>
        <w:numPr>
          <w:ilvl w:val="0"/>
          <w:numId w:val="8"/>
        </w:numPr>
        <w:jc w:val="both"/>
      </w:pPr>
      <w:r w:rsidRPr="00517F6B">
        <w:t>doba ke střelbě: neomezená</w:t>
      </w:r>
      <w:r w:rsidR="006D2154" w:rsidRPr="00517F6B">
        <w:t xml:space="preserve"> - měřená</w:t>
      </w:r>
    </w:p>
    <w:p w:rsidR="00C502D7" w:rsidRPr="00517F6B" w:rsidRDefault="00C502D7" w:rsidP="00C502D7">
      <w:pPr>
        <w:jc w:val="both"/>
      </w:pPr>
    </w:p>
    <w:p w:rsidR="00C502D7" w:rsidRPr="00517F6B" w:rsidRDefault="00C502D7" w:rsidP="00C502D7">
      <w:pPr>
        <w:jc w:val="both"/>
      </w:pPr>
      <w:r w:rsidRPr="00517F6B">
        <w:t>Celý cyklus střelby ze samopalu vz. 58 (</w:t>
      </w:r>
      <w:r w:rsidR="006D2154" w:rsidRPr="00517F6B">
        <w:t xml:space="preserve">úlohy </w:t>
      </w:r>
      <w:r w:rsidRPr="00517F6B">
        <w:t>I. a II.) bude proveden dvakrát. První střelba bude považována za nástřel zbraně.</w:t>
      </w:r>
    </w:p>
    <w:p w:rsidR="00B03E08" w:rsidRPr="00517F6B" w:rsidRDefault="00B03E08" w:rsidP="006E3F2C">
      <w:pPr>
        <w:spacing w:line="360" w:lineRule="auto"/>
      </w:pPr>
    </w:p>
    <w:p w:rsidR="00264C04" w:rsidRPr="00517F6B" w:rsidRDefault="00B03E08" w:rsidP="00264C04">
      <w:pPr>
        <w:rPr>
          <w:b/>
          <w:sz w:val="28"/>
          <w:szCs w:val="28"/>
          <w:u w:val="single"/>
        </w:rPr>
      </w:pPr>
      <w:r w:rsidRPr="00517F6B">
        <w:rPr>
          <w:b/>
          <w:sz w:val="28"/>
          <w:szCs w:val="28"/>
          <w:u w:val="single"/>
        </w:rPr>
        <w:t>2.</w:t>
      </w:r>
      <w:r w:rsidRPr="00517F6B">
        <w:rPr>
          <w:b/>
          <w:caps/>
          <w:sz w:val="28"/>
          <w:szCs w:val="28"/>
          <w:u w:val="single"/>
        </w:rPr>
        <w:t xml:space="preserve"> PRAVIDLA SOUTĚŽE</w:t>
      </w:r>
    </w:p>
    <w:p w:rsidR="00264C04" w:rsidRPr="00517F6B" w:rsidRDefault="00264C04" w:rsidP="00264C04">
      <w:pPr>
        <w:rPr>
          <w:b/>
          <w:sz w:val="28"/>
          <w:szCs w:val="28"/>
          <w:u w:val="single"/>
        </w:rPr>
      </w:pPr>
    </w:p>
    <w:p w:rsidR="007742B0" w:rsidRPr="00517F6B" w:rsidRDefault="00264C04" w:rsidP="00264C04">
      <w:pPr>
        <w:rPr>
          <w:b/>
        </w:rPr>
      </w:pPr>
      <w:r w:rsidRPr="00517F6B">
        <w:rPr>
          <w:b/>
        </w:rPr>
        <w:t>2.1</w:t>
      </w:r>
      <w:r w:rsidR="00FF002C">
        <w:rPr>
          <w:b/>
        </w:rPr>
        <w:t xml:space="preserve"> </w:t>
      </w:r>
      <w:r w:rsidRPr="00517F6B">
        <w:rPr>
          <w:b/>
          <w:sz w:val="28"/>
          <w:szCs w:val="28"/>
        </w:rPr>
        <w:t xml:space="preserve"> </w:t>
      </w:r>
      <w:r w:rsidR="007742B0" w:rsidRPr="00517F6B">
        <w:rPr>
          <w:b/>
        </w:rPr>
        <w:t>Specifická ustanovení</w:t>
      </w:r>
    </w:p>
    <w:p w:rsidR="00264C04" w:rsidRPr="00517F6B" w:rsidRDefault="00264C04" w:rsidP="00264C04">
      <w:pPr>
        <w:rPr>
          <w:b/>
          <w:sz w:val="28"/>
          <w:szCs w:val="28"/>
        </w:rPr>
      </w:pPr>
    </w:p>
    <w:p w:rsidR="00156A50" w:rsidRPr="00517F6B" w:rsidRDefault="00156A50" w:rsidP="00C502D7">
      <w:pPr>
        <w:spacing w:after="240"/>
        <w:jc w:val="both"/>
      </w:pPr>
      <w:r w:rsidRPr="00517F6B">
        <w:t xml:space="preserve">Jedná se o střeleckou soutěž </w:t>
      </w:r>
      <w:r w:rsidRPr="00517F6B">
        <w:rPr>
          <w:b/>
        </w:rPr>
        <w:t>tříčlenných družstev</w:t>
      </w:r>
      <w:r w:rsidRPr="00517F6B">
        <w:t xml:space="preserve"> rezervistů armád NATO ze zbraní zavedených do výzbroje AČR. </w:t>
      </w:r>
    </w:p>
    <w:p w:rsidR="006324BE" w:rsidRPr="00517F6B" w:rsidRDefault="00156A50" w:rsidP="006E3F2C">
      <w:pPr>
        <w:spacing w:line="360" w:lineRule="auto"/>
        <w:rPr>
          <w:b/>
        </w:rPr>
      </w:pPr>
      <w:r w:rsidRPr="00517F6B">
        <w:t>Soutěž má dvě</w:t>
      </w:r>
      <w:r w:rsidR="00B03E08" w:rsidRPr="00517F6B">
        <w:t xml:space="preserve"> části, které tvoří</w:t>
      </w:r>
      <w:r w:rsidR="006324BE" w:rsidRPr="00517F6B">
        <w:t>:</w:t>
      </w:r>
      <w:r w:rsidR="006E3F2C" w:rsidRPr="00517F6B">
        <w:tab/>
      </w:r>
      <w:r w:rsidR="0077408D" w:rsidRPr="00517F6B">
        <w:rPr>
          <w:b/>
        </w:rPr>
        <w:t xml:space="preserve">a) </w:t>
      </w:r>
      <w:r w:rsidR="00B03E08" w:rsidRPr="00517F6B">
        <w:rPr>
          <w:b/>
        </w:rPr>
        <w:t>střelba z pistole vz. 82</w:t>
      </w:r>
      <w:r w:rsidRPr="00517F6B">
        <w:rPr>
          <w:b/>
        </w:rPr>
        <w:t xml:space="preserve"> </w:t>
      </w:r>
    </w:p>
    <w:p w:rsidR="00702252" w:rsidRPr="00517F6B" w:rsidRDefault="006324BE" w:rsidP="006E3F2C">
      <w:pPr>
        <w:spacing w:line="360" w:lineRule="auto"/>
        <w:rPr>
          <w:b/>
        </w:rPr>
      </w:pPr>
      <w:r w:rsidRPr="00517F6B">
        <w:rPr>
          <w:b/>
        </w:rPr>
        <w:t xml:space="preserve">    </w:t>
      </w:r>
      <w:r w:rsidR="00B03E08" w:rsidRPr="00517F6B">
        <w:rPr>
          <w:b/>
        </w:rPr>
        <w:t xml:space="preserve"> </w:t>
      </w:r>
      <w:r w:rsidRPr="00517F6B">
        <w:rPr>
          <w:b/>
        </w:rPr>
        <w:t xml:space="preserve">                                              </w:t>
      </w:r>
      <w:r w:rsidR="006E3F2C" w:rsidRPr="00517F6B">
        <w:rPr>
          <w:b/>
        </w:rPr>
        <w:tab/>
      </w:r>
      <w:r w:rsidR="0077408D" w:rsidRPr="00517F6B">
        <w:rPr>
          <w:b/>
        </w:rPr>
        <w:t xml:space="preserve">b) </w:t>
      </w:r>
      <w:r w:rsidR="006E3F2C" w:rsidRPr="00517F6B">
        <w:rPr>
          <w:b/>
        </w:rPr>
        <w:t xml:space="preserve">střelba ze </w:t>
      </w:r>
      <w:r w:rsidR="00264C04" w:rsidRPr="00517F6B">
        <w:rPr>
          <w:b/>
        </w:rPr>
        <w:t>samopalu</w:t>
      </w:r>
      <w:r w:rsidR="00B03E08" w:rsidRPr="00517F6B">
        <w:rPr>
          <w:b/>
        </w:rPr>
        <w:t xml:space="preserve"> vz. 58</w:t>
      </w:r>
      <w:r w:rsidR="00156A50" w:rsidRPr="00517F6B">
        <w:rPr>
          <w:b/>
        </w:rPr>
        <w:t>.</w:t>
      </w:r>
    </w:p>
    <w:p w:rsidR="006324BE" w:rsidRPr="00517F6B" w:rsidRDefault="006324BE" w:rsidP="006324BE"/>
    <w:p w:rsidR="0075072B" w:rsidRDefault="0075072B" w:rsidP="006324BE"/>
    <w:p w:rsidR="00AC6869" w:rsidRPr="00517F6B" w:rsidRDefault="00AC6869" w:rsidP="006324BE"/>
    <w:p w:rsidR="007742B0" w:rsidRPr="00517F6B" w:rsidRDefault="007742B0" w:rsidP="0077408D">
      <w:pPr>
        <w:numPr>
          <w:ilvl w:val="0"/>
          <w:numId w:val="9"/>
        </w:numPr>
        <w:spacing w:after="240"/>
        <w:jc w:val="both"/>
      </w:pPr>
      <w:r w:rsidRPr="00517F6B">
        <w:t>Každý střílející z pistole má jeden terč a přidělenou zbraň pro provedení celé discipl</w:t>
      </w:r>
      <w:r w:rsidR="001D22E2" w:rsidRPr="00517F6B">
        <w:t>i</w:t>
      </w:r>
      <w:r w:rsidRPr="00517F6B">
        <w:t>ny</w:t>
      </w:r>
      <w:r w:rsidR="00264C04" w:rsidRPr="00517F6B">
        <w:t xml:space="preserve">. </w:t>
      </w:r>
      <w:r w:rsidRPr="00517F6B">
        <w:t>Soutěžní družstvo střílí najednou, ve stanoveném čase, bez použití dalekohledů nebo korektora.</w:t>
      </w:r>
    </w:p>
    <w:p w:rsidR="0077408D" w:rsidRPr="00517F6B" w:rsidRDefault="0077408D" w:rsidP="0077408D">
      <w:pPr>
        <w:numPr>
          <w:ilvl w:val="0"/>
          <w:numId w:val="9"/>
        </w:numPr>
        <w:spacing w:after="240"/>
        <w:jc w:val="both"/>
      </w:pPr>
      <w:r w:rsidRPr="00517F6B">
        <w:t>Každý střílející má svou sestavu terčů. Jednotliví členové soutěžního družstva střílí postupně plynulým plněním obou úloh</w:t>
      </w:r>
      <w:r w:rsidR="006D2154" w:rsidRPr="00517F6B">
        <w:t xml:space="preserve"> (nástřel)</w:t>
      </w:r>
      <w:r w:rsidRPr="00517F6B">
        <w:t>. Pak je cyklus opakován jako střelba soutěžní, s měřeným časem plnění každého střelce.</w:t>
      </w:r>
    </w:p>
    <w:p w:rsidR="007742B0" w:rsidRPr="00517F6B" w:rsidRDefault="007742B0" w:rsidP="00C502D7">
      <w:pPr>
        <w:spacing w:after="240"/>
        <w:jc w:val="both"/>
      </w:pPr>
      <w:r w:rsidRPr="00517F6B">
        <w:t xml:space="preserve">Kapacita závodu je 110 soutěžících, </w:t>
      </w:r>
      <w:r w:rsidR="000A6A81" w:rsidRPr="00517F6B">
        <w:t>po jednom družstvu z každé jednotky AZ a z ob</w:t>
      </w:r>
      <w:r w:rsidR="0032160D" w:rsidRPr="00517F6B">
        <w:t>lasti SVZ;</w:t>
      </w:r>
      <w:r w:rsidR="000A6A81" w:rsidRPr="00517F6B">
        <w:t xml:space="preserve"> </w:t>
      </w:r>
      <w:r w:rsidRPr="00517F6B">
        <w:t>zahraniční organizace záložníků mohou vyslat z každé země 2 družstva.</w:t>
      </w:r>
      <w:r w:rsidR="009E26EB" w:rsidRPr="00517F6B">
        <w:t xml:space="preserve"> Termín pro přijímání přihlášek je závazný a konečný.</w:t>
      </w:r>
      <w:r w:rsidR="000A339F" w:rsidRPr="00517F6B">
        <w:t xml:space="preserve"> Pořadatel si vyhrazuje právo sestavovat startovní listinu do naplnění kapacity </w:t>
      </w:r>
      <w:r w:rsidR="000A339F" w:rsidRPr="00517F6B">
        <w:rPr>
          <w:u w:val="single"/>
        </w:rPr>
        <w:t>podle pořadí</w:t>
      </w:r>
      <w:r w:rsidR="000A339F" w:rsidRPr="00517F6B">
        <w:t xml:space="preserve"> doručených přihlášek.</w:t>
      </w:r>
      <w:r w:rsidR="009E26EB" w:rsidRPr="00517F6B">
        <w:t xml:space="preserve"> </w:t>
      </w:r>
      <w:r w:rsidR="00C553BB" w:rsidRPr="00517F6B">
        <w:t>Stejně tak může, při volné kapacitě, nabídnout</w:t>
      </w:r>
      <w:r w:rsidR="00A0264B" w:rsidRPr="00517F6B">
        <w:t xml:space="preserve"> případně</w:t>
      </w:r>
      <w:r w:rsidR="00883FE5" w:rsidRPr="00517F6B">
        <w:t xml:space="preserve"> účast dalším kvalifikovaným zájemcům z řad spřátelených organizací </w:t>
      </w:r>
      <w:r w:rsidR="00307390" w:rsidRPr="00517F6B">
        <w:t>v rámci</w:t>
      </w:r>
      <w:r w:rsidR="00883FE5" w:rsidRPr="00517F6B">
        <w:t xml:space="preserve"> kalkulovaných</w:t>
      </w:r>
      <w:r w:rsidR="001C7F16" w:rsidRPr="00517F6B">
        <w:t>,</w:t>
      </w:r>
      <w:r w:rsidR="00883FE5" w:rsidRPr="00517F6B">
        <w:t xml:space="preserve"> ale</w:t>
      </w:r>
      <w:r w:rsidR="005E06AF" w:rsidRPr="00517F6B">
        <w:t xml:space="preserve"> </w:t>
      </w:r>
      <w:r w:rsidR="00883FE5" w:rsidRPr="00517F6B">
        <w:t>nevyužitých kapacit.</w:t>
      </w:r>
      <w:r w:rsidR="00A0264B" w:rsidRPr="00517F6B">
        <w:t xml:space="preserve"> </w:t>
      </w:r>
      <w:r w:rsidRPr="00517F6B">
        <w:t xml:space="preserve">Příslušníci soutěžících družstev jsou povinni podílet se na plnění organizačních úkolů k hladkému průběhu soutěže, podle pokynů funkcionářů soutěže. </w:t>
      </w:r>
    </w:p>
    <w:p w:rsidR="006D2154" w:rsidRPr="00517F6B" w:rsidRDefault="007742B0" w:rsidP="00C502D7">
      <w:pPr>
        <w:spacing w:after="240"/>
        <w:jc w:val="both"/>
      </w:pPr>
      <w:r w:rsidRPr="00517F6B">
        <w:t xml:space="preserve">Protesty lze podávat </w:t>
      </w:r>
      <w:r w:rsidR="006D2154" w:rsidRPr="00517F6B">
        <w:t>hlavnímu rozhodčímu</w:t>
      </w:r>
      <w:r w:rsidRPr="00517F6B">
        <w:t xml:space="preserve"> pouze</w:t>
      </w:r>
      <w:r w:rsidR="006D2154" w:rsidRPr="00517F6B">
        <w:t xml:space="preserve"> písemně -</w:t>
      </w:r>
      <w:r w:rsidRPr="00517F6B">
        <w:t xml:space="preserve"> v průběhu soutěže a do 15 minut po zveřejnění výsledků</w:t>
      </w:r>
      <w:r w:rsidR="001D22E2" w:rsidRPr="00517F6B">
        <w:t>.</w:t>
      </w:r>
      <w:r w:rsidR="006D2154" w:rsidRPr="00517F6B">
        <w:t xml:space="preserve"> O </w:t>
      </w:r>
      <w:r w:rsidRPr="00517F6B">
        <w:t xml:space="preserve">oprávněnosti protestu rozhoduje soutěžní výbor a jeho rozhodnutí je konečné. </w:t>
      </w:r>
    </w:p>
    <w:p w:rsidR="00986642" w:rsidRPr="00A22A00" w:rsidRDefault="007742B0" w:rsidP="00C502D7">
      <w:pPr>
        <w:spacing w:after="240"/>
        <w:jc w:val="both"/>
        <w:rPr>
          <w:b/>
        </w:rPr>
      </w:pPr>
      <w:r w:rsidRPr="00A22A00">
        <w:rPr>
          <w:b/>
        </w:rPr>
        <w:t>Všichni účastníci soutěže jsou</w:t>
      </w:r>
      <w:r w:rsidR="001D22E2" w:rsidRPr="00A22A00">
        <w:rPr>
          <w:b/>
        </w:rPr>
        <w:t xml:space="preserve"> </w:t>
      </w:r>
      <w:r w:rsidRPr="00A22A00">
        <w:rPr>
          <w:b/>
        </w:rPr>
        <w:t xml:space="preserve">povinni </w:t>
      </w:r>
      <w:r w:rsidR="00986642" w:rsidRPr="00A22A00">
        <w:rPr>
          <w:b/>
        </w:rPr>
        <w:t xml:space="preserve">respektovat </w:t>
      </w:r>
      <w:r w:rsidR="00CD7CFC" w:rsidRPr="00A22A00">
        <w:rPr>
          <w:b/>
        </w:rPr>
        <w:t>tyto propozice a pokyny</w:t>
      </w:r>
      <w:r w:rsidR="00986642" w:rsidRPr="00A22A00">
        <w:rPr>
          <w:b/>
        </w:rPr>
        <w:t xml:space="preserve"> organizátorů</w:t>
      </w:r>
      <w:r w:rsidR="00CD7CFC" w:rsidRPr="00A22A00">
        <w:rPr>
          <w:b/>
        </w:rPr>
        <w:t>.</w:t>
      </w:r>
      <w:r w:rsidR="00986642" w:rsidRPr="00A22A00">
        <w:rPr>
          <w:b/>
          <w:dstrike/>
        </w:rPr>
        <w:t xml:space="preserve"> </w:t>
      </w:r>
      <w:r w:rsidR="00CD7CFC" w:rsidRPr="00A22A00">
        <w:rPr>
          <w:b/>
        </w:rPr>
        <w:t>V</w:t>
      </w:r>
      <w:r w:rsidR="00986642" w:rsidRPr="00A22A00">
        <w:rPr>
          <w:b/>
        </w:rPr>
        <w:t xml:space="preserve"> případě jejich hrubého porušení (např. </w:t>
      </w:r>
      <w:r w:rsidR="00A22A00" w:rsidRPr="00A22A00">
        <w:rPr>
          <w:b/>
        </w:rPr>
        <w:t>hrubé porušení pravidel bezpečnosti při střelbě,</w:t>
      </w:r>
      <w:r w:rsidR="00986642" w:rsidRPr="00A22A00">
        <w:rPr>
          <w:b/>
        </w:rPr>
        <w:t xml:space="preserve"> nedovolený vjezd vozidlem do prostoru střelnice</w:t>
      </w:r>
      <w:r w:rsidR="00E16992" w:rsidRPr="00A22A00">
        <w:rPr>
          <w:b/>
        </w:rPr>
        <w:t xml:space="preserve"> atp.)</w:t>
      </w:r>
      <w:r w:rsidR="00986642" w:rsidRPr="00A22A00">
        <w:rPr>
          <w:b/>
        </w:rPr>
        <w:t xml:space="preserve"> může ředitel soutěže – předseda organizačního výboru rozhodnout o vyloučení účastníka ze soutěže bez nároku na vrácení zaplacených </w:t>
      </w:r>
      <w:r w:rsidR="00010E46" w:rsidRPr="00A22A00">
        <w:rPr>
          <w:b/>
        </w:rPr>
        <w:t>finančních částek</w:t>
      </w:r>
      <w:r w:rsidR="000E0A94" w:rsidRPr="00A22A00">
        <w:rPr>
          <w:b/>
        </w:rPr>
        <w:t xml:space="preserve"> za objednané služby</w:t>
      </w:r>
      <w:r w:rsidR="00010E46" w:rsidRPr="00A22A00">
        <w:rPr>
          <w:b/>
        </w:rPr>
        <w:t>.</w:t>
      </w:r>
      <w:r w:rsidR="00986642" w:rsidRPr="00A22A00">
        <w:rPr>
          <w:b/>
        </w:rPr>
        <w:t xml:space="preserve"> </w:t>
      </w:r>
    </w:p>
    <w:p w:rsidR="00C502D7" w:rsidRPr="00517F6B" w:rsidRDefault="007742B0" w:rsidP="00C502D7">
      <w:pPr>
        <w:spacing w:before="120"/>
        <w:jc w:val="both"/>
        <w:rPr>
          <w:b/>
          <w:u w:val="single"/>
        </w:rPr>
      </w:pPr>
      <w:r w:rsidRPr="00517F6B">
        <w:rPr>
          <w:b/>
        </w:rPr>
        <w:t>2.2</w:t>
      </w:r>
      <w:r w:rsidR="00B03E08" w:rsidRPr="00517F6B">
        <w:rPr>
          <w:b/>
        </w:rPr>
        <w:t xml:space="preserve"> </w:t>
      </w:r>
      <w:r w:rsidR="00FF002C">
        <w:rPr>
          <w:b/>
        </w:rPr>
        <w:t xml:space="preserve"> </w:t>
      </w:r>
      <w:r w:rsidR="00B03E08" w:rsidRPr="00517F6B">
        <w:rPr>
          <w:b/>
        </w:rPr>
        <w:t>Obecně platná pravidla</w:t>
      </w:r>
    </w:p>
    <w:p w:rsidR="00B03E08" w:rsidRPr="00517F6B" w:rsidRDefault="00E16992" w:rsidP="00C502D7">
      <w:pPr>
        <w:spacing w:before="120"/>
        <w:jc w:val="both"/>
        <w:rPr>
          <w:b/>
          <w:u w:val="single"/>
        </w:rPr>
      </w:pPr>
      <w:r w:rsidRPr="00A22A00">
        <w:t>Soutěžící (mimo zaměstnanc</w:t>
      </w:r>
      <w:r w:rsidR="001A3DDC" w:rsidRPr="001A3DDC">
        <w:t>ů</w:t>
      </w:r>
      <w:r w:rsidR="00B03E08" w:rsidRPr="00A22A00">
        <w:rPr>
          <w:color w:val="0000FF"/>
        </w:rPr>
        <w:t xml:space="preserve"> </w:t>
      </w:r>
      <w:r w:rsidR="00B03E08" w:rsidRPr="00517F6B">
        <w:t>resortu MO</w:t>
      </w:r>
      <w:r w:rsidR="006F3ED2" w:rsidRPr="00517F6B">
        <w:t xml:space="preserve"> ČR</w:t>
      </w:r>
      <w:r>
        <w:t>)</w:t>
      </w:r>
      <w:r w:rsidR="006F3ED2" w:rsidRPr="00517F6B">
        <w:t>, hosté a zahraniční účastníci</w:t>
      </w:r>
      <w:r w:rsidR="00B03E08" w:rsidRPr="00517F6B">
        <w:t>,</w:t>
      </w:r>
      <w:r w:rsidR="005E06AF" w:rsidRPr="00517F6B">
        <w:t xml:space="preserve"> </w:t>
      </w:r>
      <w:r w:rsidR="00B03E08" w:rsidRPr="00517F6B">
        <w:t xml:space="preserve">si zabezpečí individuální pojištění podle vlastní potřeby. Zdravotní zabezpečení je pro </w:t>
      </w:r>
      <w:r w:rsidR="006D2154" w:rsidRPr="00517F6B">
        <w:t xml:space="preserve">všechny </w:t>
      </w:r>
      <w:r w:rsidR="00B03E08" w:rsidRPr="00517F6B">
        <w:t xml:space="preserve">účastníky po dobu soutěže zajištěno </w:t>
      </w:r>
      <w:r w:rsidR="001D22E2" w:rsidRPr="00517F6B">
        <w:t xml:space="preserve">cestou </w:t>
      </w:r>
      <w:r w:rsidR="00AC6869">
        <w:t>ÚZd</w:t>
      </w:r>
      <w:r w:rsidR="001C7F16" w:rsidRPr="00517F6B">
        <w:t>r</w:t>
      </w:r>
      <w:r w:rsidR="009A72D0">
        <w:t>S</w:t>
      </w:r>
      <w:r w:rsidR="001D22E2" w:rsidRPr="00517F6B">
        <w:t xml:space="preserve"> </w:t>
      </w:r>
      <w:r w:rsidR="009A72D0">
        <w:t>Jince</w:t>
      </w:r>
      <w:r w:rsidR="001D22E2" w:rsidRPr="00517F6B">
        <w:t>.</w:t>
      </w:r>
      <w:r w:rsidR="009D654F" w:rsidRPr="00517F6B">
        <w:t xml:space="preserve"> </w:t>
      </w:r>
      <w:r w:rsidR="00F32C59" w:rsidRPr="00517F6B">
        <w:t xml:space="preserve">Členové SVZ ČR </w:t>
      </w:r>
      <w:r w:rsidR="006F3ED2" w:rsidRPr="00517F6B">
        <w:t>jsou</w:t>
      </w:r>
      <w:r w:rsidR="00F32C59" w:rsidRPr="00517F6B">
        <w:t xml:space="preserve"> pojištěni</w:t>
      </w:r>
      <w:r w:rsidR="009D654F" w:rsidRPr="00517F6B">
        <w:t xml:space="preserve"> v rámci pojistky SVZ</w:t>
      </w:r>
      <w:r w:rsidR="00F32C59" w:rsidRPr="00517F6B">
        <w:t xml:space="preserve"> ČR</w:t>
      </w:r>
      <w:r w:rsidR="006324BE" w:rsidRPr="00517F6B">
        <w:t>.</w:t>
      </w:r>
    </w:p>
    <w:p w:rsidR="00B03E08" w:rsidRPr="00517F6B" w:rsidRDefault="00B03E08" w:rsidP="00C502D7">
      <w:pPr>
        <w:jc w:val="both"/>
      </w:pPr>
    </w:p>
    <w:p w:rsidR="00115F7D" w:rsidRPr="00517F6B" w:rsidRDefault="00FF002C" w:rsidP="00C502D7">
      <w:pPr>
        <w:numPr>
          <w:ilvl w:val="1"/>
          <w:numId w:val="5"/>
        </w:numPr>
        <w:jc w:val="both"/>
        <w:rPr>
          <w:b/>
        </w:rPr>
      </w:pPr>
      <w:r>
        <w:rPr>
          <w:b/>
        </w:rPr>
        <w:t xml:space="preserve"> </w:t>
      </w:r>
      <w:r w:rsidR="00115F7D" w:rsidRPr="00517F6B">
        <w:rPr>
          <w:b/>
        </w:rPr>
        <w:t>Bezpečnost na soutěži</w:t>
      </w:r>
    </w:p>
    <w:p w:rsidR="00115F7D" w:rsidRPr="00517F6B" w:rsidRDefault="00115F7D" w:rsidP="00C502D7">
      <w:pPr>
        <w:ind w:left="828"/>
        <w:jc w:val="both"/>
        <w:rPr>
          <w:u w:val="single"/>
        </w:rPr>
      </w:pPr>
    </w:p>
    <w:p w:rsidR="00115F7D" w:rsidRPr="00517F6B" w:rsidRDefault="00115F7D" w:rsidP="00C502D7">
      <w:pPr>
        <w:spacing w:after="240"/>
        <w:jc w:val="both"/>
      </w:pPr>
      <w:r w:rsidRPr="00517F6B">
        <w:t>Všichni střílející jsou povinni</w:t>
      </w:r>
      <w:r w:rsidR="001C3E2C" w:rsidRPr="00517F6B">
        <w:t xml:space="preserve"> </w:t>
      </w:r>
      <w:r w:rsidRPr="00517F6B">
        <w:t>plnit pokyny řídících střelby na úseku, zejména pokud jde</w:t>
      </w:r>
      <w:r w:rsidR="006D2154" w:rsidRPr="00517F6B">
        <w:t xml:space="preserve"> </w:t>
      </w:r>
      <w:r w:rsidRPr="00517F6B">
        <w:t>o bezpečnou manipulaci se zbraní a dodržování bezpečnostních pravidel.</w:t>
      </w:r>
      <w:r w:rsidR="00F65480" w:rsidRPr="00517F6B">
        <w:t xml:space="preserve"> </w:t>
      </w:r>
      <w:r w:rsidRPr="00517F6B">
        <w:t>Se zbraní se manipuluje výhradně na pokyn řídícího střelby,</w:t>
      </w:r>
      <w:r w:rsidR="00F65480" w:rsidRPr="00517F6B">
        <w:t xml:space="preserve"> </w:t>
      </w:r>
      <w:r w:rsidRPr="00517F6B">
        <w:t>ústí hlavně vždy směřuje do určeného palebného sektoru. Při vzniku závady na zbrani</w:t>
      </w:r>
      <w:r w:rsidR="001272C2" w:rsidRPr="00517F6B">
        <w:t xml:space="preserve"> soutěžící </w:t>
      </w:r>
      <w:r w:rsidRPr="00517F6B">
        <w:t>zvednutím ruky přivolá řídícího střelby,</w:t>
      </w:r>
      <w:r w:rsidR="00A11477" w:rsidRPr="00517F6B">
        <w:t xml:space="preserve"> </w:t>
      </w:r>
      <w:r w:rsidRPr="00517F6B">
        <w:t>který</w:t>
      </w:r>
      <w:r w:rsidR="00A11477" w:rsidRPr="00517F6B">
        <w:t xml:space="preserve"> </w:t>
      </w:r>
      <w:r w:rsidRPr="00517F6B">
        <w:t>učiní potřebná opatření.</w:t>
      </w:r>
    </w:p>
    <w:p w:rsidR="00115F7D" w:rsidRPr="00517F6B" w:rsidRDefault="00115F7D" w:rsidP="00C502D7">
      <w:pPr>
        <w:spacing w:after="240"/>
        <w:jc w:val="both"/>
      </w:pPr>
      <w:r w:rsidRPr="00517F6B">
        <w:t xml:space="preserve">Všichni střílející použijí chrániče sluchu a </w:t>
      </w:r>
      <w:r w:rsidRPr="006658C7">
        <w:t>zraku.</w:t>
      </w:r>
      <w:r w:rsidRPr="00517F6B">
        <w:t xml:space="preserve"> </w:t>
      </w:r>
    </w:p>
    <w:p w:rsidR="00115F7D" w:rsidRPr="00517F6B" w:rsidRDefault="00115F7D" w:rsidP="00C502D7">
      <w:pPr>
        <w:spacing w:after="240"/>
        <w:jc w:val="both"/>
      </w:pPr>
      <w:r w:rsidRPr="00517F6B">
        <w:t>Po celou dobu soutěže je přísně zakázáno požívat alkoholické nápoje nebo jiné návykové látky, případně léky ovlivňující pozornost</w:t>
      </w:r>
      <w:r w:rsidR="00A11477" w:rsidRPr="00517F6B">
        <w:t>!</w:t>
      </w:r>
      <w:r w:rsidR="006D2154" w:rsidRPr="00517F6B">
        <w:t xml:space="preserve">  </w:t>
      </w:r>
    </w:p>
    <w:p w:rsidR="00115F7D" w:rsidRDefault="00115F7D" w:rsidP="00C502D7">
      <w:pPr>
        <w:spacing w:after="240"/>
        <w:jc w:val="both"/>
      </w:pPr>
      <w:r w:rsidRPr="00517F6B">
        <w:t>Pořadatel neručí za škodu způsobenou na osobním majetku nebo zdraví účastníků.</w:t>
      </w:r>
    </w:p>
    <w:p w:rsidR="009A72D0" w:rsidRDefault="001A3DDC" w:rsidP="009A72D0">
      <w:pPr>
        <w:jc w:val="both"/>
        <w:rPr>
          <w:b/>
        </w:rPr>
      </w:pPr>
      <w:r>
        <w:rPr>
          <w:b/>
        </w:rPr>
        <w:t>Každý soutěžící</w:t>
      </w:r>
      <w:r w:rsidR="009A72D0" w:rsidRPr="00166068">
        <w:rPr>
          <w:b/>
        </w:rPr>
        <w:t xml:space="preserve"> musí dodržovat bezpečnostní opatření a nese za to plnou odpovědnost. </w:t>
      </w:r>
    </w:p>
    <w:p w:rsidR="009A72D0" w:rsidRPr="00166068" w:rsidRDefault="009A72D0" w:rsidP="009A72D0">
      <w:pPr>
        <w:jc w:val="both"/>
        <w:rPr>
          <w:b/>
        </w:rPr>
      </w:pPr>
    </w:p>
    <w:p w:rsidR="00702252" w:rsidRPr="00517F6B" w:rsidRDefault="00115F7D" w:rsidP="00A0264B">
      <w:pPr>
        <w:spacing w:after="240"/>
        <w:jc w:val="both"/>
        <w:rPr>
          <w:b/>
        </w:rPr>
      </w:pPr>
      <w:r w:rsidRPr="00517F6B">
        <w:rPr>
          <w:b/>
        </w:rPr>
        <w:t>Při porušení bezpečnostních pravidel bude soutěžící okamžitě diskvalifikován!</w:t>
      </w:r>
    </w:p>
    <w:p w:rsidR="00B03E08" w:rsidRPr="00517F6B" w:rsidRDefault="00B03E08" w:rsidP="00B03E08">
      <w:pPr>
        <w:rPr>
          <w:b/>
          <w:caps/>
          <w:sz w:val="28"/>
          <w:szCs w:val="28"/>
          <w:u w:val="single"/>
        </w:rPr>
      </w:pPr>
      <w:r w:rsidRPr="00517F6B">
        <w:rPr>
          <w:b/>
          <w:sz w:val="28"/>
          <w:szCs w:val="28"/>
          <w:u w:val="single"/>
        </w:rPr>
        <w:t>3.</w:t>
      </w:r>
      <w:r w:rsidRPr="00517F6B">
        <w:rPr>
          <w:b/>
          <w:caps/>
          <w:sz w:val="28"/>
          <w:szCs w:val="28"/>
          <w:u w:val="single"/>
        </w:rPr>
        <w:t xml:space="preserve"> ustanovení o hodnocení</w:t>
      </w:r>
    </w:p>
    <w:p w:rsidR="00B03E08" w:rsidRPr="00517F6B" w:rsidRDefault="00B03E08" w:rsidP="00B03E08"/>
    <w:p w:rsidR="00A0264B" w:rsidRPr="00517F6B" w:rsidRDefault="00A0264B" w:rsidP="0007609F">
      <w:pPr>
        <w:spacing w:line="276" w:lineRule="auto"/>
        <w:jc w:val="both"/>
      </w:pPr>
      <w:r w:rsidRPr="00517F6B">
        <w:t>Hodnocení proběhne v souladu s platnými „Všeobecnými pravidly sportovní střelecké činnosti Svazu vojáků v záloze České republiky“</w:t>
      </w:r>
      <w:r w:rsidR="00B85AC6" w:rsidRPr="00517F6B">
        <w:t xml:space="preserve"> (dále jen Pravidla)</w:t>
      </w:r>
    </w:p>
    <w:p w:rsidR="009D654F" w:rsidRPr="00517F6B" w:rsidRDefault="009D654F" w:rsidP="0007609F">
      <w:pPr>
        <w:spacing w:line="276" w:lineRule="auto"/>
        <w:jc w:val="both"/>
      </w:pPr>
      <w:r w:rsidRPr="00517F6B">
        <w:t xml:space="preserve">Dosažené výsledky se hodnotí se ve dvou kategoriích – družstva a jednotlivci. </w:t>
      </w:r>
    </w:p>
    <w:p w:rsidR="009D654F" w:rsidRPr="00517F6B" w:rsidRDefault="009D654F" w:rsidP="0007609F">
      <w:pPr>
        <w:spacing w:line="276" w:lineRule="auto"/>
        <w:jc w:val="both"/>
      </w:pPr>
      <w:r w:rsidRPr="00517F6B">
        <w:t>Pořadí družstev stanoví součet bodů všech členů družstva v obou disciplinách. Při rovnosti bodů</w:t>
      </w:r>
      <w:r w:rsidR="000E79D2" w:rsidRPr="00517F6B">
        <w:t xml:space="preserve"> </w:t>
      </w:r>
      <w:r w:rsidRPr="00517F6B">
        <w:t>rozhoduje lepší součet v discipl</w:t>
      </w:r>
      <w:r w:rsidR="000E79D2" w:rsidRPr="00517F6B">
        <w:t>í</w:t>
      </w:r>
      <w:r w:rsidRPr="00517F6B">
        <w:t xml:space="preserve">ně </w:t>
      </w:r>
      <w:r w:rsidR="000E79D2" w:rsidRPr="00517F6B">
        <w:t xml:space="preserve">Pi vz. </w:t>
      </w:r>
      <w:r w:rsidRPr="00517F6B">
        <w:t>82.</w:t>
      </w:r>
    </w:p>
    <w:p w:rsidR="006F3ED2" w:rsidRPr="00517F6B" w:rsidRDefault="005E06AF" w:rsidP="0007609F">
      <w:pPr>
        <w:spacing w:line="276" w:lineRule="auto"/>
        <w:jc w:val="both"/>
      </w:pPr>
      <w:r w:rsidRPr="00517F6B">
        <w:t xml:space="preserve">Kromě celkového hodnocení </w:t>
      </w:r>
      <w:r w:rsidR="00013B7A" w:rsidRPr="00517F6B">
        <w:t xml:space="preserve">všech </w:t>
      </w:r>
      <w:r w:rsidRPr="00517F6B">
        <w:t>jednotlivců a družst</w:t>
      </w:r>
      <w:r w:rsidR="00013B7A" w:rsidRPr="00517F6B">
        <w:t>ev,</w:t>
      </w:r>
      <w:r w:rsidRPr="00517F6B">
        <w:t xml:space="preserve"> bude provedeno</w:t>
      </w:r>
      <w:r w:rsidR="006F3ED2" w:rsidRPr="00517F6B">
        <w:t xml:space="preserve"> </w:t>
      </w:r>
      <w:r w:rsidR="00E16992" w:rsidRPr="00A22A00">
        <w:t>zvlášť</w:t>
      </w:r>
      <w:r w:rsidR="006F3ED2" w:rsidRPr="00517F6B">
        <w:t xml:space="preserve"> celkové</w:t>
      </w:r>
      <w:r w:rsidRPr="00517F6B">
        <w:t xml:space="preserve"> vyhodnocení jednotlivců a družstev ze zahraničí. </w:t>
      </w:r>
    </w:p>
    <w:p w:rsidR="009D654F" w:rsidRPr="00517F6B" w:rsidRDefault="009D654F" w:rsidP="0007609F">
      <w:pPr>
        <w:spacing w:line="276" w:lineRule="auto"/>
        <w:jc w:val="both"/>
      </w:pPr>
      <w:r w:rsidRPr="00517F6B">
        <w:t>Jednotlivci se hodnotí zvlášť v každé discipl</w:t>
      </w:r>
      <w:r w:rsidR="007F155F" w:rsidRPr="00517F6B">
        <w:t>í</w:t>
      </w:r>
      <w:r w:rsidRPr="00517F6B">
        <w:t>ně, při rovnosti bodů u Pi</w:t>
      </w:r>
      <w:r w:rsidR="000E79D2" w:rsidRPr="00517F6B">
        <w:t xml:space="preserve"> vz</w:t>
      </w:r>
      <w:r w:rsidRPr="00517F6B">
        <w:t>.</w:t>
      </w:r>
      <w:r w:rsidR="000E79D2" w:rsidRPr="00517F6B">
        <w:t xml:space="preserve"> </w:t>
      </w:r>
      <w:r w:rsidRPr="00517F6B">
        <w:t xml:space="preserve">82 rozhoduje větší počet 10,9,8 … </w:t>
      </w:r>
    </w:p>
    <w:p w:rsidR="009D654F" w:rsidRPr="00517F6B" w:rsidRDefault="009D654F" w:rsidP="0007609F">
      <w:pPr>
        <w:spacing w:line="276" w:lineRule="auto"/>
        <w:jc w:val="both"/>
      </w:pPr>
      <w:r w:rsidRPr="00517F6B">
        <w:t xml:space="preserve">Hodnocení </w:t>
      </w:r>
      <w:r w:rsidR="001C3E2C" w:rsidRPr="00517F6B">
        <w:t>Sa vz. 58</w:t>
      </w:r>
      <w:r w:rsidRPr="00517F6B">
        <w:t>:  H = z-t, z = počet zasažených figur (každý zásah = 1</w:t>
      </w:r>
      <w:r w:rsidR="001C3E2C" w:rsidRPr="00517F6B">
        <w:t>5</w:t>
      </w:r>
      <w:r w:rsidRPr="00517F6B">
        <w:t xml:space="preserve"> bodů), t = čas splnění úlohy (v sec., na setiny)</w:t>
      </w:r>
      <w:r w:rsidR="00820C7B" w:rsidRPr="00517F6B">
        <w:t>.</w:t>
      </w:r>
      <w:r w:rsidR="001C3E2C" w:rsidRPr="00517F6B">
        <w:t xml:space="preserve"> </w:t>
      </w:r>
      <w:r w:rsidR="00820C7B" w:rsidRPr="00517F6B">
        <w:t>P</w:t>
      </w:r>
      <w:r w:rsidR="001C3E2C" w:rsidRPr="00517F6B">
        <w:t>rocesní chyba (nepřepnutí na dávky) – penalizace 10 sec. za každou takovou ránu.</w:t>
      </w:r>
    </w:p>
    <w:p w:rsidR="00B85AC6" w:rsidRPr="00517F6B" w:rsidRDefault="00B85AC6" w:rsidP="0007609F">
      <w:pPr>
        <w:spacing w:line="276" w:lineRule="auto"/>
        <w:jc w:val="both"/>
      </w:pPr>
      <w:r w:rsidRPr="00517F6B">
        <w:t xml:space="preserve">Za výsledky, dosažené v disciplíně Pi vz. 82 </w:t>
      </w:r>
      <w:r w:rsidR="001D7BA0" w:rsidRPr="00517F6B">
        <w:t>lze získat</w:t>
      </w:r>
      <w:r w:rsidRPr="00517F6B">
        <w:t xml:space="preserve"> </w:t>
      </w:r>
      <w:r w:rsidR="001D7BA0" w:rsidRPr="00517F6B">
        <w:t>sportovní výkonnost</w:t>
      </w:r>
      <w:r w:rsidRPr="00517F6B">
        <w:t>ní třídy SVZ ČR podle Pravidel SVZ ČR.</w:t>
      </w:r>
    </w:p>
    <w:p w:rsidR="009D654F" w:rsidRPr="00517F6B" w:rsidRDefault="00B03E08" w:rsidP="00B03E08">
      <w:pPr>
        <w:jc w:val="both"/>
      </w:pPr>
      <w:r w:rsidRPr="00517F6B">
        <w:tab/>
      </w:r>
    </w:p>
    <w:p w:rsidR="00B03E08" w:rsidRPr="00517F6B" w:rsidRDefault="00B03E08" w:rsidP="00B03E08">
      <w:pPr>
        <w:pStyle w:val="Nadpis2"/>
        <w:tabs>
          <w:tab w:val="left" w:pos="180"/>
        </w:tabs>
        <w:ind w:left="0"/>
        <w:rPr>
          <w:sz w:val="24"/>
          <w:szCs w:val="24"/>
        </w:rPr>
      </w:pPr>
      <w:r w:rsidRPr="00517F6B">
        <w:rPr>
          <w:sz w:val="24"/>
          <w:szCs w:val="24"/>
          <w:u w:val="none"/>
        </w:rPr>
        <w:t xml:space="preserve">3.1 </w:t>
      </w:r>
      <w:r w:rsidR="00FF002C">
        <w:rPr>
          <w:sz w:val="24"/>
          <w:szCs w:val="24"/>
          <w:u w:val="none"/>
        </w:rPr>
        <w:t xml:space="preserve"> </w:t>
      </w:r>
      <w:r w:rsidRPr="00517F6B">
        <w:rPr>
          <w:sz w:val="24"/>
          <w:szCs w:val="24"/>
          <w:u w:val="none"/>
        </w:rPr>
        <w:t>Jednotlivci – pořadí v jednotlivých disciplinách:</w:t>
      </w:r>
    </w:p>
    <w:p w:rsidR="00B03E08" w:rsidRPr="00517F6B" w:rsidRDefault="00B03E08" w:rsidP="00B03E08">
      <w:pPr>
        <w:ind w:left="360"/>
        <w:rPr>
          <w:b/>
          <w:u w:val="single"/>
        </w:rPr>
      </w:pPr>
    </w:p>
    <w:p w:rsidR="00B03E08" w:rsidRPr="00517F6B" w:rsidRDefault="00B03E08" w:rsidP="00242F9B">
      <w:pPr>
        <w:numPr>
          <w:ilvl w:val="0"/>
          <w:numId w:val="2"/>
        </w:numPr>
        <w:tabs>
          <w:tab w:val="clear" w:pos="1776"/>
          <w:tab w:val="num" w:pos="1260"/>
        </w:tabs>
        <w:spacing w:line="360" w:lineRule="auto"/>
        <w:ind w:left="1260"/>
        <w:jc w:val="both"/>
        <w:rPr>
          <w:bCs/>
          <w:szCs w:val="36"/>
        </w:rPr>
      </w:pPr>
      <w:r w:rsidRPr="00517F6B">
        <w:rPr>
          <w:b/>
          <w:bCs/>
          <w:szCs w:val="36"/>
        </w:rPr>
        <w:t>Pistole  vz. 82</w:t>
      </w:r>
      <w:r w:rsidR="009D654F" w:rsidRPr="00517F6B">
        <w:rPr>
          <w:bCs/>
          <w:szCs w:val="36"/>
        </w:rPr>
        <w:t xml:space="preserve"> – 1. až 3. místo</w:t>
      </w:r>
      <w:r w:rsidRPr="00517F6B">
        <w:rPr>
          <w:bCs/>
          <w:szCs w:val="36"/>
        </w:rPr>
        <w:t>, medaile a diplom</w:t>
      </w:r>
    </w:p>
    <w:p w:rsidR="00B03E08" w:rsidRPr="00517F6B" w:rsidRDefault="00641BFA" w:rsidP="00242F9B">
      <w:pPr>
        <w:numPr>
          <w:ilvl w:val="0"/>
          <w:numId w:val="2"/>
        </w:numPr>
        <w:tabs>
          <w:tab w:val="clear" w:pos="1776"/>
          <w:tab w:val="num" w:pos="1260"/>
        </w:tabs>
        <w:spacing w:line="360" w:lineRule="auto"/>
        <w:ind w:left="1260"/>
        <w:jc w:val="both"/>
        <w:rPr>
          <w:bCs/>
          <w:szCs w:val="36"/>
        </w:rPr>
      </w:pPr>
      <w:r w:rsidRPr="00517F6B">
        <w:rPr>
          <w:b/>
          <w:bCs/>
          <w:szCs w:val="36"/>
        </w:rPr>
        <w:t xml:space="preserve">Samopal </w:t>
      </w:r>
      <w:r w:rsidR="00B03E08" w:rsidRPr="00517F6B">
        <w:rPr>
          <w:b/>
          <w:bCs/>
          <w:szCs w:val="36"/>
        </w:rPr>
        <w:t>vz. 58</w:t>
      </w:r>
      <w:r w:rsidR="009D654F" w:rsidRPr="00517F6B">
        <w:rPr>
          <w:bCs/>
          <w:szCs w:val="36"/>
        </w:rPr>
        <w:t xml:space="preserve"> – 1. až 3. místo</w:t>
      </w:r>
      <w:r w:rsidR="00B03E08" w:rsidRPr="00517F6B">
        <w:rPr>
          <w:bCs/>
          <w:szCs w:val="36"/>
        </w:rPr>
        <w:t>, medaile a diplom</w:t>
      </w:r>
    </w:p>
    <w:p w:rsidR="00B03E08" w:rsidRPr="00517F6B" w:rsidRDefault="00B03E08" w:rsidP="001D7BA0">
      <w:pPr>
        <w:jc w:val="both"/>
        <w:rPr>
          <w:bCs/>
          <w:szCs w:val="36"/>
        </w:rPr>
      </w:pPr>
    </w:p>
    <w:p w:rsidR="00B03E08" w:rsidRPr="00517F6B" w:rsidRDefault="00B03E08" w:rsidP="00B03E08">
      <w:pPr>
        <w:pStyle w:val="Nadpis2"/>
        <w:ind w:left="0"/>
        <w:rPr>
          <w:sz w:val="24"/>
          <w:szCs w:val="24"/>
        </w:rPr>
      </w:pPr>
      <w:r w:rsidRPr="00517F6B">
        <w:rPr>
          <w:sz w:val="24"/>
          <w:szCs w:val="24"/>
          <w:u w:val="none"/>
        </w:rPr>
        <w:t xml:space="preserve">3.2 </w:t>
      </w:r>
      <w:r w:rsidR="00FF002C">
        <w:rPr>
          <w:sz w:val="24"/>
          <w:szCs w:val="24"/>
          <w:u w:val="none"/>
        </w:rPr>
        <w:t xml:space="preserve"> </w:t>
      </w:r>
      <w:r w:rsidRPr="00517F6B">
        <w:rPr>
          <w:sz w:val="24"/>
          <w:szCs w:val="24"/>
          <w:u w:val="none"/>
        </w:rPr>
        <w:t>Družstva – celkové pořadí:</w:t>
      </w:r>
    </w:p>
    <w:p w:rsidR="00B03E08" w:rsidRPr="00517F6B" w:rsidRDefault="00B03E08" w:rsidP="00B03E08"/>
    <w:p w:rsidR="00B03E08" w:rsidRPr="00517F6B" w:rsidRDefault="00B03E08" w:rsidP="00242F9B">
      <w:pPr>
        <w:numPr>
          <w:ilvl w:val="0"/>
          <w:numId w:val="2"/>
        </w:numPr>
        <w:tabs>
          <w:tab w:val="clear" w:pos="1776"/>
          <w:tab w:val="num" w:pos="1260"/>
        </w:tabs>
        <w:spacing w:line="360" w:lineRule="auto"/>
        <w:ind w:left="1260" w:hanging="409"/>
        <w:jc w:val="both"/>
        <w:rPr>
          <w:bCs/>
          <w:szCs w:val="36"/>
        </w:rPr>
      </w:pPr>
      <w:r w:rsidRPr="00517F6B">
        <w:rPr>
          <w:b/>
          <w:bCs/>
          <w:szCs w:val="36"/>
        </w:rPr>
        <w:t xml:space="preserve">1. družstvo </w:t>
      </w:r>
      <w:r w:rsidRPr="00517F6B">
        <w:rPr>
          <w:bCs/>
          <w:szCs w:val="36"/>
        </w:rPr>
        <w:t xml:space="preserve">– pohár </w:t>
      </w:r>
      <w:r w:rsidR="009D654F" w:rsidRPr="00517F6B">
        <w:rPr>
          <w:bCs/>
          <w:szCs w:val="36"/>
        </w:rPr>
        <w:t>ředitele KVV</w:t>
      </w:r>
      <w:r w:rsidRPr="00517F6B">
        <w:rPr>
          <w:bCs/>
          <w:szCs w:val="36"/>
        </w:rPr>
        <w:t xml:space="preserve"> pro </w:t>
      </w:r>
      <w:r w:rsidR="009D654F" w:rsidRPr="00517F6B">
        <w:rPr>
          <w:bCs/>
          <w:szCs w:val="36"/>
        </w:rPr>
        <w:t>družstvo</w:t>
      </w:r>
      <w:r w:rsidRPr="00517F6B">
        <w:rPr>
          <w:bCs/>
          <w:szCs w:val="36"/>
        </w:rPr>
        <w:t>,</w:t>
      </w:r>
      <w:r w:rsidR="000A6A81" w:rsidRPr="00517F6B">
        <w:rPr>
          <w:bCs/>
          <w:szCs w:val="36"/>
        </w:rPr>
        <w:t xml:space="preserve"> poháry předsedy SVZ pro každého člena, </w:t>
      </w:r>
      <w:r w:rsidRPr="00517F6B">
        <w:rPr>
          <w:bCs/>
          <w:szCs w:val="36"/>
        </w:rPr>
        <w:t>medaile, diplom;</w:t>
      </w:r>
    </w:p>
    <w:p w:rsidR="00B03E08" w:rsidRPr="00517F6B" w:rsidRDefault="00B03E08" w:rsidP="004C7546">
      <w:pPr>
        <w:numPr>
          <w:ilvl w:val="0"/>
          <w:numId w:val="2"/>
        </w:numPr>
        <w:tabs>
          <w:tab w:val="clear" w:pos="1776"/>
          <w:tab w:val="num" w:pos="1260"/>
        </w:tabs>
        <w:ind w:left="1260" w:hanging="409"/>
        <w:jc w:val="both"/>
        <w:rPr>
          <w:bCs/>
          <w:szCs w:val="36"/>
        </w:rPr>
      </w:pPr>
      <w:smartTag w:uri="urn:schemas-microsoft-com:office:smarttags" w:element="metricconverter">
        <w:smartTagPr>
          <w:attr w:name="ProductID" w:val="2. a"/>
        </w:smartTagPr>
        <w:r w:rsidRPr="00517F6B">
          <w:rPr>
            <w:b/>
            <w:bCs/>
            <w:szCs w:val="36"/>
          </w:rPr>
          <w:t>2. a</w:t>
        </w:r>
      </w:smartTag>
      <w:r w:rsidRPr="00517F6B">
        <w:rPr>
          <w:b/>
          <w:bCs/>
          <w:szCs w:val="36"/>
        </w:rPr>
        <w:t xml:space="preserve"> 3. družstvo </w:t>
      </w:r>
      <w:r w:rsidRPr="00517F6B">
        <w:rPr>
          <w:bCs/>
          <w:szCs w:val="36"/>
        </w:rPr>
        <w:t>– pohár</w:t>
      </w:r>
      <w:r w:rsidR="000B7D11" w:rsidRPr="00517F6B">
        <w:rPr>
          <w:bCs/>
          <w:szCs w:val="36"/>
        </w:rPr>
        <w:t xml:space="preserve"> ředitele KVV</w:t>
      </w:r>
      <w:r w:rsidRPr="00517F6B">
        <w:rPr>
          <w:bCs/>
          <w:szCs w:val="36"/>
        </w:rPr>
        <w:t xml:space="preserve"> za umístění pro družstvo, medaile, diplom;</w:t>
      </w:r>
    </w:p>
    <w:p w:rsidR="006F3ED2" w:rsidRPr="00517F6B" w:rsidRDefault="006F3ED2" w:rsidP="006F3ED2">
      <w:pPr>
        <w:jc w:val="both"/>
        <w:rPr>
          <w:bCs/>
          <w:szCs w:val="36"/>
        </w:rPr>
      </w:pPr>
    </w:p>
    <w:p w:rsidR="006F3ED2" w:rsidRDefault="006F3ED2" w:rsidP="006F3ED2">
      <w:pPr>
        <w:pStyle w:val="Nadpis2"/>
        <w:ind w:left="0"/>
        <w:rPr>
          <w:sz w:val="24"/>
          <w:szCs w:val="24"/>
          <w:u w:val="none"/>
        </w:rPr>
      </w:pPr>
      <w:r w:rsidRPr="00517F6B">
        <w:rPr>
          <w:sz w:val="24"/>
          <w:szCs w:val="24"/>
          <w:u w:val="none"/>
        </w:rPr>
        <w:t xml:space="preserve">3.3 </w:t>
      </w:r>
      <w:r w:rsidR="00FF002C">
        <w:rPr>
          <w:sz w:val="24"/>
          <w:szCs w:val="24"/>
          <w:u w:val="none"/>
        </w:rPr>
        <w:t xml:space="preserve"> </w:t>
      </w:r>
      <w:r w:rsidRPr="00517F6B">
        <w:rPr>
          <w:sz w:val="24"/>
          <w:szCs w:val="24"/>
          <w:u w:val="none"/>
        </w:rPr>
        <w:t xml:space="preserve">Zahraniční jednotlivci a družstva – </w:t>
      </w:r>
      <w:r w:rsidR="00013B7A" w:rsidRPr="00517F6B">
        <w:rPr>
          <w:sz w:val="24"/>
          <w:szCs w:val="24"/>
          <w:u w:val="none"/>
        </w:rPr>
        <w:t xml:space="preserve">samostatné hodnocení </w:t>
      </w:r>
      <w:r w:rsidRPr="00517F6B">
        <w:rPr>
          <w:sz w:val="24"/>
          <w:szCs w:val="24"/>
          <w:u w:val="none"/>
        </w:rPr>
        <w:t>celkové</w:t>
      </w:r>
      <w:r w:rsidR="00013B7A" w:rsidRPr="00517F6B">
        <w:rPr>
          <w:sz w:val="24"/>
          <w:szCs w:val="24"/>
          <w:u w:val="none"/>
        </w:rPr>
        <w:t>ho</w:t>
      </w:r>
      <w:r w:rsidRPr="00517F6B">
        <w:rPr>
          <w:sz w:val="24"/>
          <w:szCs w:val="24"/>
          <w:u w:val="none"/>
        </w:rPr>
        <w:t xml:space="preserve"> pořadí:</w:t>
      </w:r>
    </w:p>
    <w:p w:rsidR="00380A11" w:rsidRPr="00380A11" w:rsidRDefault="00380A11" w:rsidP="00380A11">
      <w:pPr>
        <w:rPr>
          <w:lang w:val="x-none"/>
        </w:rPr>
      </w:pPr>
    </w:p>
    <w:p w:rsidR="00013B7A" w:rsidRPr="00517F6B" w:rsidRDefault="00013B7A" w:rsidP="00242F9B">
      <w:pPr>
        <w:numPr>
          <w:ilvl w:val="0"/>
          <w:numId w:val="2"/>
        </w:numPr>
        <w:tabs>
          <w:tab w:val="clear" w:pos="1776"/>
          <w:tab w:val="num" w:pos="1260"/>
        </w:tabs>
        <w:spacing w:line="360" w:lineRule="auto"/>
        <w:ind w:left="1260" w:hanging="409"/>
        <w:jc w:val="both"/>
        <w:rPr>
          <w:bCs/>
          <w:szCs w:val="36"/>
        </w:rPr>
      </w:pPr>
      <w:r w:rsidRPr="00517F6B">
        <w:rPr>
          <w:b/>
          <w:bCs/>
          <w:szCs w:val="36"/>
        </w:rPr>
        <w:t xml:space="preserve">1. jednotlivec a družstvo </w:t>
      </w:r>
      <w:r w:rsidRPr="00517F6B">
        <w:rPr>
          <w:bCs/>
          <w:szCs w:val="36"/>
        </w:rPr>
        <w:t>–</w:t>
      </w:r>
      <w:r w:rsidR="00252BE3">
        <w:rPr>
          <w:bCs/>
          <w:szCs w:val="36"/>
        </w:rPr>
        <w:t xml:space="preserve"> </w:t>
      </w:r>
      <w:r w:rsidRPr="00517F6B">
        <w:rPr>
          <w:bCs/>
          <w:szCs w:val="36"/>
        </w:rPr>
        <w:t>poháry předsedy SVZ pro vítězného jednotlivce a vítězné družstvo, diplom;</w:t>
      </w:r>
    </w:p>
    <w:p w:rsidR="00A22A00" w:rsidRDefault="00013B7A" w:rsidP="00242F9B">
      <w:pPr>
        <w:numPr>
          <w:ilvl w:val="0"/>
          <w:numId w:val="2"/>
        </w:numPr>
        <w:tabs>
          <w:tab w:val="clear" w:pos="1776"/>
          <w:tab w:val="num" w:pos="1260"/>
        </w:tabs>
        <w:spacing w:line="360" w:lineRule="auto"/>
        <w:ind w:left="1260" w:hanging="409"/>
        <w:jc w:val="both"/>
        <w:rPr>
          <w:bCs/>
          <w:szCs w:val="36"/>
        </w:rPr>
      </w:pPr>
      <w:smartTag w:uri="urn:schemas-microsoft-com:office:smarttags" w:element="metricconverter">
        <w:smartTagPr>
          <w:attr w:name="ProductID" w:val="2. a"/>
        </w:smartTagPr>
        <w:r w:rsidRPr="00517F6B">
          <w:rPr>
            <w:b/>
            <w:bCs/>
            <w:szCs w:val="36"/>
          </w:rPr>
          <w:t>2. a</w:t>
        </w:r>
      </w:smartTag>
      <w:r w:rsidRPr="00517F6B">
        <w:rPr>
          <w:b/>
          <w:bCs/>
          <w:szCs w:val="36"/>
        </w:rPr>
        <w:t xml:space="preserve"> 3. jednotlivec a družstvo </w:t>
      </w:r>
      <w:r w:rsidRPr="00517F6B">
        <w:rPr>
          <w:bCs/>
          <w:szCs w:val="36"/>
        </w:rPr>
        <w:t>– poháry</w:t>
      </w:r>
      <w:r w:rsidR="000B7D11" w:rsidRPr="00517F6B">
        <w:rPr>
          <w:bCs/>
          <w:szCs w:val="36"/>
        </w:rPr>
        <w:t xml:space="preserve"> předsedy SVZ</w:t>
      </w:r>
      <w:r w:rsidRPr="00517F6B">
        <w:rPr>
          <w:bCs/>
          <w:szCs w:val="36"/>
        </w:rPr>
        <w:t xml:space="preserve"> za umístění pro</w:t>
      </w:r>
      <w:r w:rsidR="00A22A00">
        <w:rPr>
          <w:bCs/>
          <w:szCs w:val="36"/>
        </w:rPr>
        <w:t xml:space="preserve"> </w:t>
      </w:r>
      <w:r w:rsidRPr="00517F6B">
        <w:rPr>
          <w:bCs/>
          <w:szCs w:val="36"/>
        </w:rPr>
        <w:t xml:space="preserve">jednotlivce </w:t>
      </w:r>
    </w:p>
    <w:p w:rsidR="00013B7A" w:rsidRPr="00517F6B" w:rsidRDefault="00A22A00" w:rsidP="00242F9B">
      <w:pPr>
        <w:spacing w:line="360" w:lineRule="auto"/>
        <w:ind w:left="851"/>
        <w:jc w:val="both"/>
        <w:rPr>
          <w:bCs/>
          <w:szCs w:val="36"/>
        </w:rPr>
      </w:pPr>
      <w:r>
        <w:rPr>
          <w:b/>
          <w:bCs/>
          <w:szCs w:val="36"/>
        </w:rPr>
        <w:t xml:space="preserve">       </w:t>
      </w:r>
      <w:r w:rsidR="00013B7A" w:rsidRPr="00517F6B">
        <w:rPr>
          <w:bCs/>
          <w:szCs w:val="36"/>
        </w:rPr>
        <w:t>a družstvo, diplom;</w:t>
      </w:r>
    </w:p>
    <w:p w:rsidR="00242F9B" w:rsidRPr="00B35003" w:rsidRDefault="00242F9B" w:rsidP="00B03E08">
      <w:pPr>
        <w:rPr>
          <w:b/>
          <w:u w:val="single"/>
        </w:rPr>
      </w:pPr>
    </w:p>
    <w:p w:rsidR="009960DF" w:rsidRPr="00B35003" w:rsidRDefault="00B03E08" w:rsidP="009960DF">
      <w:pPr>
        <w:rPr>
          <w:b/>
          <w:sz w:val="28"/>
          <w:szCs w:val="28"/>
          <w:u w:val="single"/>
        </w:rPr>
      </w:pPr>
      <w:r w:rsidRPr="00B35003">
        <w:rPr>
          <w:b/>
          <w:sz w:val="28"/>
          <w:szCs w:val="28"/>
          <w:u w:val="single"/>
        </w:rPr>
        <w:t>4. ORGANIZAČNÍ POKYNY:</w:t>
      </w:r>
    </w:p>
    <w:p w:rsidR="009960DF" w:rsidRDefault="009960DF" w:rsidP="009960DF">
      <w:pPr>
        <w:rPr>
          <w:b/>
          <w:u w:val="single"/>
        </w:rPr>
      </w:pPr>
    </w:p>
    <w:p w:rsidR="00380A11" w:rsidRPr="00CD7CFC" w:rsidRDefault="00380A11" w:rsidP="00242F9B">
      <w:pPr>
        <w:ind w:firstLine="360"/>
        <w:rPr>
          <w:b/>
          <w:color w:val="0000FF"/>
          <w:u w:val="single"/>
        </w:rPr>
      </w:pPr>
      <w:r w:rsidRPr="008674D6">
        <w:rPr>
          <w:sz w:val="22"/>
        </w:rPr>
        <w:t xml:space="preserve">Veškeré pokyny k soutěži jsou k dispozici na </w:t>
      </w:r>
      <w:r w:rsidR="005E24C8">
        <w:rPr>
          <w:sz w:val="22"/>
        </w:rPr>
        <w:t xml:space="preserve"> </w:t>
      </w:r>
      <w:hyperlink r:id="rId9" w:history="1">
        <w:r w:rsidR="00B12687" w:rsidRPr="00A60555">
          <w:rPr>
            <w:rStyle w:val="Hypertextovodkaz"/>
            <w:b/>
            <w:sz w:val="22"/>
          </w:rPr>
          <w:t>www.kvv_hlav</w:t>
        </w:r>
        <w:r w:rsidR="00B12687" w:rsidRPr="00A60555">
          <w:rPr>
            <w:rStyle w:val="Hypertextovodkaz"/>
            <w:b/>
            <w:sz w:val="22"/>
          </w:rPr>
          <w:t>n</w:t>
        </w:r>
        <w:r w:rsidR="00B12687" w:rsidRPr="00A60555">
          <w:rPr>
            <w:rStyle w:val="Hypertextovodkaz"/>
            <w:b/>
            <w:sz w:val="22"/>
          </w:rPr>
          <w:t>imestopraha.army.cz</w:t>
        </w:r>
      </w:hyperlink>
      <w:r w:rsidR="00CD7CFC">
        <w:rPr>
          <w:b/>
          <w:sz w:val="22"/>
        </w:rPr>
        <w:t xml:space="preserve"> a </w:t>
      </w:r>
      <w:r w:rsidR="00CD7CFC" w:rsidRPr="00CD7CFC">
        <w:rPr>
          <w:b/>
          <w:color w:val="0000FF"/>
          <w:sz w:val="22"/>
          <w:u w:val="single"/>
        </w:rPr>
        <w:t>www.kvz-praha10.cz</w:t>
      </w:r>
    </w:p>
    <w:p w:rsidR="00242F9B" w:rsidRDefault="00242F9B" w:rsidP="00242F9B">
      <w:pPr>
        <w:jc w:val="both"/>
      </w:pPr>
    </w:p>
    <w:p w:rsidR="00242F9B" w:rsidRPr="00782343" w:rsidRDefault="00242F9B" w:rsidP="00242F9B">
      <w:pPr>
        <w:ind w:firstLine="360"/>
        <w:jc w:val="both"/>
        <w:rPr>
          <w:b/>
          <w:u w:val="single"/>
        </w:rPr>
      </w:pPr>
      <w:r w:rsidRPr="00782343">
        <w:t xml:space="preserve">Zbraně a střelivo pro účastníky </w:t>
      </w:r>
      <w:r w:rsidRPr="00C54550">
        <w:t>závodu</w:t>
      </w:r>
      <w:r w:rsidRPr="00782343">
        <w:rPr>
          <w:b/>
          <w:bCs/>
        </w:rPr>
        <w:t xml:space="preserve"> </w:t>
      </w:r>
      <w:r w:rsidRPr="00C54550">
        <w:rPr>
          <w:bCs/>
        </w:rPr>
        <w:t>zabezpečuje</w:t>
      </w:r>
      <w:r w:rsidRPr="00C54550">
        <w:t xml:space="preserve"> pořadatel</w:t>
      </w:r>
      <w:r w:rsidRPr="00782343">
        <w:t xml:space="preserve">, </w:t>
      </w:r>
      <w:r w:rsidRPr="00C54550">
        <w:rPr>
          <w:b/>
        </w:rPr>
        <w:t>je zakázáno</w:t>
      </w:r>
      <w:r w:rsidRPr="00782343">
        <w:t xml:space="preserve"> použít vlastní zbraně nebo střelivo.</w:t>
      </w:r>
    </w:p>
    <w:p w:rsidR="00242F9B" w:rsidRPr="00782343" w:rsidRDefault="00242F9B" w:rsidP="00242F9B">
      <w:pPr>
        <w:jc w:val="both"/>
        <w:rPr>
          <w:b/>
          <w:u w:val="single"/>
        </w:rPr>
      </w:pPr>
    </w:p>
    <w:p w:rsidR="00242F9B" w:rsidRPr="00782343" w:rsidRDefault="00242F9B" w:rsidP="0007609F">
      <w:pPr>
        <w:ind w:firstLine="360"/>
        <w:jc w:val="both"/>
        <w:rPr>
          <w:b/>
          <w:u w:val="single"/>
        </w:rPr>
      </w:pPr>
      <w:r w:rsidRPr="00782343">
        <w:t xml:space="preserve">Vstup s vlastními zbraněmi účastníků soutěže je do prostoru konání soutěže </w:t>
      </w:r>
      <w:r w:rsidRPr="00782343">
        <w:rPr>
          <w:b/>
          <w:u w:val="single"/>
        </w:rPr>
        <w:t>zakázán</w:t>
      </w:r>
      <w:r w:rsidRPr="00782343">
        <w:rPr>
          <w:u w:val="single"/>
        </w:rPr>
        <w:t>.</w:t>
      </w:r>
    </w:p>
    <w:p w:rsidR="00C54550" w:rsidRPr="00782343" w:rsidRDefault="00C54550" w:rsidP="00C54550">
      <w:pPr>
        <w:spacing w:before="120" w:line="360" w:lineRule="auto"/>
        <w:ind w:left="1440" w:hanging="1440"/>
        <w:jc w:val="both"/>
        <w:rPr>
          <w:b/>
        </w:rPr>
      </w:pPr>
      <w:r w:rsidRPr="00782343">
        <w:rPr>
          <w:b/>
        </w:rPr>
        <w:t xml:space="preserve">4.1 </w:t>
      </w:r>
      <w:r>
        <w:rPr>
          <w:b/>
        </w:rPr>
        <w:t xml:space="preserve"> Přihlášky do soutěže</w:t>
      </w:r>
      <w:r w:rsidRPr="00782343">
        <w:rPr>
          <w:b/>
        </w:rPr>
        <w:t>:</w:t>
      </w:r>
    </w:p>
    <w:p w:rsidR="00242F9B" w:rsidRDefault="00242F9B" w:rsidP="006A1999">
      <w:pPr>
        <w:ind w:firstLine="360"/>
        <w:jc w:val="both"/>
      </w:pPr>
      <w:r w:rsidRPr="00B35003">
        <w:t>Soutěžní družstva jednotek AZ jmenovitě přihlašovat cestou ředitelů KVV v jednotné přihlášce u KVV hlavní město Praha.</w:t>
      </w:r>
    </w:p>
    <w:p w:rsidR="00242F9B" w:rsidRDefault="00242F9B" w:rsidP="006A1999">
      <w:pPr>
        <w:ind w:firstLine="360"/>
        <w:jc w:val="both"/>
      </w:pPr>
    </w:p>
    <w:p w:rsidR="00242F9B" w:rsidRPr="00782343" w:rsidRDefault="00242F9B" w:rsidP="006A1999">
      <w:pPr>
        <w:ind w:firstLine="360"/>
        <w:jc w:val="both"/>
        <w:rPr>
          <w:b/>
        </w:rPr>
      </w:pPr>
      <w:r w:rsidRPr="002E05B8">
        <w:rPr>
          <w:b/>
        </w:rPr>
        <w:t>Podání přihlášky k účasti na soutěži a registrace soutěžících probíhá VÝHRADNĚ elektronickou formou (kromě soutěžních družstev AZ – viz výše) a to prostřednictvím</w:t>
      </w:r>
      <w:r w:rsidRPr="00782343">
        <w:rPr>
          <w:b/>
        </w:rPr>
        <w:t xml:space="preserve"> elektronického při</w:t>
      </w:r>
      <w:r>
        <w:rPr>
          <w:b/>
        </w:rPr>
        <w:t xml:space="preserve">hlašovacího formuláře na adrese </w:t>
      </w:r>
      <w:hyperlink r:id="rId10" w:history="1">
        <w:r w:rsidRPr="00C85DAF">
          <w:rPr>
            <w:rStyle w:val="Hypertextovodkaz"/>
            <w:b/>
          </w:rPr>
          <w:t>http://goo.gl/forms/ARlufrtl1D</w:t>
        </w:r>
      </w:hyperlink>
      <w:r w:rsidRPr="00782343">
        <w:t xml:space="preserve">. </w:t>
      </w:r>
      <w:r w:rsidRPr="00782343">
        <w:rPr>
          <w:b/>
        </w:rPr>
        <w:t xml:space="preserve">Přihlášky se přijímají do 18. března 2016, tento termín je </w:t>
      </w:r>
      <w:r w:rsidRPr="005D7717">
        <w:rPr>
          <w:b/>
          <w:u w:val="single"/>
        </w:rPr>
        <w:t>závazný a konečný</w:t>
      </w:r>
      <w:r w:rsidRPr="00782343">
        <w:rPr>
          <w:b/>
        </w:rPr>
        <w:t xml:space="preserve">. Po tomto termínu nebude aplikace k dispozici. Na přihlášky podané jinou než elektronickou formou NEBUDE BRÁN ZŘETEL. </w:t>
      </w:r>
    </w:p>
    <w:p w:rsidR="00242F9B" w:rsidRDefault="00242F9B" w:rsidP="00242F9B">
      <w:pPr>
        <w:ind w:firstLine="360"/>
        <w:jc w:val="both"/>
        <w:rPr>
          <w:b/>
        </w:rPr>
      </w:pPr>
    </w:p>
    <w:p w:rsidR="00242F9B" w:rsidRDefault="00242F9B" w:rsidP="002E05B8">
      <w:pPr>
        <w:spacing w:line="360" w:lineRule="auto"/>
        <w:ind w:firstLine="360"/>
      </w:pPr>
      <w:r w:rsidRPr="00B35003">
        <w:t>Kontaktní osoby</w:t>
      </w:r>
      <w:r>
        <w:t xml:space="preserve"> </w:t>
      </w:r>
      <w:r w:rsidRPr="00F50CA9">
        <w:t>k podání informací</w:t>
      </w:r>
      <w:r w:rsidRPr="00B35003">
        <w:t>:</w:t>
      </w:r>
    </w:p>
    <w:p w:rsidR="00242F9B" w:rsidRDefault="00242F9B" w:rsidP="00242F9B">
      <w:pPr>
        <w:numPr>
          <w:ilvl w:val="0"/>
          <w:numId w:val="20"/>
        </w:numPr>
        <w:tabs>
          <w:tab w:val="clear" w:pos="1080"/>
          <w:tab w:val="num" w:pos="720"/>
        </w:tabs>
        <w:ind w:left="720" w:hanging="240"/>
        <w:rPr>
          <w:b/>
        </w:rPr>
      </w:pPr>
      <w:r w:rsidRPr="00B35003">
        <w:t xml:space="preserve">za KVV HMP </w:t>
      </w:r>
      <w:r w:rsidRPr="00B35003">
        <w:rPr>
          <w:b/>
        </w:rPr>
        <w:t>–</w:t>
      </w:r>
      <w:r w:rsidRPr="00B35003">
        <w:t xml:space="preserve"> prap. Stanislav LEJNAR, tel</w:t>
      </w:r>
      <w:r w:rsidRPr="000B7D11">
        <w:t>. 973 211 042</w:t>
      </w:r>
      <w:r w:rsidRPr="00B35003">
        <w:t xml:space="preserve">, 602 152 466, </w:t>
      </w:r>
      <w:hyperlink r:id="rId11" w:history="1">
        <w:r w:rsidRPr="00FC27F1">
          <w:rPr>
            <w:rStyle w:val="Hypertextovodkaz"/>
            <w:b/>
            <w:color w:val="3366FF"/>
          </w:rPr>
          <w:t>lejnars@army.cz</w:t>
        </w:r>
      </w:hyperlink>
      <w:r w:rsidRPr="00B35003">
        <w:rPr>
          <w:b/>
        </w:rPr>
        <w:t xml:space="preserve"> </w:t>
      </w:r>
    </w:p>
    <w:p w:rsidR="00242F9B" w:rsidRDefault="00242F9B" w:rsidP="00242F9B">
      <w:pPr>
        <w:ind w:left="1440" w:firstLine="684"/>
      </w:pPr>
      <w:r w:rsidRPr="00B35003">
        <w:rPr>
          <w:b/>
        </w:rPr>
        <w:t>–</w:t>
      </w:r>
      <w:r w:rsidRPr="00B35003">
        <w:t xml:space="preserve"> prap. </w:t>
      </w:r>
      <w:r>
        <w:t xml:space="preserve">Pavel HŮDEK, </w:t>
      </w:r>
      <w:r w:rsidRPr="00B35003">
        <w:t>tel</w:t>
      </w:r>
      <w:r w:rsidRPr="000B7D11">
        <w:t>. 973 211</w:t>
      </w:r>
      <w:r>
        <w:t> </w:t>
      </w:r>
      <w:r w:rsidRPr="000B7D11">
        <w:t>04</w:t>
      </w:r>
      <w:r>
        <w:t>3</w:t>
      </w:r>
      <w:r w:rsidRPr="00B35003">
        <w:t>,</w:t>
      </w:r>
      <w:r>
        <w:t xml:space="preserve"> 702 003 294</w:t>
      </w:r>
    </w:p>
    <w:p w:rsidR="00242F9B" w:rsidRPr="00F50CA9" w:rsidRDefault="00242F9B" w:rsidP="00242F9B">
      <w:pPr>
        <w:ind w:left="1440"/>
      </w:pPr>
    </w:p>
    <w:p w:rsidR="00242F9B" w:rsidRPr="00B35003" w:rsidRDefault="00242F9B" w:rsidP="00242F9B">
      <w:pPr>
        <w:pStyle w:val="Nadpis2"/>
        <w:numPr>
          <w:ilvl w:val="0"/>
          <w:numId w:val="20"/>
        </w:numPr>
        <w:tabs>
          <w:tab w:val="clear" w:pos="1080"/>
          <w:tab w:val="num" w:pos="720"/>
        </w:tabs>
        <w:ind w:left="720" w:hanging="240"/>
        <w:rPr>
          <w:b w:val="0"/>
          <w:sz w:val="24"/>
          <w:szCs w:val="24"/>
          <w:u w:val="none"/>
        </w:rPr>
      </w:pPr>
      <w:r w:rsidRPr="00B35003">
        <w:rPr>
          <w:b w:val="0"/>
          <w:sz w:val="24"/>
          <w:szCs w:val="24"/>
          <w:u w:val="none"/>
        </w:rPr>
        <w:t xml:space="preserve">za SVZ – Ing. </w:t>
      </w:r>
      <w:smartTag w:uri="urn:schemas-microsoft-com:office:smarttags" w:element="PersonName">
        <w:smartTagPr>
          <w:attr w:name="ProductID" w:val="Jan BADA"/>
        </w:smartTagPr>
        <w:r w:rsidRPr="00B35003">
          <w:rPr>
            <w:b w:val="0"/>
            <w:sz w:val="24"/>
            <w:szCs w:val="24"/>
            <w:u w:val="none"/>
          </w:rPr>
          <w:t>Jan BADA</w:t>
        </w:r>
      </w:smartTag>
      <w:r w:rsidRPr="00B35003">
        <w:rPr>
          <w:b w:val="0"/>
          <w:sz w:val="24"/>
          <w:szCs w:val="24"/>
          <w:u w:val="none"/>
        </w:rPr>
        <w:t xml:space="preserve">, tel. </w:t>
      </w:r>
      <w:r>
        <w:rPr>
          <w:b w:val="0"/>
          <w:sz w:val="24"/>
          <w:szCs w:val="24"/>
          <w:u w:val="none"/>
        </w:rPr>
        <w:t>00420/</w:t>
      </w:r>
      <w:r w:rsidRPr="00B35003">
        <w:rPr>
          <w:b w:val="0"/>
          <w:sz w:val="24"/>
          <w:szCs w:val="24"/>
          <w:u w:val="none"/>
        </w:rPr>
        <w:t xml:space="preserve">602 372 177, </w:t>
      </w:r>
      <w:r>
        <w:rPr>
          <w:b w:val="0"/>
          <w:sz w:val="24"/>
          <w:szCs w:val="24"/>
          <w:u w:val="none"/>
        </w:rPr>
        <w:t>00420/</w:t>
      </w:r>
      <w:r w:rsidRPr="00B35003">
        <w:rPr>
          <w:b w:val="0"/>
          <w:sz w:val="24"/>
          <w:szCs w:val="24"/>
          <w:u w:val="none"/>
        </w:rPr>
        <w:t xml:space="preserve">271 771 180 </w:t>
      </w:r>
      <w:hyperlink r:id="rId12" w:history="1">
        <w:r w:rsidRPr="00FC27F1">
          <w:rPr>
            <w:rStyle w:val="Hypertextovodkaz"/>
            <w:color w:val="3366FF"/>
            <w:sz w:val="24"/>
            <w:szCs w:val="24"/>
          </w:rPr>
          <w:t>jan.bada@quick.cz</w:t>
        </w:r>
      </w:hyperlink>
      <w:r w:rsidRPr="00B35003">
        <w:rPr>
          <w:b w:val="0"/>
          <w:sz w:val="24"/>
          <w:szCs w:val="24"/>
          <w:u w:val="none"/>
        </w:rPr>
        <w:t xml:space="preserve"> </w:t>
      </w:r>
    </w:p>
    <w:p w:rsidR="00242F9B" w:rsidRPr="00242F9B" w:rsidRDefault="00242F9B" w:rsidP="00380A11">
      <w:pPr>
        <w:rPr>
          <w:lang w:val="x-none"/>
        </w:rPr>
      </w:pPr>
    </w:p>
    <w:p w:rsidR="00EE49C4" w:rsidRPr="00782343" w:rsidRDefault="00380A11" w:rsidP="00EE49C4">
      <w:pPr>
        <w:ind w:firstLine="426"/>
      </w:pPr>
      <w:r w:rsidRPr="00782343">
        <w:t xml:space="preserve">Přihlášky do soutěže jsou k dispozici </w:t>
      </w:r>
      <w:r>
        <w:t xml:space="preserve">(pouze v elektronické podobě) </w:t>
      </w:r>
      <w:r w:rsidRPr="00782343">
        <w:t>na webové adrese</w:t>
      </w:r>
      <w:r w:rsidRPr="00F11E90">
        <w:rPr>
          <w:color w:val="008000"/>
        </w:rPr>
        <w:t xml:space="preserve"> </w:t>
      </w:r>
      <w:hyperlink r:id="rId13" w:history="1">
        <w:r w:rsidRPr="00F11E90">
          <w:rPr>
            <w:rStyle w:val="Hypertextovodkaz"/>
          </w:rPr>
          <w:t>http://goo.gl/forms/ARlufrtl1D</w:t>
        </w:r>
      </w:hyperlink>
      <w:r>
        <w:rPr>
          <w:color w:val="000000"/>
        </w:rPr>
        <w:t xml:space="preserve"> nebo můžete využít pro přímý vstup do aplikace pomocí čtečky QR kódu na svém chytrém telefonu následující QR kód:</w:t>
      </w:r>
    </w:p>
    <w:p w:rsidR="00380A11" w:rsidRDefault="00380A11" w:rsidP="00380A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426"/>
          <w:tab w:val="left" w:pos="9214"/>
        </w:tabs>
        <w:ind w:left="426" w:hanging="426"/>
        <w:rPr>
          <w:color w:val="000000"/>
        </w:rPr>
      </w:pPr>
    </w:p>
    <w:p w:rsidR="00380A11" w:rsidRDefault="00380A11" w:rsidP="00380A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426"/>
          <w:tab w:val="left" w:pos="9214"/>
        </w:tabs>
        <w:ind w:left="426" w:hanging="426"/>
        <w:jc w:val="center"/>
        <w:rPr>
          <w:color w:val="000000"/>
        </w:rPr>
      </w:pPr>
      <w:r w:rsidRPr="008674D6">
        <w:rPr>
          <w:color w:val="000000"/>
        </w:rPr>
        <w:pict>
          <v:shape id="_x0000_i1037" type="#_x0000_t75" style="width:76.4pt;height:76.4pt">
            <v:imagedata r:id="rId14" o:title="QR-svz"/>
          </v:shape>
        </w:pict>
      </w:r>
    </w:p>
    <w:p w:rsidR="00380A11" w:rsidRDefault="00380A11" w:rsidP="00380A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426"/>
          <w:tab w:val="left" w:pos="9214"/>
        </w:tabs>
        <w:ind w:left="426" w:hanging="426"/>
        <w:jc w:val="center"/>
        <w:rPr>
          <w:color w:val="000000"/>
        </w:rPr>
      </w:pPr>
    </w:p>
    <w:p w:rsidR="009960DF" w:rsidRPr="00782343" w:rsidRDefault="009960DF" w:rsidP="009960DF">
      <w:pPr>
        <w:jc w:val="both"/>
        <w:rPr>
          <w:b/>
          <w:u w:val="single"/>
        </w:rPr>
      </w:pPr>
    </w:p>
    <w:p w:rsidR="00B03E08" w:rsidRPr="00782343" w:rsidRDefault="00B03E08" w:rsidP="00C54550">
      <w:pPr>
        <w:spacing w:before="120" w:line="360" w:lineRule="auto"/>
        <w:ind w:left="1440" w:hanging="1440"/>
        <w:jc w:val="both"/>
        <w:rPr>
          <w:b/>
        </w:rPr>
      </w:pPr>
      <w:r w:rsidRPr="00782343">
        <w:rPr>
          <w:b/>
        </w:rPr>
        <w:t>4.</w:t>
      </w:r>
      <w:r w:rsidR="00C54550">
        <w:rPr>
          <w:b/>
        </w:rPr>
        <w:t>2</w:t>
      </w:r>
      <w:r w:rsidR="00FF002C">
        <w:rPr>
          <w:b/>
        </w:rPr>
        <w:t xml:space="preserve"> </w:t>
      </w:r>
      <w:r w:rsidRPr="00782343">
        <w:rPr>
          <w:b/>
        </w:rPr>
        <w:t xml:space="preserve"> Ústroj:</w:t>
      </w:r>
    </w:p>
    <w:p w:rsidR="00B03E08" w:rsidRPr="00782343" w:rsidRDefault="00417B5E" w:rsidP="00C54550">
      <w:pPr>
        <w:numPr>
          <w:ilvl w:val="0"/>
          <w:numId w:val="10"/>
        </w:numPr>
        <w:spacing w:before="60" w:line="276" w:lineRule="auto"/>
        <w:ind w:hanging="295"/>
        <w:jc w:val="both"/>
      </w:pPr>
      <w:r w:rsidRPr="00782343">
        <w:rPr>
          <w:b/>
        </w:rPr>
        <w:t>v</w:t>
      </w:r>
      <w:r w:rsidR="00C4084D" w:rsidRPr="00782343">
        <w:rPr>
          <w:b/>
        </w:rPr>
        <w:t xml:space="preserve">ojáci </w:t>
      </w:r>
      <w:r w:rsidR="00C96C0D" w:rsidRPr="00782343">
        <w:rPr>
          <w:b/>
        </w:rPr>
        <w:t>v činné službě</w:t>
      </w:r>
      <w:r w:rsidRPr="00782343">
        <w:rPr>
          <w:b/>
        </w:rPr>
        <w:t xml:space="preserve"> a příslušníci aktivních záloh povolaní na cvičení</w:t>
      </w:r>
      <w:r w:rsidR="00C4084D" w:rsidRPr="00782343">
        <w:rPr>
          <w:b/>
        </w:rPr>
        <w:t xml:space="preserve"> - </w:t>
      </w:r>
      <w:r w:rsidR="00B03E08" w:rsidRPr="00782343">
        <w:t>polní stejnokroj</w:t>
      </w:r>
      <w:r w:rsidRPr="00782343">
        <w:t>,</w:t>
      </w:r>
    </w:p>
    <w:p w:rsidR="00C4084D" w:rsidRPr="00782343" w:rsidRDefault="00417B5E" w:rsidP="00C54550">
      <w:pPr>
        <w:numPr>
          <w:ilvl w:val="0"/>
          <w:numId w:val="10"/>
        </w:numPr>
        <w:spacing w:before="60" w:line="276" w:lineRule="auto"/>
        <w:ind w:hanging="295"/>
        <w:jc w:val="both"/>
      </w:pPr>
      <w:r w:rsidRPr="00782343">
        <w:rPr>
          <w:b/>
        </w:rPr>
        <w:t xml:space="preserve">ostatní účastníci </w:t>
      </w:r>
      <w:r w:rsidR="00C4084D" w:rsidRPr="00782343">
        <w:rPr>
          <w:b/>
        </w:rPr>
        <w:t>–</w:t>
      </w:r>
      <w:r w:rsidR="00C4084D" w:rsidRPr="00782343">
        <w:t xml:space="preserve"> přiměřená sportovní nebo klubová</w:t>
      </w:r>
      <w:r w:rsidRPr="00782343">
        <w:t xml:space="preserve"> ústroj.</w:t>
      </w:r>
    </w:p>
    <w:p w:rsidR="00C54550" w:rsidRDefault="00C54550" w:rsidP="002E05B8">
      <w:pPr>
        <w:spacing w:line="360" w:lineRule="auto"/>
        <w:ind w:left="1440" w:hanging="1440"/>
        <w:jc w:val="both"/>
        <w:rPr>
          <w:b/>
        </w:rPr>
      </w:pPr>
    </w:p>
    <w:p w:rsidR="003E5333" w:rsidRPr="00782343" w:rsidRDefault="00B03E08" w:rsidP="002E05B8">
      <w:pPr>
        <w:spacing w:line="360" w:lineRule="auto"/>
        <w:ind w:left="1440" w:hanging="1440"/>
        <w:jc w:val="both"/>
        <w:rPr>
          <w:b/>
        </w:rPr>
      </w:pPr>
      <w:r w:rsidRPr="00782343">
        <w:rPr>
          <w:b/>
        </w:rPr>
        <w:t>4.</w:t>
      </w:r>
      <w:r w:rsidR="00C54550">
        <w:rPr>
          <w:b/>
        </w:rPr>
        <w:t>3</w:t>
      </w:r>
      <w:r w:rsidRPr="00782343">
        <w:rPr>
          <w:b/>
        </w:rPr>
        <w:t xml:space="preserve"> </w:t>
      </w:r>
      <w:r w:rsidR="00FF002C">
        <w:rPr>
          <w:b/>
        </w:rPr>
        <w:t xml:space="preserve"> </w:t>
      </w:r>
      <w:r w:rsidRPr="00782343">
        <w:rPr>
          <w:b/>
        </w:rPr>
        <w:t>Ubytování:</w:t>
      </w:r>
    </w:p>
    <w:p w:rsidR="00E72872" w:rsidRPr="00782343" w:rsidRDefault="00417B5E" w:rsidP="002E05B8">
      <w:pPr>
        <w:tabs>
          <w:tab w:val="left" w:pos="720"/>
        </w:tabs>
        <w:jc w:val="both"/>
      </w:pPr>
      <w:r w:rsidRPr="00782343">
        <w:t>M</w:t>
      </w:r>
      <w:r w:rsidR="000F47C0" w:rsidRPr="00782343">
        <w:t>ožnost zajištění ubytování v hotelu kat.</w:t>
      </w:r>
      <w:r w:rsidR="00827B88">
        <w:t xml:space="preserve"> </w:t>
      </w:r>
      <w:r w:rsidR="000F47C0" w:rsidRPr="00782343">
        <w:t>** (Sporthostel &amp; Ubytovna Scandinavia**, Drnovská 19, Praha 6), v souladu s požadavky uvedenými na přihlášce</w:t>
      </w:r>
      <w:r w:rsidR="00642D82" w:rsidRPr="00782343">
        <w:t xml:space="preserve"> za cenu 210 Kč / osoba / noc (bez stravování)</w:t>
      </w:r>
      <w:r w:rsidR="000F47C0" w:rsidRPr="00782343">
        <w:t>.</w:t>
      </w:r>
    </w:p>
    <w:p w:rsidR="00417B5E" w:rsidRPr="00782343" w:rsidRDefault="00417B5E" w:rsidP="00FC27F1">
      <w:pPr>
        <w:jc w:val="both"/>
        <w:rPr>
          <w:b/>
        </w:rPr>
      </w:pPr>
    </w:p>
    <w:p w:rsidR="00B03E08" w:rsidRPr="00782343" w:rsidRDefault="00B03E08" w:rsidP="002E05B8">
      <w:pPr>
        <w:spacing w:line="360" w:lineRule="auto"/>
        <w:jc w:val="both"/>
        <w:rPr>
          <w:b/>
        </w:rPr>
      </w:pPr>
      <w:r w:rsidRPr="00782343">
        <w:rPr>
          <w:b/>
        </w:rPr>
        <w:t>4.</w:t>
      </w:r>
      <w:r w:rsidR="00C54550">
        <w:rPr>
          <w:b/>
        </w:rPr>
        <w:t>4</w:t>
      </w:r>
      <w:r w:rsidRPr="00782343">
        <w:rPr>
          <w:b/>
        </w:rPr>
        <w:t xml:space="preserve"> </w:t>
      </w:r>
      <w:r w:rsidR="00FF002C">
        <w:rPr>
          <w:b/>
        </w:rPr>
        <w:t xml:space="preserve"> </w:t>
      </w:r>
      <w:r w:rsidRPr="00782343">
        <w:rPr>
          <w:b/>
        </w:rPr>
        <w:t>Stravování:</w:t>
      </w:r>
    </w:p>
    <w:p w:rsidR="00417B5E" w:rsidRPr="00782343" w:rsidRDefault="00417B5E" w:rsidP="00FF002C">
      <w:pPr>
        <w:spacing w:line="360" w:lineRule="auto"/>
        <w:jc w:val="both"/>
      </w:pPr>
      <w:r w:rsidRPr="00782343">
        <w:t xml:space="preserve">Možnost </w:t>
      </w:r>
      <w:r w:rsidR="00B03E08" w:rsidRPr="00782343">
        <w:t>zajištěn</w:t>
      </w:r>
      <w:r w:rsidRPr="00782343">
        <w:t>í stravování</w:t>
      </w:r>
      <w:r w:rsidR="00F11E90" w:rsidRPr="00782343">
        <w:t xml:space="preserve"> dle požadavku v přihlášce</w:t>
      </w:r>
      <w:r w:rsidRPr="00782343">
        <w:t xml:space="preserve"> následovně: </w:t>
      </w:r>
    </w:p>
    <w:p w:rsidR="00417B5E" w:rsidRPr="00782343" w:rsidRDefault="00417B5E" w:rsidP="004C7546">
      <w:pPr>
        <w:numPr>
          <w:ilvl w:val="0"/>
          <w:numId w:val="3"/>
        </w:numPr>
        <w:ind w:hanging="294"/>
      </w:pPr>
      <w:r w:rsidRPr="00782343">
        <w:t>sobota 23. dubna 2016:</w:t>
      </w:r>
    </w:p>
    <w:p w:rsidR="00417B5E" w:rsidRPr="00782343" w:rsidRDefault="000E646A" w:rsidP="00417B5E">
      <w:pPr>
        <w:ind w:left="426" w:firstLine="282"/>
      </w:pPr>
      <w:r w:rsidRPr="00782343">
        <w:t xml:space="preserve">a) </w:t>
      </w:r>
      <w:r w:rsidR="00417B5E" w:rsidRPr="00782343">
        <w:t>sní</w:t>
      </w:r>
      <w:r w:rsidRPr="00782343">
        <w:t xml:space="preserve">daně (výdej v </w:t>
      </w:r>
      <w:r w:rsidR="005229B1">
        <w:t>PC</w:t>
      </w:r>
      <w:r w:rsidRPr="00782343">
        <w:t xml:space="preserve"> Jince) </w:t>
      </w:r>
      <w:r w:rsidR="00D900EA" w:rsidRPr="00782343">
        <w:t>80</w:t>
      </w:r>
      <w:r w:rsidRPr="00782343">
        <w:t xml:space="preserve"> Kč,</w:t>
      </w:r>
    </w:p>
    <w:p w:rsidR="000E646A" w:rsidRPr="00782343" w:rsidRDefault="000E646A" w:rsidP="000E646A">
      <w:pPr>
        <w:ind w:left="426" w:firstLine="282"/>
      </w:pPr>
      <w:r w:rsidRPr="00782343">
        <w:t xml:space="preserve">b) oběd (výdej ve </w:t>
      </w:r>
      <w:r w:rsidR="005229B1">
        <w:t>PC</w:t>
      </w:r>
      <w:r w:rsidRPr="00782343">
        <w:t xml:space="preserve"> Jince) 8</w:t>
      </w:r>
      <w:r w:rsidR="00D900EA" w:rsidRPr="00782343">
        <w:t>5</w:t>
      </w:r>
      <w:r w:rsidRPr="00782343">
        <w:t xml:space="preserve"> Kč,</w:t>
      </w:r>
    </w:p>
    <w:p w:rsidR="000E646A" w:rsidRDefault="000E646A" w:rsidP="000E646A">
      <w:pPr>
        <w:ind w:left="426" w:firstLine="282"/>
      </w:pPr>
      <w:r w:rsidRPr="00782343">
        <w:t>c) večeře (restaurace v Praze 6 – Ruzyn</w:t>
      </w:r>
      <w:r w:rsidR="00C71BC3" w:rsidRPr="00782343">
        <w:t>i</w:t>
      </w:r>
      <w:r w:rsidRPr="00782343">
        <w:t>) 1</w:t>
      </w:r>
      <w:r w:rsidR="00D900EA" w:rsidRPr="00782343">
        <w:t>3</w:t>
      </w:r>
      <w:r w:rsidRPr="00782343">
        <w:t>0 Kč.</w:t>
      </w:r>
    </w:p>
    <w:p w:rsidR="002E05B8" w:rsidRPr="00782343" w:rsidRDefault="002E05B8" w:rsidP="000E646A">
      <w:pPr>
        <w:ind w:left="426" w:firstLine="282"/>
      </w:pPr>
    </w:p>
    <w:p w:rsidR="00642D82" w:rsidRDefault="002F42AF" w:rsidP="00642D82">
      <w:pPr>
        <w:numPr>
          <w:ilvl w:val="0"/>
          <w:numId w:val="3"/>
        </w:numPr>
      </w:pPr>
      <w:r w:rsidRPr="00782343">
        <w:t>n</w:t>
      </w:r>
      <w:r w:rsidR="00642D82" w:rsidRPr="00782343">
        <w:t>eděle 24. dubna 2016 – snídaně pro ubytované v hotelu 60 Kč.</w:t>
      </w:r>
    </w:p>
    <w:p w:rsidR="00B03E08" w:rsidRPr="00782343" w:rsidRDefault="00B03E08" w:rsidP="002E05B8">
      <w:pPr>
        <w:spacing w:line="360" w:lineRule="auto"/>
        <w:ind w:left="1440" w:hanging="1440"/>
        <w:jc w:val="both"/>
        <w:rPr>
          <w:b/>
          <w:bCs/>
        </w:rPr>
      </w:pPr>
      <w:r w:rsidRPr="00782343">
        <w:rPr>
          <w:b/>
          <w:bCs/>
        </w:rPr>
        <w:t>4.</w:t>
      </w:r>
      <w:r w:rsidR="00FF002C">
        <w:rPr>
          <w:b/>
          <w:bCs/>
        </w:rPr>
        <w:t>5</w:t>
      </w:r>
      <w:r w:rsidR="00EE49C4">
        <w:rPr>
          <w:b/>
          <w:bCs/>
        </w:rPr>
        <w:t xml:space="preserve">  </w:t>
      </w:r>
      <w:r w:rsidRPr="00782343">
        <w:rPr>
          <w:b/>
          <w:bCs/>
        </w:rPr>
        <w:t>Místo příjezdu a prezence:</w:t>
      </w:r>
    </w:p>
    <w:p w:rsidR="00E04C27" w:rsidRPr="00782343" w:rsidRDefault="00E04C27" w:rsidP="002E05B8">
      <w:pPr>
        <w:spacing w:line="360" w:lineRule="auto"/>
        <w:jc w:val="both"/>
      </w:pPr>
      <w:r w:rsidRPr="00782343">
        <w:t>Prezence na soutěž podle zaslaných přihlášek</w:t>
      </w:r>
      <w:r w:rsidR="000F47C0" w:rsidRPr="00782343">
        <w:t>:</w:t>
      </w:r>
    </w:p>
    <w:p w:rsidR="002F42AF" w:rsidRDefault="002F42AF" w:rsidP="000F47C0">
      <w:pPr>
        <w:numPr>
          <w:ilvl w:val="0"/>
          <w:numId w:val="3"/>
        </w:numPr>
        <w:tabs>
          <w:tab w:val="left" w:pos="1276"/>
        </w:tabs>
        <w:jc w:val="both"/>
      </w:pPr>
      <w:r w:rsidRPr="00782343">
        <w:t>pro ubytované</w:t>
      </w:r>
      <w:r w:rsidR="000355B1" w:rsidRPr="00782343">
        <w:t xml:space="preserve"> v hotelu v pátek 22. dubna 2016</w:t>
      </w:r>
      <w:r w:rsidRPr="00782343">
        <w:t xml:space="preserve"> od 16:00 hod. do 21:00 hod. (prostor hotelové recepce),</w:t>
      </w:r>
    </w:p>
    <w:p w:rsidR="002E05B8" w:rsidRPr="00782343" w:rsidRDefault="002E05B8" w:rsidP="002E05B8">
      <w:pPr>
        <w:tabs>
          <w:tab w:val="left" w:pos="1276"/>
        </w:tabs>
        <w:ind w:left="360"/>
        <w:jc w:val="both"/>
      </w:pPr>
    </w:p>
    <w:p w:rsidR="00E04C27" w:rsidRPr="00782343" w:rsidRDefault="008028D5" w:rsidP="008028D5">
      <w:pPr>
        <w:numPr>
          <w:ilvl w:val="0"/>
          <w:numId w:val="3"/>
        </w:numPr>
        <w:tabs>
          <w:tab w:val="left" w:pos="1276"/>
        </w:tabs>
        <w:jc w:val="both"/>
      </w:pPr>
      <w:r w:rsidRPr="00782343">
        <w:t>p</w:t>
      </w:r>
      <w:r w:rsidR="002F42AF" w:rsidRPr="00782343">
        <w:t xml:space="preserve">ro ostatní účastníky soutěže v sobotu 23. dubna 2016 v prostoru </w:t>
      </w:r>
      <w:r w:rsidR="005229B1">
        <w:t>PC</w:t>
      </w:r>
      <w:r w:rsidR="001C7F16" w:rsidRPr="00782343">
        <w:t xml:space="preserve"> Jince</w:t>
      </w:r>
      <w:r w:rsidR="00E04C27" w:rsidRPr="00782343">
        <w:t xml:space="preserve"> (</w:t>
      </w:r>
      <w:r w:rsidR="002F42AF" w:rsidRPr="00782343">
        <w:t xml:space="preserve">střelnice </w:t>
      </w:r>
      <w:r w:rsidR="001221C4" w:rsidRPr="00782343">
        <w:t>Velcí</w:t>
      </w:r>
      <w:r w:rsidR="00E04C27" w:rsidRPr="00782343">
        <w:t>), od 08:00 do 08:45</w:t>
      </w:r>
      <w:r w:rsidR="001221C4" w:rsidRPr="00782343">
        <w:t xml:space="preserve"> hod</w:t>
      </w:r>
      <w:r w:rsidR="00E04C27" w:rsidRPr="00782343">
        <w:t>.</w:t>
      </w:r>
    </w:p>
    <w:p w:rsidR="008028D5" w:rsidRPr="00782343" w:rsidRDefault="008028D5" w:rsidP="008028D5">
      <w:pPr>
        <w:tabs>
          <w:tab w:val="left" w:pos="1276"/>
        </w:tabs>
        <w:jc w:val="both"/>
        <w:rPr>
          <w:b/>
          <w:i/>
        </w:rPr>
      </w:pPr>
    </w:p>
    <w:p w:rsidR="008028D5" w:rsidRPr="00782343" w:rsidRDefault="008028D5" w:rsidP="008028D5">
      <w:pPr>
        <w:tabs>
          <w:tab w:val="left" w:pos="1276"/>
        </w:tabs>
        <w:jc w:val="both"/>
        <w:rPr>
          <w:i/>
        </w:rPr>
      </w:pPr>
      <w:r w:rsidRPr="00782343">
        <w:rPr>
          <w:i/>
        </w:rPr>
        <w:t>Poznámka: podání přihlášky k účasti do soutěže při prezenci není možné.</w:t>
      </w:r>
    </w:p>
    <w:p w:rsidR="001221C4" w:rsidRDefault="001221C4" w:rsidP="009960DF">
      <w:pPr>
        <w:jc w:val="both"/>
        <w:rPr>
          <w:bCs/>
        </w:rPr>
      </w:pPr>
    </w:p>
    <w:p w:rsidR="00FF002C" w:rsidRPr="00782343" w:rsidRDefault="00FF002C" w:rsidP="009960DF">
      <w:pPr>
        <w:jc w:val="both"/>
        <w:rPr>
          <w:bCs/>
        </w:rPr>
      </w:pPr>
    </w:p>
    <w:p w:rsidR="00B03E08" w:rsidRPr="00782343" w:rsidRDefault="00B03E08" w:rsidP="002E05B8">
      <w:pPr>
        <w:spacing w:line="360" w:lineRule="auto"/>
        <w:ind w:left="1440" w:hanging="1440"/>
        <w:jc w:val="both"/>
        <w:rPr>
          <w:b/>
        </w:rPr>
      </w:pPr>
      <w:r w:rsidRPr="00782343">
        <w:rPr>
          <w:b/>
        </w:rPr>
        <w:t>4.</w:t>
      </w:r>
      <w:r w:rsidR="00FF002C">
        <w:rPr>
          <w:b/>
        </w:rPr>
        <w:t>6</w:t>
      </w:r>
      <w:r w:rsidRPr="00782343">
        <w:rPr>
          <w:b/>
        </w:rPr>
        <w:t xml:space="preserve"> </w:t>
      </w:r>
      <w:r w:rsidR="00EE49C4">
        <w:rPr>
          <w:b/>
        </w:rPr>
        <w:t xml:space="preserve"> </w:t>
      </w:r>
      <w:r w:rsidRPr="00782343">
        <w:rPr>
          <w:b/>
        </w:rPr>
        <w:t>Doprava</w:t>
      </w:r>
      <w:r w:rsidR="00E72872" w:rsidRPr="00782343">
        <w:rPr>
          <w:b/>
        </w:rPr>
        <w:t xml:space="preserve"> a příjezd</w:t>
      </w:r>
      <w:r w:rsidRPr="00782343">
        <w:rPr>
          <w:b/>
        </w:rPr>
        <w:t xml:space="preserve"> účastníků:</w:t>
      </w:r>
    </w:p>
    <w:p w:rsidR="00D0315D" w:rsidRDefault="002E7CD8" w:rsidP="00D0315D">
      <w:pPr>
        <w:numPr>
          <w:ilvl w:val="0"/>
          <w:numId w:val="18"/>
        </w:numPr>
        <w:jc w:val="both"/>
      </w:pPr>
      <w:r w:rsidRPr="00782343">
        <w:t>D</w:t>
      </w:r>
      <w:r w:rsidR="00B03E08" w:rsidRPr="00782343">
        <w:t>o místa prezence</w:t>
      </w:r>
      <w:r w:rsidR="00BA14A3">
        <w:t xml:space="preserve"> </w:t>
      </w:r>
      <w:r w:rsidR="00242F9B" w:rsidRPr="0021032B">
        <w:t xml:space="preserve">v </w:t>
      </w:r>
      <w:r w:rsidR="005229B1">
        <w:t>PC</w:t>
      </w:r>
      <w:r w:rsidR="00242F9B" w:rsidRPr="0021032B">
        <w:t xml:space="preserve"> Jince (PS Velcí)</w:t>
      </w:r>
      <w:r w:rsidR="00BA14A3">
        <w:rPr>
          <w:color w:val="339966"/>
        </w:rPr>
        <w:t xml:space="preserve"> </w:t>
      </w:r>
      <w:r w:rsidR="00B03E08" w:rsidRPr="00782343">
        <w:t>vlastními dopravními prostředky.</w:t>
      </w:r>
      <w:r w:rsidR="00E72872" w:rsidRPr="00782343">
        <w:t xml:space="preserve"> </w:t>
      </w:r>
      <w:r w:rsidR="002E7626">
        <w:t>V</w:t>
      </w:r>
      <w:r w:rsidR="00E86F12">
        <w:t>ozidla parkovat na odstavné ploše</w:t>
      </w:r>
      <w:r w:rsidR="00E86F12" w:rsidRPr="00E86F12">
        <w:t xml:space="preserve"> </w:t>
      </w:r>
      <w:r w:rsidR="00E86F12" w:rsidRPr="00782343">
        <w:t xml:space="preserve">před vjezdem do </w:t>
      </w:r>
      <w:r w:rsidR="005229B1">
        <w:t>PC</w:t>
      </w:r>
      <w:r w:rsidR="00E86F12" w:rsidRPr="00782343">
        <w:t xml:space="preserve"> Jince (ze směru od obce Jince)</w:t>
      </w:r>
      <w:r w:rsidR="00FF002C">
        <w:t>;</w:t>
      </w:r>
    </w:p>
    <w:p w:rsidR="002E05B8" w:rsidRPr="00782343" w:rsidRDefault="002E05B8" w:rsidP="002E05B8">
      <w:pPr>
        <w:ind w:left="360"/>
        <w:jc w:val="both"/>
      </w:pPr>
    </w:p>
    <w:p w:rsidR="002E7626" w:rsidRDefault="00E72872" w:rsidP="00D0315D">
      <w:pPr>
        <w:numPr>
          <w:ilvl w:val="0"/>
          <w:numId w:val="18"/>
        </w:numPr>
        <w:jc w:val="both"/>
      </w:pPr>
      <w:r w:rsidRPr="00782343">
        <w:t xml:space="preserve">Přeprava </w:t>
      </w:r>
      <w:r w:rsidR="00D0315D" w:rsidRPr="00782343">
        <w:t xml:space="preserve">účastníků soutěže </w:t>
      </w:r>
      <w:r w:rsidR="00EE0903" w:rsidRPr="00782343">
        <w:t xml:space="preserve">od hotelu </w:t>
      </w:r>
      <w:r w:rsidRPr="00782343">
        <w:t xml:space="preserve">do místa </w:t>
      </w:r>
      <w:r w:rsidR="00EE0903" w:rsidRPr="00782343">
        <w:t>konání soutěže a</w:t>
      </w:r>
      <w:r w:rsidRPr="00782343">
        <w:t xml:space="preserve"> zpět </w:t>
      </w:r>
      <w:r w:rsidR="00D0315D" w:rsidRPr="00782343">
        <w:t xml:space="preserve">je </w:t>
      </w:r>
      <w:r w:rsidRPr="00782343">
        <w:t xml:space="preserve">zajištěna pořadatelem soutěže. </w:t>
      </w:r>
      <w:r w:rsidR="00D0315D" w:rsidRPr="00782343">
        <w:t xml:space="preserve">Odjezd autobusu z hotelového parkoviště </w:t>
      </w:r>
      <w:r w:rsidR="00C71BC3" w:rsidRPr="00782343">
        <w:rPr>
          <w:b/>
        </w:rPr>
        <w:t>dne 23. dubna 201</w:t>
      </w:r>
      <w:r w:rsidR="003560DB">
        <w:rPr>
          <w:b/>
        </w:rPr>
        <w:t>6</w:t>
      </w:r>
      <w:r w:rsidR="00C71BC3" w:rsidRPr="00782343">
        <w:rPr>
          <w:b/>
        </w:rPr>
        <w:t xml:space="preserve"> v 06:</w:t>
      </w:r>
      <w:r w:rsidR="00D0315D" w:rsidRPr="00782343">
        <w:rPr>
          <w:b/>
        </w:rPr>
        <w:t xml:space="preserve">30 hod. </w:t>
      </w:r>
      <w:r w:rsidR="00E04C27" w:rsidRPr="00782343">
        <w:t xml:space="preserve">Parkování </w:t>
      </w:r>
      <w:r w:rsidR="00D0315D" w:rsidRPr="00782343">
        <w:t xml:space="preserve">vlastních </w:t>
      </w:r>
      <w:r w:rsidR="00E04C27" w:rsidRPr="00782343">
        <w:t xml:space="preserve">vozidel </w:t>
      </w:r>
      <w:r w:rsidR="00D0315D" w:rsidRPr="00782343">
        <w:t>je možné na hotelovém parkovišti</w:t>
      </w:r>
      <w:r w:rsidR="00E04C27" w:rsidRPr="00782343">
        <w:t>.</w:t>
      </w:r>
    </w:p>
    <w:p w:rsidR="00E72872" w:rsidRPr="00782343" w:rsidRDefault="00E04C27" w:rsidP="00B12687">
      <w:pPr>
        <w:ind w:left="360"/>
        <w:jc w:val="both"/>
      </w:pPr>
      <w:r w:rsidRPr="00782343">
        <w:t xml:space="preserve"> </w:t>
      </w:r>
    </w:p>
    <w:p w:rsidR="00E72872" w:rsidRPr="00782343" w:rsidRDefault="00985C0E" w:rsidP="004C7546">
      <w:r w:rsidRPr="00782343">
        <w:t xml:space="preserve">Příjezd do </w:t>
      </w:r>
      <w:r w:rsidR="005229B1">
        <w:t>PC</w:t>
      </w:r>
      <w:r w:rsidRPr="00782343">
        <w:t xml:space="preserve"> </w:t>
      </w:r>
      <w:r w:rsidR="001C7F16" w:rsidRPr="00782343">
        <w:t>Jince</w:t>
      </w:r>
      <w:r w:rsidRPr="00782343">
        <w:t xml:space="preserve"> ze směru od obce Jince</w:t>
      </w:r>
      <w:r w:rsidR="00235D7C" w:rsidRPr="00782343">
        <w:t>:</w:t>
      </w:r>
      <w:r w:rsidRPr="00782343">
        <w:t xml:space="preserve"> </w:t>
      </w:r>
      <w:r w:rsidR="00235D7C" w:rsidRPr="00782343">
        <w:t>po d</w:t>
      </w:r>
      <w:r w:rsidR="00E72872" w:rsidRPr="00782343">
        <w:t>álnic</w:t>
      </w:r>
      <w:r w:rsidR="00235D7C" w:rsidRPr="00782343">
        <w:t>i</w:t>
      </w:r>
      <w:r w:rsidR="00E72872" w:rsidRPr="00782343">
        <w:t xml:space="preserve"> D5</w:t>
      </w:r>
      <w:r w:rsidR="00235D7C" w:rsidRPr="00782343">
        <w:t xml:space="preserve">, </w:t>
      </w:r>
      <w:r w:rsidR="00E72872" w:rsidRPr="00782343">
        <w:t xml:space="preserve">exit 28  - Libomyšl - Lochovice </w:t>
      </w:r>
      <w:r w:rsidRPr="00782343">
        <w:t>–</w:t>
      </w:r>
      <w:r w:rsidR="00E72872" w:rsidRPr="00782343">
        <w:t xml:space="preserve"> Jince</w:t>
      </w:r>
      <w:r w:rsidR="00235D7C" w:rsidRPr="00782343">
        <w:t xml:space="preserve"> nebo </w:t>
      </w:r>
      <w:r w:rsidR="00E72872" w:rsidRPr="00782343">
        <w:t xml:space="preserve">exit 34 - Hořovice - Lochovice </w:t>
      </w:r>
      <w:r w:rsidRPr="00782343">
        <w:t>–</w:t>
      </w:r>
      <w:r w:rsidR="00E72872" w:rsidRPr="00782343">
        <w:t xml:space="preserve"> Jince</w:t>
      </w:r>
      <w:r w:rsidRPr="00782343">
        <w:t>.</w:t>
      </w:r>
    </w:p>
    <w:p w:rsidR="00380A11" w:rsidRDefault="00380A11" w:rsidP="00E72872">
      <w:pPr>
        <w:ind w:hanging="578"/>
        <w:jc w:val="both"/>
      </w:pPr>
    </w:p>
    <w:p w:rsidR="00B12687" w:rsidRPr="00782343" w:rsidRDefault="00B12687" w:rsidP="00E72872">
      <w:pPr>
        <w:ind w:hanging="578"/>
        <w:jc w:val="both"/>
      </w:pPr>
    </w:p>
    <w:p w:rsidR="00EB2F3F" w:rsidRPr="00782343" w:rsidRDefault="002267D0" w:rsidP="002E05B8">
      <w:pPr>
        <w:spacing w:line="360" w:lineRule="auto"/>
        <w:ind w:left="578" w:hanging="578"/>
        <w:jc w:val="both"/>
        <w:rPr>
          <w:b/>
        </w:rPr>
      </w:pPr>
      <w:r w:rsidRPr="00782343">
        <w:rPr>
          <w:b/>
        </w:rPr>
        <w:t>4.</w:t>
      </w:r>
      <w:r w:rsidR="00FF002C">
        <w:rPr>
          <w:b/>
        </w:rPr>
        <w:t>7</w:t>
      </w:r>
      <w:r w:rsidRPr="00782343">
        <w:rPr>
          <w:b/>
        </w:rPr>
        <w:t xml:space="preserve"> </w:t>
      </w:r>
      <w:r w:rsidR="00EE49C4">
        <w:rPr>
          <w:b/>
        </w:rPr>
        <w:t xml:space="preserve"> </w:t>
      </w:r>
      <w:r w:rsidR="00FC27F1" w:rsidRPr="00782343">
        <w:rPr>
          <w:b/>
        </w:rPr>
        <w:t>Nejdůležitější GPS údaje:</w:t>
      </w:r>
    </w:p>
    <w:p w:rsidR="00FC27F1" w:rsidRPr="00782343" w:rsidRDefault="00CE7E28" w:rsidP="00CE7E28">
      <w:pPr>
        <w:numPr>
          <w:ilvl w:val="0"/>
          <w:numId w:val="19"/>
        </w:numPr>
        <w:jc w:val="both"/>
      </w:pPr>
      <w:r w:rsidRPr="00782343">
        <w:rPr>
          <w:b/>
        </w:rPr>
        <w:t>Hotel:</w:t>
      </w:r>
      <w:r w:rsidR="00FC27F1" w:rsidRPr="00782343">
        <w:t xml:space="preserve"> Sporthostel &amp; </w:t>
      </w:r>
      <w:r w:rsidRPr="00782343">
        <w:t>u</w:t>
      </w:r>
      <w:r w:rsidR="00FC27F1" w:rsidRPr="00782343">
        <w:t>bytovna Scandinavia**, Drnovská 19/43, 161 00 Praha 6</w:t>
      </w:r>
      <w:r w:rsidRPr="00782343">
        <w:t xml:space="preserve"> – </w:t>
      </w:r>
      <w:r w:rsidR="00FC27F1" w:rsidRPr="00782343">
        <w:t>Ruzyně,</w:t>
      </w:r>
    </w:p>
    <w:p w:rsidR="00FC27F1" w:rsidRPr="00E57BE7" w:rsidRDefault="00FC27F1" w:rsidP="00B12687">
      <w:pPr>
        <w:ind w:left="567" w:firstLine="141"/>
      </w:pPr>
      <w:hyperlink r:id="rId15" w:history="1">
        <w:r w:rsidRPr="00E57BE7">
          <w:rPr>
            <w:rStyle w:val="Hypertextovodkaz"/>
          </w:rPr>
          <w:t>www.tjruzyne.cz/ubytovani</w:t>
        </w:r>
      </w:hyperlink>
      <w:r w:rsidRPr="00E57BE7">
        <w:t xml:space="preserve">, </w:t>
      </w:r>
      <w:r>
        <w:rPr>
          <w:b/>
        </w:rPr>
        <w:t>GPS- 50°4'54.048"N,</w:t>
      </w:r>
      <w:r w:rsidRPr="00E57BE7">
        <w:rPr>
          <w:b/>
        </w:rPr>
        <w:t xml:space="preserve">14°18'34.550"E </w:t>
      </w:r>
      <w:r w:rsidRPr="00FF002C">
        <w:t>– odkaz:</w:t>
      </w:r>
      <w:r w:rsidRPr="00E57BE7">
        <w:rPr>
          <w:b/>
        </w:rPr>
        <w:t xml:space="preserve"> </w:t>
      </w:r>
      <w:hyperlink r:id="rId16" w:history="1">
        <w:r w:rsidRPr="00E57BE7">
          <w:rPr>
            <w:rStyle w:val="Hypertextovodkaz"/>
          </w:rPr>
          <w:t>https://maps.go</w:t>
        </w:r>
        <w:r w:rsidRPr="00E57BE7">
          <w:rPr>
            <w:rStyle w:val="Hypertextovodkaz"/>
          </w:rPr>
          <w:t>o</w:t>
        </w:r>
        <w:r w:rsidRPr="00E57BE7">
          <w:rPr>
            <w:rStyle w:val="Hypertextovodkaz"/>
          </w:rPr>
          <w:t>gle.com/maps?q=50%C2%B04%2754.048%22N,+14%C2%B018%2734.550%22E&amp;hl=cs&amp;ie=UT</w:t>
        </w:r>
        <w:r w:rsidRPr="00E57BE7">
          <w:rPr>
            <w:rStyle w:val="Hypertextovodkaz"/>
          </w:rPr>
          <w:t>F</w:t>
        </w:r>
        <w:r w:rsidRPr="00E57BE7">
          <w:rPr>
            <w:rStyle w:val="Hypertextovodkaz"/>
          </w:rPr>
          <w:t>8&amp;sll=37.0625,-95.677068&amp;sspn=53.87374,135.263672&amp;t=m&amp;z=16</w:t>
        </w:r>
      </w:hyperlink>
    </w:p>
    <w:p w:rsidR="00B7400C" w:rsidRPr="005F7391" w:rsidRDefault="00B7400C" w:rsidP="000B7D11">
      <w:pPr>
        <w:jc w:val="both"/>
      </w:pPr>
    </w:p>
    <w:p w:rsidR="00FC27F1" w:rsidRPr="00E57BE7" w:rsidRDefault="00F6541F" w:rsidP="00FC27F1">
      <w:pPr>
        <w:numPr>
          <w:ilvl w:val="0"/>
          <w:numId w:val="19"/>
        </w:numPr>
      </w:pPr>
      <w:r w:rsidRPr="00782343">
        <w:t xml:space="preserve">Odstavná plocha </w:t>
      </w:r>
      <w:r w:rsidR="005229B1">
        <w:t>PC</w:t>
      </w:r>
      <w:r w:rsidRPr="00782343">
        <w:t xml:space="preserve"> Jince</w:t>
      </w:r>
      <w:r w:rsidR="00FC27F1" w:rsidRPr="00E57BE7">
        <w:t xml:space="preserve"> - </w:t>
      </w:r>
      <w:r w:rsidR="00FC27F1" w:rsidRPr="00E57BE7">
        <w:rPr>
          <w:b/>
        </w:rPr>
        <w:t>GPS 49°46'46''N 13°58'30''E</w:t>
      </w:r>
      <w:r w:rsidR="00FC27F1" w:rsidRPr="00E57BE7">
        <w:t xml:space="preserve"> – odkaz: </w:t>
      </w:r>
      <w:hyperlink r:id="rId17" w:history="1">
        <w:r w:rsidR="00FC27F1" w:rsidRPr="00E57BE7">
          <w:rPr>
            <w:rStyle w:val="Hypertextovodkaz"/>
          </w:rPr>
          <w:t>https://maps.google.com/maps?q</w:t>
        </w:r>
        <w:r w:rsidR="00FC27F1" w:rsidRPr="00E57BE7">
          <w:rPr>
            <w:rStyle w:val="Hypertextovodkaz"/>
          </w:rPr>
          <w:t>=</w:t>
        </w:r>
        <w:r w:rsidR="00FC27F1" w:rsidRPr="00E57BE7">
          <w:rPr>
            <w:rStyle w:val="Hypertextovodkaz"/>
          </w:rPr>
          <w:t>49%C2%B046%2746%27%27N+13%C2%B058%2730%27%27E&amp;hl=cs&amp;ie=UTF8&amp;sll=49.765109,13.962476&amp;sspn=0.010852,0.033023&amp;t=m&amp;z=16</w:t>
        </w:r>
      </w:hyperlink>
      <w:r w:rsidR="00FC27F1" w:rsidRPr="00E57BE7">
        <w:t xml:space="preserve"> </w:t>
      </w:r>
    </w:p>
    <w:p w:rsidR="00FC27F1" w:rsidRDefault="00FC27F1" w:rsidP="00FC27F1">
      <w:pPr>
        <w:ind w:left="567" w:hanging="567"/>
      </w:pPr>
    </w:p>
    <w:p w:rsidR="00FC27F1" w:rsidRPr="00E57BE7" w:rsidRDefault="00FC27F1" w:rsidP="00F6541F">
      <w:pPr>
        <w:numPr>
          <w:ilvl w:val="0"/>
          <w:numId w:val="19"/>
        </w:numPr>
      </w:pPr>
      <w:r w:rsidRPr="00E57BE7">
        <w:rPr>
          <w:u w:val="single"/>
        </w:rPr>
        <w:t>Střelnice Velcí</w:t>
      </w:r>
      <w:r w:rsidRPr="00E57BE7">
        <w:t xml:space="preserve"> - </w:t>
      </w:r>
      <w:r w:rsidRPr="00E57BE7">
        <w:rPr>
          <w:b/>
        </w:rPr>
        <w:t>GPS  49°45'54.394''N 13°57'44.915''E</w:t>
      </w:r>
      <w:r w:rsidRPr="00E57BE7">
        <w:t xml:space="preserve"> – odkaz: </w:t>
      </w:r>
      <w:hyperlink r:id="rId18" w:history="1">
        <w:r w:rsidRPr="00E57BE7">
          <w:rPr>
            <w:rStyle w:val="Hypertextovodkaz"/>
          </w:rPr>
          <w:t>https://maps.google.com/maps?q=</w:t>
        </w:r>
        <w:r w:rsidRPr="00E57BE7">
          <w:rPr>
            <w:rStyle w:val="Hypertextovodkaz"/>
          </w:rPr>
          <w:t>4</w:t>
        </w:r>
        <w:r w:rsidRPr="00E57BE7">
          <w:rPr>
            <w:rStyle w:val="Hypertextovodkaz"/>
          </w:rPr>
          <w:t>9%C2%B045%2754.394%27%27N+13%C2%B057%2744.915%27%27E&amp;hl=cs&amp;ie=UTF8&amp;sll=50.080512,14.314005&amp;sspn=0.010782,0.033023&amp;t=m&amp;z=16</w:t>
        </w:r>
      </w:hyperlink>
      <w:r w:rsidRPr="00E57BE7">
        <w:t xml:space="preserve"> </w:t>
      </w:r>
    </w:p>
    <w:p w:rsidR="001272C2" w:rsidRDefault="001272C2" w:rsidP="009960DF">
      <w:pPr>
        <w:jc w:val="both"/>
      </w:pPr>
    </w:p>
    <w:p w:rsidR="00EE49C4" w:rsidRPr="00B35003" w:rsidRDefault="00EE49C4" w:rsidP="009960DF">
      <w:pPr>
        <w:jc w:val="both"/>
      </w:pPr>
    </w:p>
    <w:p w:rsidR="002E7CD8" w:rsidRPr="00B35003" w:rsidRDefault="002267D0" w:rsidP="009960DF">
      <w:pPr>
        <w:jc w:val="both"/>
        <w:rPr>
          <w:b/>
        </w:rPr>
      </w:pPr>
      <w:r w:rsidRPr="00623AD3">
        <w:rPr>
          <w:b/>
        </w:rPr>
        <w:t>4.</w:t>
      </w:r>
      <w:r w:rsidR="00FF002C">
        <w:rPr>
          <w:b/>
        </w:rPr>
        <w:t>8</w:t>
      </w:r>
      <w:r w:rsidR="001272C2" w:rsidRPr="00B35003">
        <w:rPr>
          <w:b/>
        </w:rPr>
        <w:t xml:space="preserve"> </w:t>
      </w:r>
      <w:r w:rsidR="00FF002C">
        <w:rPr>
          <w:b/>
        </w:rPr>
        <w:t xml:space="preserve"> </w:t>
      </w:r>
      <w:r w:rsidR="00E04C27" w:rsidRPr="00B35003">
        <w:rPr>
          <w:b/>
        </w:rPr>
        <w:t>Společenské akce</w:t>
      </w:r>
      <w:r w:rsidR="002E7CD8" w:rsidRPr="00B35003">
        <w:rPr>
          <w:b/>
        </w:rPr>
        <w:t>:</w:t>
      </w:r>
    </w:p>
    <w:p w:rsidR="001272C2" w:rsidRPr="00782343" w:rsidRDefault="001272C2" w:rsidP="009960DF">
      <w:pPr>
        <w:jc w:val="both"/>
        <w:rPr>
          <w:b/>
        </w:rPr>
      </w:pPr>
    </w:p>
    <w:p w:rsidR="002267D0" w:rsidRPr="00782343" w:rsidRDefault="004D1B4A" w:rsidP="00F106C6">
      <w:pPr>
        <w:spacing w:line="276" w:lineRule="auto"/>
        <w:jc w:val="both"/>
      </w:pPr>
      <w:r w:rsidRPr="00782343">
        <w:t>p</w:t>
      </w:r>
      <w:r w:rsidR="00E04C27" w:rsidRPr="00782343">
        <w:t>átek</w:t>
      </w:r>
      <w:r w:rsidRPr="00782343">
        <w:t xml:space="preserve">   </w:t>
      </w:r>
      <w:r w:rsidR="00514F5F" w:rsidRPr="00782343">
        <w:t>2</w:t>
      </w:r>
      <w:r w:rsidR="003C6BFB" w:rsidRPr="00782343">
        <w:t>2</w:t>
      </w:r>
      <w:r w:rsidR="002267D0" w:rsidRPr="00782343">
        <w:t xml:space="preserve">. dubna </w:t>
      </w:r>
      <w:r w:rsidR="0094444B" w:rsidRPr="00782343">
        <w:t>201</w:t>
      </w:r>
      <w:r w:rsidR="003C6BFB" w:rsidRPr="00782343">
        <w:t>6</w:t>
      </w:r>
      <w:r w:rsidR="00E04C27" w:rsidRPr="00782343">
        <w:t>:</w:t>
      </w:r>
      <w:r w:rsidR="002E7CD8" w:rsidRPr="00782343">
        <w:tab/>
      </w:r>
      <w:r w:rsidR="002267D0" w:rsidRPr="00782343">
        <w:t>večerní posezení s účastníky ubytovanými v</w:t>
      </w:r>
      <w:r w:rsidR="002379E7" w:rsidRPr="00782343">
        <w:t> </w:t>
      </w:r>
      <w:r w:rsidR="002267D0" w:rsidRPr="00782343">
        <w:t>hotelu</w:t>
      </w:r>
      <w:r w:rsidR="002379E7" w:rsidRPr="00782343">
        <w:t>,</w:t>
      </w:r>
    </w:p>
    <w:p w:rsidR="00E04C27" w:rsidRPr="00782343" w:rsidRDefault="004D1B4A" w:rsidP="00F106C6">
      <w:pPr>
        <w:spacing w:line="276" w:lineRule="auto"/>
        <w:ind w:left="2832" w:hanging="2832"/>
        <w:jc w:val="both"/>
      </w:pPr>
      <w:r w:rsidRPr="00782343">
        <w:t>s</w:t>
      </w:r>
      <w:r w:rsidR="00E04C27" w:rsidRPr="00782343">
        <w:t>obota</w:t>
      </w:r>
      <w:r w:rsidRPr="00782343">
        <w:t xml:space="preserve"> </w:t>
      </w:r>
      <w:r w:rsidR="00514F5F" w:rsidRPr="00782343">
        <w:t>2</w:t>
      </w:r>
      <w:r w:rsidR="003C6BFB" w:rsidRPr="00782343">
        <w:t>3</w:t>
      </w:r>
      <w:r w:rsidR="00514F5F" w:rsidRPr="00782343">
        <w:t xml:space="preserve">. </w:t>
      </w:r>
      <w:r w:rsidR="002267D0" w:rsidRPr="00782343">
        <w:t xml:space="preserve">dubna </w:t>
      </w:r>
      <w:r w:rsidR="00514F5F" w:rsidRPr="00782343">
        <w:t>201</w:t>
      </w:r>
      <w:r w:rsidR="00C71BC3" w:rsidRPr="00782343">
        <w:t>6</w:t>
      </w:r>
      <w:r w:rsidR="00E04C27" w:rsidRPr="00782343">
        <w:t xml:space="preserve"> :</w:t>
      </w:r>
      <w:r w:rsidR="002E7CD8" w:rsidRPr="00782343">
        <w:tab/>
      </w:r>
      <w:r w:rsidR="002379E7" w:rsidRPr="0021032B">
        <w:t xml:space="preserve">večeře v restauraci v Praze 6 – Ruzyně, </w:t>
      </w:r>
      <w:r w:rsidR="00E04C27" w:rsidRPr="0021032B">
        <w:t>vyhlášení</w:t>
      </w:r>
      <w:r w:rsidR="00EE49C4" w:rsidRPr="0021032B">
        <w:t xml:space="preserve"> výsledků zahraničních závodníků</w:t>
      </w:r>
      <w:r w:rsidR="002379E7" w:rsidRPr="0021032B">
        <w:t>, předání cen,</w:t>
      </w:r>
    </w:p>
    <w:p w:rsidR="00E72872" w:rsidRPr="00782343" w:rsidRDefault="004D1B4A" w:rsidP="00F106C6">
      <w:pPr>
        <w:spacing w:line="276" w:lineRule="auto"/>
        <w:ind w:left="2832" w:hanging="2832"/>
        <w:jc w:val="both"/>
      </w:pPr>
      <w:r w:rsidRPr="00782343">
        <w:t>n</w:t>
      </w:r>
      <w:r w:rsidR="00E04C27" w:rsidRPr="00782343">
        <w:t>eděle</w:t>
      </w:r>
      <w:r w:rsidR="002E7CD8" w:rsidRPr="00782343">
        <w:t xml:space="preserve"> </w:t>
      </w:r>
      <w:r w:rsidR="00514F5F" w:rsidRPr="00782343">
        <w:t>2</w:t>
      </w:r>
      <w:r w:rsidR="003C6BFB" w:rsidRPr="00782343">
        <w:t>4</w:t>
      </w:r>
      <w:r w:rsidR="00514F5F" w:rsidRPr="00782343">
        <w:t>.</w:t>
      </w:r>
      <w:r w:rsidR="002379E7" w:rsidRPr="00782343">
        <w:t xml:space="preserve"> dubna </w:t>
      </w:r>
      <w:r w:rsidR="00514F5F" w:rsidRPr="00782343">
        <w:t>201</w:t>
      </w:r>
      <w:r w:rsidR="00C71BC3" w:rsidRPr="00782343">
        <w:t>6</w:t>
      </w:r>
      <w:r w:rsidR="00E04C27" w:rsidRPr="00782343">
        <w:t>:</w:t>
      </w:r>
      <w:r w:rsidR="002E7CD8" w:rsidRPr="00782343">
        <w:tab/>
      </w:r>
      <w:r w:rsidR="00E04C27" w:rsidRPr="00782343">
        <w:t xml:space="preserve">návštěva </w:t>
      </w:r>
      <w:r w:rsidR="003C6BFB" w:rsidRPr="00782343">
        <w:t>Technického muzea v Praze na Letné</w:t>
      </w:r>
      <w:r w:rsidR="002379E7" w:rsidRPr="00782343">
        <w:t xml:space="preserve"> (pro zájemce – vstupné není pořadatelem soutěže hrazeno)</w:t>
      </w:r>
      <w:r w:rsidR="003C6BFB" w:rsidRPr="00782343">
        <w:t>.</w:t>
      </w:r>
    </w:p>
    <w:p w:rsidR="003C6BFB" w:rsidRDefault="003C6BFB" w:rsidP="003C6BFB">
      <w:pPr>
        <w:ind w:left="2124" w:hanging="2124"/>
        <w:jc w:val="both"/>
      </w:pPr>
    </w:p>
    <w:p w:rsidR="00EE49C4" w:rsidRDefault="00EE49C4" w:rsidP="003C6BFB">
      <w:pPr>
        <w:ind w:left="2124" w:hanging="2124"/>
        <w:jc w:val="both"/>
      </w:pPr>
    </w:p>
    <w:p w:rsidR="00B03E08" w:rsidRDefault="00B03E08" w:rsidP="0021032B">
      <w:pPr>
        <w:numPr>
          <w:ilvl w:val="1"/>
          <w:numId w:val="32"/>
        </w:numPr>
        <w:spacing w:line="276" w:lineRule="auto"/>
        <w:rPr>
          <w:b/>
        </w:rPr>
      </w:pPr>
      <w:r w:rsidRPr="00782343">
        <w:rPr>
          <w:b/>
          <w:bCs/>
        </w:rPr>
        <w:t>Časový harmonogram</w:t>
      </w:r>
      <w:r w:rsidRPr="00782343">
        <w:rPr>
          <w:b/>
        </w:rPr>
        <w:t>:</w:t>
      </w:r>
    </w:p>
    <w:p w:rsidR="0021032B" w:rsidRPr="00782343" w:rsidRDefault="0021032B" w:rsidP="0021032B">
      <w:pPr>
        <w:spacing w:line="276" w:lineRule="auto"/>
        <w:rPr>
          <w:b/>
        </w:rPr>
      </w:pPr>
    </w:p>
    <w:tbl>
      <w:tblPr>
        <w:tblW w:w="99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5888"/>
        <w:gridCol w:w="1417"/>
        <w:gridCol w:w="1348"/>
      </w:tblGrid>
      <w:tr w:rsidR="002005DF" w:rsidRPr="00782343">
        <w:tblPrEx>
          <w:tblCellMar>
            <w:top w:w="0" w:type="dxa"/>
            <w:bottom w:w="0" w:type="dxa"/>
          </w:tblCellMar>
        </w:tblPrEx>
        <w:tc>
          <w:tcPr>
            <w:tcW w:w="1342" w:type="dxa"/>
          </w:tcPr>
          <w:p w:rsidR="002005DF" w:rsidRPr="0007609F" w:rsidRDefault="002005DF" w:rsidP="00AE4E4E">
            <w:pPr>
              <w:jc w:val="center"/>
              <w:rPr>
                <w:b/>
              </w:rPr>
            </w:pPr>
            <w:r w:rsidRPr="0007609F">
              <w:rPr>
                <w:b/>
              </w:rPr>
              <w:t>Datum</w:t>
            </w:r>
          </w:p>
        </w:tc>
        <w:tc>
          <w:tcPr>
            <w:tcW w:w="5888" w:type="dxa"/>
          </w:tcPr>
          <w:p w:rsidR="002005DF" w:rsidRPr="0007609F" w:rsidRDefault="002005DF" w:rsidP="00AE4E4E">
            <w:pPr>
              <w:jc w:val="center"/>
              <w:rPr>
                <w:b/>
              </w:rPr>
            </w:pPr>
            <w:r w:rsidRPr="0007609F">
              <w:rPr>
                <w:b/>
              </w:rPr>
              <w:t xml:space="preserve">Činnost  </w:t>
            </w:r>
          </w:p>
        </w:tc>
        <w:tc>
          <w:tcPr>
            <w:tcW w:w="1417" w:type="dxa"/>
          </w:tcPr>
          <w:p w:rsidR="002005DF" w:rsidRPr="0007609F" w:rsidRDefault="002005DF" w:rsidP="00AE4E4E">
            <w:pPr>
              <w:jc w:val="center"/>
              <w:rPr>
                <w:b/>
              </w:rPr>
            </w:pPr>
            <w:r w:rsidRPr="0007609F">
              <w:rPr>
                <w:b/>
              </w:rPr>
              <w:t xml:space="preserve">Čas </w:t>
            </w:r>
          </w:p>
        </w:tc>
        <w:tc>
          <w:tcPr>
            <w:tcW w:w="1348" w:type="dxa"/>
          </w:tcPr>
          <w:p w:rsidR="002005DF" w:rsidRPr="0007609F" w:rsidRDefault="002005DF" w:rsidP="00AE4E4E">
            <w:pPr>
              <w:jc w:val="center"/>
              <w:rPr>
                <w:b/>
              </w:rPr>
            </w:pPr>
            <w:r w:rsidRPr="0007609F">
              <w:rPr>
                <w:b/>
              </w:rPr>
              <w:t>Poznámka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 w:val="restart"/>
            <w:vAlign w:val="center"/>
          </w:tcPr>
          <w:p w:rsidR="002005DF" w:rsidRPr="0007609F" w:rsidRDefault="00514F5F" w:rsidP="002E05B8">
            <w:pPr>
              <w:jc w:val="center"/>
              <w:rPr>
                <w:b/>
                <w:sz w:val="26"/>
                <w:szCs w:val="26"/>
              </w:rPr>
            </w:pPr>
            <w:r w:rsidRPr="0007609F">
              <w:rPr>
                <w:b/>
                <w:sz w:val="26"/>
                <w:szCs w:val="26"/>
              </w:rPr>
              <w:t>2</w:t>
            </w:r>
            <w:r w:rsidR="003C6BFB" w:rsidRPr="0007609F">
              <w:rPr>
                <w:b/>
                <w:sz w:val="26"/>
                <w:szCs w:val="26"/>
              </w:rPr>
              <w:t>2</w:t>
            </w:r>
            <w:r w:rsidRPr="0007609F">
              <w:rPr>
                <w:b/>
                <w:sz w:val="26"/>
                <w:szCs w:val="26"/>
              </w:rPr>
              <w:t>.</w:t>
            </w:r>
            <w:r w:rsidR="00F106C6" w:rsidRPr="0007609F">
              <w:rPr>
                <w:b/>
                <w:sz w:val="26"/>
                <w:szCs w:val="26"/>
              </w:rPr>
              <w:t xml:space="preserve"> </w:t>
            </w:r>
            <w:r w:rsidRPr="0007609F">
              <w:rPr>
                <w:b/>
                <w:sz w:val="26"/>
                <w:szCs w:val="26"/>
              </w:rPr>
              <w:t>4.</w:t>
            </w:r>
            <w:r w:rsidR="00F106C6" w:rsidRPr="0007609F">
              <w:rPr>
                <w:b/>
                <w:sz w:val="26"/>
                <w:szCs w:val="26"/>
              </w:rPr>
              <w:t xml:space="preserve"> </w:t>
            </w:r>
            <w:r w:rsidRPr="0007609F">
              <w:rPr>
                <w:b/>
                <w:sz w:val="26"/>
                <w:szCs w:val="26"/>
              </w:rPr>
              <w:t>201</w:t>
            </w:r>
            <w:r w:rsidR="003C6BFB" w:rsidRPr="0007609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888" w:type="dxa"/>
            <w:vAlign w:val="center"/>
          </w:tcPr>
          <w:p w:rsidR="002005DF" w:rsidRPr="00782343" w:rsidRDefault="00C41EF4" w:rsidP="0007609F">
            <w:r w:rsidRPr="00782343">
              <w:t>p</w:t>
            </w:r>
            <w:r w:rsidR="002005DF" w:rsidRPr="00782343">
              <w:t>říjezd účastníků soutěže</w:t>
            </w:r>
            <w:r w:rsidRPr="00782343">
              <w:t xml:space="preserve"> ubytovaných v hotelu</w:t>
            </w:r>
          </w:p>
        </w:tc>
        <w:tc>
          <w:tcPr>
            <w:tcW w:w="1417" w:type="dxa"/>
            <w:vAlign w:val="center"/>
          </w:tcPr>
          <w:p w:rsidR="002005DF" w:rsidRPr="00782343" w:rsidRDefault="002005DF" w:rsidP="0007609F">
            <w:pPr>
              <w:jc w:val="center"/>
            </w:pPr>
            <w:r w:rsidRPr="00782343">
              <w:t>do 20</w:t>
            </w:r>
            <w:r w:rsidR="00FF6D32" w:rsidRPr="00782343">
              <w:t>:</w:t>
            </w:r>
            <w:r w:rsidRPr="00782343">
              <w:t>00</w:t>
            </w:r>
          </w:p>
        </w:tc>
        <w:tc>
          <w:tcPr>
            <w:tcW w:w="1348" w:type="dxa"/>
            <w:vAlign w:val="center"/>
          </w:tcPr>
          <w:p w:rsidR="002005DF" w:rsidRPr="00782343" w:rsidRDefault="002005DF" w:rsidP="0007609F">
            <w:r w:rsidRPr="00782343">
              <w:t>SVZ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005DF" w:rsidRPr="00782343" w:rsidRDefault="00C41EF4" w:rsidP="0007609F">
            <w:r w:rsidRPr="00782343">
              <w:t>p</w:t>
            </w:r>
            <w:r w:rsidR="002005DF" w:rsidRPr="00782343">
              <w:t xml:space="preserve">rezence a ubytování </w:t>
            </w:r>
            <w:r w:rsidR="00C2741B" w:rsidRPr="00782343">
              <w:t>účastníků</w:t>
            </w:r>
          </w:p>
        </w:tc>
        <w:tc>
          <w:tcPr>
            <w:tcW w:w="1417" w:type="dxa"/>
            <w:vAlign w:val="center"/>
          </w:tcPr>
          <w:p w:rsidR="002005DF" w:rsidRPr="00782343" w:rsidRDefault="002005DF" w:rsidP="0007609F">
            <w:pPr>
              <w:jc w:val="center"/>
            </w:pPr>
            <w:r w:rsidRPr="00782343">
              <w:t>16</w:t>
            </w:r>
            <w:r w:rsidR="00FF6D32" w:rsidRPr="00782343">
              <w:t>:</w:t>
            </w:r>
            <w:r w:rsidRPr="00782343">
              <w:t>00-21</w:t>
            </w:r>
            <w:r w:rsidR="00FF6D32" w:rsidRPr="00782343">
              <w:t>:</w:t>
            </w:r>
            <w:r w:rsidRPr="00782343">
              <w:t>00</w:t>
            </w:r>
          </w:p>
        </w:tc>
        <w:tc>
          <w:tcPr>
            <w:tcW w:w="1348" w:type="dxa"/>
            <w:vAlign w:val="center"/>
          </w:tcPr>
          <w:p w:rsidR="002005DF" w:rsidRPr="00782343" w:rsidRDefault="002005DF" w:rsidP="0007609F">
            <w:r w:rsidRPr="00782343">
              <w:t>SVZ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005DF" w:rsidRPr="00782343" w:rsidRDefault="00C41EF4" w:rsidP="0007609F">
            <w:r w:rsidRPr="00782343">
              <w:t>p</w:t>
            </w:r>
            <w:r w:rsidR="002005DF" w:rsidRPr="00782343">
              <w:t>oučení o manipulaci</w:t>
            </w:r>
            <w:r w:rsidR="00C4084D" w:rsidRPr="00782343">
              <w:t xml:space="preserve"> se zbraněmi </w:t>
            </w:r>
            <w:r w:rsidR="002005DF" w:rsidRPr="00782343">
              <w:t>pro zahr</w:t>
            </w:r>
            <w:r w:rsidR="00820C7B" w:rsidRPr="00782343">
              <w:t xml:space="preserve">. </w:t>
            </w:r>
            <w:r w:rsidR="00FA5C6E" w:rsidRPr="00782343">
              <w:t>ú</w:t>
            </w:r>
            <w:r w:rsidR="002005DF" w:rsidRPr="00782343">
              <w:t>častníky</w:t>
            </w:r>
          </w:p>
        </w:tc>
        <w:tc>
          <w:tcPr>
            <w:tcW w:w="1417" w:type="dxa"/>
            <w:vAlign w:val="center"/>
          </w:tcPr>
          <w:p w:rsidR="002005DF" w:rsidRPr="00782343" w:rsidRDefault="002005DF" w:rsidP="0007609F">
            <w:pPr>
              <w:jc w:val="center"/>
            </w:pPr>
            <w:r w:rsidRPr="00782343">
              <w:t>19:00-19:15</w:t>
            </w:r>
          </w:p>
        </w:tc>
        <w:tc>
          <w:tcPr>
            <w:tcW w:w="1348" w:type="dxa"/>
            <w:vAlign w:val="center"/>
          </w:tcPr>
          <w:p w:rsidR="002005DF" w:rsidRPr="00782343" w:rsidRDefault="002005DF" w:rsidP="0007609F">
            <w:r w:rsidRPr="00782343">
              <w:t>SVZ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005DF" w:rsidRPr="00782343" w:rsidRDefault="00C41EF4" w:rsidP="0007609F">
            <w:r w:rsidRPr="00782343">
              <w:t>p</w:t>
            </w:r>
            <w:r w:rsidR="00514F5F" w:rsidRPr="00782343">
              <w:t>řátelské pos</w:t>
            </w:r>
            <w:r w:rsidR="00115F7D" w:rsidRPr="00782343">
              <w:t>ezení</w:t>
            </w:r>
          </w:p>
        </w:tc>
        <w:tc>
          <w:tcPr>
            <w:tcW w:w="1417" w:type="dxa"/>
            <w:vAlign w:val="center"/>
          </w:tcPr>
          <w:p w:rsidR="002005DF" w:rsidRPr="00782343" w:rsidRDefault="002005DF" w:rsidP="0007609F">
            <w:pPr>
              <w:jc w:val="center"/>
            </w:pPr>
            <w:r w:rsidRPr="00782343">
              <w:t>do 22</w:t>
            </w:r>
            <w:r w:rsidR="00FF6D32" w:rsidRPr="00782343">
              <w:t>:</w:t>
            </w:r>
            <w:r w:rsidRPr="00782343">
              <w:t>00</w:t>
            </w:r>
          </w:p>
        </w:tc>
        <w:tc>
          <w:tcPr>
            <w:tcW w:w="1348" w:type="dxa"/>
            <w:vAlign w:val="center"/>
          </w:tcPr>
          <w:p w:rsidR="002005DF" w:rsidRPr="00782343" w:rsidRDefault="002005DF" w:rsidP="0007609F"/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2005DF" w:rsidRPr="0007609F" w:rsidRDefault="0094444B" w:rsidP="002E05B8">
            <w:pPr>
              <w:jc w:val="center"/>
              <w:rPr>
                <w:b/>
                <w:sz w:val="26"/>
                <w:szCs w:val="26"/>
              </w:rPr>
            </w:pPr>
            <w:r w:rsidRPr="0007609F">
              <w:rPr>
                <w:b/>
                <w:sz w:val="26"/>
                <w:szCs w:val="26"/>
              </w:rPr>
              <w:t>2</w:t>
            </w:r>
            <w:r w:rsidR="003C6BFB" w:rsidRPr="0007609F">
              <w:rPr>
                <w:b/>
                <w:sz w:val="26"/>
                <w:szCs w:val="26"/>
              </w:rPr>
              <w:t>3</w:t>
            </w:r>
            <w:r w:rsidRPr="0007609F">
              <w:rPr>
                <w:b/>
                <w:sz w:val="26"/>
                <w:szCs w:val="26"/>
              </w:rPr>
              <w:t>.</w:t>
            </w:r>
            <w:r w:rsidR="00F106C6" w:rsidRPr="0007609F">
              <w:rPr>
                <w:b/>
                <w:sz w:val="26"/>
                <w:szCs w:val="26"/>
              </w:rPr>
              <w:t xml:space="preserve"> </w:t>
            </w:r>
            <w:r w:rsidRPr="0007609F">
              <w:rPr>
                <w:b/>
                <w:sz w:val="26"/>
                <w:szCs w:val="26"/>
              </w:rPr>
              <w:t>4</w:t>
            </w:r>
            <w:r w:rsidR="00514F5F" w:rsidRPr="0007609F">
              <w:rPr>
                <w:b/>
                <w:sz w:val="26"/>
                <w:szCs w:val="26"/>
              </w:rPr>
              <w:t>.</w:t>
            </w:r>
            <w:r w:rsidR="00F106C6" w:rsidRPr="0007609F">
              <w:rPr>
                <w:b/>
                <w:sz w:val="26"/>
                <w:szCs w:val="26"/>
              </w:rPr>
              <w:t xml:space="preserve"> </w:t>
            </w:r>
            <w:r w:rsidR="00514F5F" w:rsidRPr="0007609F">
              <w:rPr>
                <w:b/>
                <w:sz w:val="26"/>
                <w:szCs w:val="26"/>
              </w:rPr>
              <w:t>201</w:t>
            </w:r>
            <w:r w:rsidR="003C6BFB" w:rsidRPr="0007609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888" w:type="dxa"/>
            <w:vAlign w:val="center"/>
          </w:tcPr>
          <w:p w:rsidR="002005DF" w:rsidRPr="00782343" w:rsidRDefault="00C41EF4" w:rsidP="0007609F">
            <w:r w:rsidRPr="00782343">
              <w:t>o</w:t>
            </w:r>
            <w:r w:rsidR="002005DF" w:rsidRPr="00782343">
              <w:t xml:space="preserve">djezd autobusu do </w:t>
            </w:r>
            <w:r w:rsidR="005229B1">
              <w:t>PC</w:t>
            </w:r>
            <w:r w:rsidR="0075072B" w:rsidRPr="00782343">
              <w:t xml:space="preserve"> Jince</w:t>
            </w:r>
            <w:r w:rsidRPr="00782343">
              <w:t xml:space="preserve"> </w:t>
            </w:r>
          </w:p>
        </w:tc>
        <w:tc>
          <w:tcPr>
            <w:tcW w:w="1417" w:type="dxa"/>
            <w:vAlign w:val="center"/>
          </w:tcPr>
          <w:p w:rsidR="002005DF" w:rsidRPr="00782343" w:rsidRDefault="002005DF" w:rsidP="0007609F">
            <w:pPr>
              <w:jc w:val="center"/>
            </w:pPr>
            <w:r w:rsidRPr="00782343">
              <w:t>06:30</w:t>
            </w:r>
          </w:p>
        </w:tc>
        <w:tc>
          <w:tcPr>
            <w:tcW w:w="1348" w:type="dxa"/>
            <w:vAlign w:val="center"/>
          </w:tcPr>
          <w:p w:rsidR="002005DF" w:rsidRPr="00782343" w:rsidRDefault="00C4084D" w:rsidP="0007609F">
            <w:r w:rsidRPr="00782343">
              <w:t>KVV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  <w:shd w:val="clear" w:color="auto" w:fill="auto"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005DF" w:rsidRPr="00782343" w:rsidRDefault="00C41EF4" w:rsidP="0007609F">
            <w:r w:rsidRPr="00782343">
              <w:t>s</w:t>
            </w:r>
            <w:r w:rsidR="002005DF" w:rsidRPr="00782343">
              <w:t xml:space="preserve">nídaně </w:t>
            </w:r>
            <w:r w:rsidRPr="00782343">
              <w:t>(</w:t>
            </w:r>
            <w:r w:rsidR="005229B1">
              <w:t>PC</w:t>
            </w:r>
            <w:r w:rsidRPr="00782343">
              <w:t xml:space="preserve"> Jince)</w:t>
            </w:r>
          </w:p>
        </w:tc>
        <w:tc>
          <w:tcPr>
            <w:tcW w:w="1417" w:type="dxa"/>
            <w:vAlign w:val="center"/>
          </w:tcPr>
          <w:p w:rsidR="002005DF" w:rsidRPr="00782343" w:rsidRDefault="002005DF" w:rsidP="0007609F">
            <w:pPr>
              <w:jc w:val="center"/>
            </w:pPr>
            <w:r w:rsidRPr="00782343">
              <w:t>08:00-09:00</w:t>
            </w:r>
          </w:p>
        </w:tc>
        <w:tc>
          <w:tcPr>
            <w:tcW w:w="1348" w:type="dxa"/>
            <w:vAlign w:val="center"/>
          </w:tcPr>
          <w:p w:rsidR="002005DF" w:rsidRPr="00782343" w:rsidRDefault="00FA5C6E" w:rsidP="0007609F">
            <w:r w:rsidRPr="00782343">
              <w:t>SOVZ</w:t>
            </w:r>
          </w:p>
        </w:tc>
      </w:tr>
      <w:tr w:rsidR="00E54EC2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  <w:shd w:val="clear" w:color="auto" w:fill="auto"/>
          </w:tcPr>
          <w:p w:rsidR="00E54EC2" w:rsidRPr="0007609F" w:rsidRDefault="00E54EC2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E54EC2" w:rsidRPr="00782343" w:rsidRDefault="00C2741B" w:rsidP="0007609F">
            <w:r w:rsidRPr="00782343">
              <w:t>p</w:t>
            </w:r>
            <w:r w:rsidR="00E54EC2" w:rsidRPr="00782343">
              <w:t>rezence účastníků</w:t>
            </w:r>
          </w:p>
        </w:tc>
        <w:tc>
          <w:tcPr>
            <w:tcW w:w="1417" w:type="dxa"/>
            <w:vAlign w:val="center"/>
          </w:tcPr>
          <w:p w:rsidR="00E54EC2" w:rsidRPr="00782343" w:rsidRDefault="00E54EC2" w:rsidP="0007609F">
            <w:pPr>
              <w:jc w:val="center"/>
            </w:pPr>
            <w:r w:rsidRPr="00782343">
              <w:t>08:00-08:45</w:t>
            </w:r>
          </w:p>
        </w:tc>
        <w:tc>
          <w:tcPr>
            <w:tcW w:w="1348" w:type="dxa"/>
            <w:vAlign w:val="center"/>
          </w:tcPr>
          <w:p w:rsidR="00E54EC2" w:rsidRPr="00782343" w:rsidRDefault="00E54EC2" w:rsidP="0007609F">
            <w:r w:rsidRPr="00782343">
              <w:t>KVV, SVZ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1342" w:type="dxa"/>
            <w:vMerge/>
            <w:shd w:val="clear" w:color="auto" w:fill="auto"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42F9B" w:rsidRDefault="003126D3" w:rsidP="0007609F">
            <w:r w:rsidRPr="00782343">
              <w:t>p</w:t>
            </w:r>
            <w:r w:rsidR="002005DF" w:rsidRPr="00782343">
              <w:t xml:space="preserve">oučení o </w:t>
            </w:r>
            <w:r w:rsidR="00242F9B">
              <w:t xml:space="preserve">bezpečnostních opatřeních při střelbách, </w:t>
            </w:r>
          </w:p>
          <w:p w:rsidR="002005DF" w:rsidRPr="00BA14A3" w:rsidRDefault="00242F9B" w:rsidP="0007609F">
            <w:pPr>
              <w:rPr>
                <w:color w:val="339966"/>
              </w:rPr>
            </w:pPr>
            <w:r>
              <w:t xml:space="preserve">o </w:t>
            </w:r>
            <w:r w:rsidR="002005DF" w:rsidRPr="00782343">
              <w:t xml:space="preserve">manipulaci se zbraní s důrazem na zahraniční účastníky, </w:t>
            </w:r>
            <w:r>
              <w:t xml:space="preserve">seznámení s </w:t>
            </w:r>
            <w:r w:rsidR="002005DF" w:rsidRPr="00782343">
              <w:t>provozní</w:t>
            </w:r>
            <w:r>
              <w:t>m</w:t>
            </w:r>
            <w:r w:rsidR="002005DF" w:rsidRPr="00782343">
              <w:t xml:space="preserve"> řád</w:t>
            </w:r>
            <w:r>
              <w:t>em</w:t>
            </w:r>
            <w:r w:rsidR="002005DF" w:rsidRPr="00782343">
              <w:t xml:space="preserve"> střelnice</w:t>
            </w:r>
            <w:r w:rsidR="00324BFA" w:rsidRPr="00782343">
              <w:t>, seznámení s organizací soutěže</w:t>
            </w:r>
          </w:p>
        </w:tc>
        <w:tc>
          <w:tcPr>
            <w:tcW w:w="1417" w:type="dxa"/>
            <w:vAlign w:val="center"/>
          </w:tcPr>
          <w:p w:rsidR="002005DF" w:rsidRPr="00782343" w:rsidRDefault="002005DF" w:rsidP="0007609F">
            <w:pPr>
              <w:jc w:val="center"/>
            </w:pPr>
            <w:r w:rsidRPr="00782343">
              <w:t>0</w:t>
            </w:r>
            <w:r w:rsidR="000E79D2" w:rsidRPr="00782343">
              <w:t>9</w:t>
            </w:r>
            <w:r w:rsidRPr="00782343">
              <w:t>:</w:t>
            </w:r>
            <w:r w:rsidR="000E79D2" w:rsidRPr="00782343">
              <w:t>0</w:t>
            </w:r>
            <w:r w:rsidRPr="00782343">
              <w:t>0-09:</w:t>
            </w:r>
            <w:r w:rsidR="00324BFA" w:rsidRPr="00782343">
              <w:t>4</w:t>
            </w:r>
            <w:r w:rsidRPr="00782343">
              <w:t>0</w:t>
            </w:r>
          </w:p>
        </w:tc>
        <w:tc>
          <w:tcPr>
            <w:tcW w:w="1348" w:type="dxa"/>
            <w:vAlign w:val="center"/>
          </w:tcPr>
          <w:p w:rsidR="002005DF" w:rsidRPr="00782343" w:rsidRDefault="002005DF" w:rsidP="0007609F">
            <w:r w:rsidRPr="00782343">
              <w:t>KVV</w:t>
            </w:r>
            <w:r w:rsidR="00324BFA" w:rsidRPr="00782343">
              <w:t>, SVZ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  <w:shd w:val="clear" w:color="auto" w:fill="auto"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005DF" w:rsidRPr="00782343" w:rsidRDefault="003126D3" w:rsidP="0007609F">
            <w:r w:rsidRPr="00782343">
              <w:t>p</w:t>
            </w:r>
            <w:r w:rsidR="002005DF" w:rsidRPr="00782343">
              <w:t>říprava zbraní na úsecích a stanovištích</w:t>
            </w:r>
          </w:p>
        </w:tc>
        <w:tc>
          <w:tcPr>
            <w:tcW w:w="1417" w:type="dxa"/>
            <w:vAlign w:val="center"/>
          </w:tcPr>
          <w:p w:rsidR="002005DF" w:rsidRPr="00782343" w:rsidRDefault="002005DF" w:rsidP="0007609F">
            <w:pPr>
              <w:jc w:val="center"/>
            </w:pPr>
            <w:r w:rsidRPr="00782343">
              <w:t>09</w:t>
            </w:r>
            <w:r w:rsidR="00FF6D32" w:rsidRPr="00782343">
              <w:t>:</w:t>
            </w:r>
            <w:r w:rsidRPr="00782343">
              <w:t>00-09</w:t>
            </w:r>
            <w:r w:rsidR="00FF6D32" w:rsidRPr="00782343">
              <w:t>:</w:t>
            </w:r>
            <w:r w:rsidRPr="00782343">
              <w:t>45</w:t>
            </w:r>
          </w:p>
        </w:tc>
        <w:tc>
          <w:tcPr>
            <w:tcW w:w="1348" w:type="dxa"/>
            <w:vAlign w:val="center"/>
          </w:tcPr>
          <w:p w:rsidR="002005DF" w:rsidRPr="00782343" w:rsidRDefault="002005DF" w:rsidP="0007609F">
            <w:r w:rsidRPr="00782343">
              <w:t>KVV, SVZ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c>
          <w:tcPr>
            <w:tcW w:w="1342" w:type="dxa"/>
            <w:vMerge/>
            <w:shd w:val="clear" w:color="auto" w:fill="auto"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005DF" w:rsidRPr="00782343" w:rsidRDefault="003126D3" w:rsidP="0007609F">
            <w:r w:rsidRPr="00782343">
              <w:t>s</w:t>
            </w:r>
            <w:r w:rsidR="00041F1E" w:rsidRPr="00782343">
              <w:t>lavnostní zahájen</w:t>
            </w:r>
            <w:r w:rsidR="002005DF" w:rsidRPr="00782343">
              <w:t>í soutěže, představení funkcionářů</w:t>
            </w:r>
            <w:r w:rsidR="00041F1E" w:rsidRPr="00782343">
              <w:t xml:space="preserve">, rozchod na stavy podle </w:t>
            </w:r>
            <w:r w:rsidR="00BA14A3" w:rsidRPr="00242F9B">
              <w:t>rozpisu</w:t>
            </w:r>
            <w:r w:rsidR="002005DF" w:rsidRPr="00242F9B">
              <w:t xml:space="preserve"> </w:t>
            </w:r>
          </w:p>
        </w:tc>
        <w:tc>
          <w:tcPr>
            <w:tcW w:w="1417" w:type="dxa"/>
            <w:vAlign w:val="center"/>
          </w:tcPr>
          <w:p w:rsidR="002005DF" w:rsidRPr="00782343" w:rsidRDefault="002005DF" w:rsidP="0007609F">
            <w:pPr>
              <w:jc w:val="center"/>
            </w:pPr>
            <w:r w:rsidRPr="00782343">
              <w:t>09</w:t>
            </w:r>
            <w:r w:rsidR="00FF6D32" w:rsidRPr="00782343">
              <w:t>:</w:t>
            </w:r>
            <w:r w:rsidRPr="00782343">
              <w:t>45-</w:t>
            </w:r>
            <w:r w:rsidR="00041F1E" w:rsidRPr="00782343">
              <w:t>10.00</w:t>
            </w:r>
          </w:p>
        </w:tc>
        <w:tc>
          <w:tcPr>
            <w:tcW w:w="1348" w:type="dxa"/>
            <w:vAlign w:val="center"/>
          </w:tcPr>
          <w:p w:rsidR="002005DF" w:rsidRPr="00782343" w:rsidRDefault="002005DF" w:rsidP="0007609F">
            <w:r w:rsidRPr="00782343">
              <w:t>KVV</w:t>
            </w:r>
            <w:r w:rsidR="00C4084D" w:rsidRPr="00782343">
              <w:t>, SVZ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  <w:shd w:val="clear" w:color="auto" w:fill="auto"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005DF" w:rsidRPr="00EE49C4" w:rsidRDefault="0007609F" w:rsidP="0007609F">
            <w:pPr>
              <w:rPr>
                <w:b/>
              </w:rPr>
            </w:pPr>
            <w:r>
              <w:rPr>
                <w:b/>
              </w:rPr>
              <w:t>z</w:t>
            </w:r>
            <w:r w:rsidR="002005DF" w:rsidRPr="00EE49C4">
              <w:rPr>
                <w:b/>
              </w:rPr>
              <w:t>ahájení střelecké</w:t>
            </w:r>
            <w:r w:rsidR="003126D3" w:rsidRPr="00EE49C4">
              <w:rPr>
                <w:b/>
              </w:rPr>
              <w:t xml:space="preserve"> soutěže</w:t>
            </w:r>
          </w:p>
        </w:tc>
        <w:tc>
          <w:tcPr>
            <w:tcW w:w="1417" w:type="dxa"/>
            <w:vAlign w:val="center"/>
          </w:tcPr>
          <w:p w:rsidR="002005DF" w:rsidRPr="00782343" w:rsidRDefault="002005DF" w:rsidP="0007609F">
            <w:pPr>
              <w:jc w:val="center"/>
            </w:pPr>
            <w:r w:rsidRPr="00782343">
              <w:t>10</w:t>
            </w:r>
            <w:r w:rsidR="00FF6D32" w:rsidRPr="00782343">
              <w:t>:</w:t>
            </w:r>
            <w:r w:rsidRPr="00782343">
              <w:t>00</w:t>
            </w:r>
          </w:p>
        </w:tc>
        <w:tc>
          <w:tcPr>
            <w:tcW w:w="1348" w:type="dxa"/>
            <w:vAlign w:val="center"/>
          </w:tcPr>
          <w:p w:rsidR="002005DF" w:rsidRPr="00782343" w:rsidRDefault="002005DF" w:rsidP="0007609F">
            <w:r w:rsidRPr="00782343">
              <w:t>KVV</w:t>
            </w:r>
            <w:r w:rsidR="002E05B8">
              <w:t>, SVZ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  <w:shd w:val="clear" w:color="auto" w:fill="auto"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005DF" w:rsidRPr="00782343" w:rsidRDefault="003126D3" w:rsidP="0007609F">
            <w:r w:rsidRPr="00782343">
              <w:t>o</w:t>
            </w:r>
            <w:r w:rsidR="002005DF" w:rsidRPr="00782343">
              <w:t xml:space="preserve">běd </w:t>
            </w:r>
            <w:r w:rsidRPr="00782343">
              <w:t>(</w:t>
            </w:r>
            <w:r w:rsidR="005229B1">
              <w:t>PC</w:t>
            </w:r>
            <w:r w:rsidRPr="00782343">
              <w:t xml:space="preserve"> Jince)</w:t>
            </w:r>
          </w:p>
        </w:tc>
        <w:tc>
          <w:tcPr>
            <w:tcW w:w="1417" w:type="dxa"/>
            <w:vAlign w:val="center"/>
          </w:tcPr>
          <w:p w:rsidR="002005DF" w:rsidRPr="00782343" w:rsidRDefault="002005DF" w:rsidP="0007609F">
            <w:pPr>
              <w:jc w:val="center"/>
            </w:pPr>
            <w:r w:rsidRPr="00782343">
              <w:t>12</w:t>
            </w:r>
            <w:r w:rsidR="00FF6D32" w:rsidRPr="00782343">
              <w:t>:</w:t>
            </w:r>
            <w:r w:rsidRPr="00782343">
              <w:t>00-13</w:t>
            </w:r>
            <w:r w:rsidR="00FF6D32" w:rsidRPr="00782343">
              <w:t>:</w:t>
            </w:r>
            <w:r w:rsidRPr="00782343">
              <w:t>00</w:t>
            </w:r>
          </w:p>
        </w:tc>
        <w:tc>
          <w:tcPr>
            <w:tcW w:w="1348" w:type="dxa"/>
            <w:vAlign w:val="center"/>
          </w:tcPr>
          <w:p w:rsidR="002005DF" w:rsidRPr="00782343" w:rsidRDefault="00FA5C6E" w:rsidP="0007609F">
            <w:r w:rsidRPr="00782343">
              <w:t>SOVZ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  <w:shd w:val="clear" w:color="auto" w:fill="auto"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005DF" w:rsidRPr="0021032B" w:rsidRDefault="0007609F" w:rsidP="0007609F">
            <w:pPr>
              <w:rPr>
                <w:b/>
              </w:rPr>
            </w:pPr>
            <w:r>
              <w:rPr>
                <w:b/>
              </w:rPr>
              <w:t>u</w:t>
            </w:r>
            <w:r w:rsidR="002005DF" w:rsidRPr="0021032B">
              <w:rPr>
                <w:b/>
              </w:rPr>
              <w:t xml:space="preserve">končení </w:t>
            </w:r>
            <w:r w:rsidR="00EE49C4" w:rsidRPr="0021032B">
              <w:rPr>
                <w:b/>
              </w:rPr>
              <w:t>soutěže</w:t>
            </w:r>
          </w:p>
        </w:tc>
        <w:tc>
          <w:tcPr>
            <w:tcW w:w="1417" w:type="dxa"/>
            <w:vAlign w:val="center"/>
          </w:tcPr>
          <w:p w:rsidR="002005DF" w:rsidRPr="0021032B" w:rsidRDefault="002005DF" w:rsidP="0007609F">
            <w:pPr>
              <w:jc w:val="center"/>
            </w:pPr>
            <w:r w:rsidRPr="0021032B">
              <w:t>16</w:t>
            </w:r>
            <w:r w:rsidR="00FF6D32" w:rsidRPr="0021032B">
              <w:t>:</w:t>
            </w:r>
            <w:r w:rsidRPr="0021032B">
              <w:t>00</w:t>
            </w:r>
          </w:p>
        </w:tc>
        <w:tc>
          <w:tcPr>
            <w:tcW w:w="1348" w:type="dxa"/>
            <w:vAlign w:val="center"/>
          </w:tcPr>
          <w:p w:rsidR="002005DF" w:rsidRPr="0021032B" w:rsidRDefault="002005DF" w:rsidP="0007609F">
            <w:r w:rsidRPr="0021032B">
              <w:t>KVV</w:t>
            </w:r>
            <w:r w:rsidR="002E05B8" w:rsidRPr="0021032B">
              <w:t>, SVZ</w:t>
            </w:r>
          </w:p>
        </w:tc>
      </w:tr>
      <w:tr w:rsidR="00EE49C4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  <w:shd w:val="clear" w:color="auto" w:fill="auto"/>
          </w:tcPr>
          <w:p w:rsidR="00EE49C4" w:rsidRPr="0007609F" w:rsidRDefault="00EE49C4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EE49C4" w:rsidRPr="0021032B" w:rsidRDefault="00EE49C4" w:rsidP="0007609F">
            <w:r w:rsidRPr="0021032B">
              <w:t>příprava vyhodnocení rozhodčí službou (diplomy)</w:t>
            </w:r>
          </w:p>
        </w:tc>
        <w:tc>
          <w:tcPr>
            <w:tcW w:w="1417" w:type="dxa"/>
            <w:vAlign w:val="center"/>
          </w:tcPr>
          <w:p w:rsidR="00EE49C4" w:rsidRPr="0021032B" w:rsidRDefault="00EE49C4" w:rsidP="0007609F">
            <w:pPr>
              <w:jc w:val="center"/>
            </w:pPr>
            <w:r w:rsidRPr="0021032B">
              <w:t>16:00-16:15</w:t>
            </w:r>
          </w:p>
        </w:tc>
        <w:tc>
          <w:tcPr>
            <w:tcW w:w="1348" w:type="dxa"/>
            <w:vAlign w:val="center"/>
          </w:tcPr>
          <w:p w:rsidR="00EE49C4" w:rsidRPr="0021032B" w:rsidRDefault="00EE49C4" w:rsidP="0007609F">
            <w:r w:rsidRPr="0021032B">
              <w:t>SVZ</w:t>
            </w:r>
          </w:p>
        </w:tc>
      </w:tr>
      <w:tr w:rsidR="00EE49C4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  <w:shd w:val="clear" w:color="auto" w:fill="auto"/>
          </w:tcPr>
          <w:p w:rsidR="00EE49C4" w:rsidRPr="0007609F" w:rsidRDefault="00EE49C4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EE49C4" w:rsidRPr="0021032B" w:rsidRDefault="00EE49C4" w:rsidP="0007609F">
            <w:r w:rsidRPr="0021032B">
              <w:t>vyhlášení celkových výsledků</w:t>
            </w:r>
          </w:p>
        </w:tc>
        <w:tc>
          <w:tcPr>
            <w:tcW w:w="1417" w:type="dxa"/>
            <w:vAlign w:val="center"/>
          </w:tcPr>
          <w:p w:rsidR="00EE49C4" w:rsidRPr="0021032B" w:rsidRDefault="00EE49C4" w:rsidP="0007609F">
            <w:pPr>
              <w:jc w:val="center"/>
            </w:pPr>
            <w:r w:rsidRPr="0021032B">
              <w:t>16:15-16:</w:t>
            </w:r>
            <w:r w:rsidR="00F106C6" w:rsidRPr="0021032B">
              <w:t>45</w:t>
            </w:r>
          </w:p>
        </w:tc>
        <w:tc>
          <w:tcPr>
            <w:tcW w:w="1348" w:type="dxa"/>
            <w:vAlign w:val="center"/>
          </w:tcPr>
          <w:p w:rsidR="00EE49C4" w:rsidRPr="0021032B" w:rsidRDefault="00EE49C4" w:rsidP="0007609F">
            <w:r w:rsidRPr="0021032B">
              <w:t>KVV, SVZ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  <w:shd w:val="clear" w:color="auto" w:fill="auto"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005DF" w:rsidRPr="0021032B" w:rsidRDefault="000355B1" w:rsidP="0007609F">
            <w:r w:rsidRPr="0021032B">
              <w:t>ú</w:t>
            </w:r>
            <w:r w:rsidR="002005DF" w:rsidRPr="0021032B">
              <w:t>klid střelnice</w:t>
            </w:r>
          </w:p>
        </w:tc>
        <w:tc>
          <w:tcPr>
            <w:tcW w:w="1417" w:type="dxa"/>
            <w:vAlign w:val="center"/>
          </w:tcPr>
          <w:p w:rsidR="002005DF" w:rsidRPr="0021032B" w:rsidRDefault="002005DF" w:rsidP="0007609F">
            <w:pPr>
              <w:jc w:val="center"/>
            </w:pPr>
            <w:r w:rsidRPr="0021032B">
              <w:t>16</w:t>
            </w:r>
            <w:r w:rsidR="00FF6D32" w:rsidRPr="0021032B">
              <w:t>:</w:t>
            </w:r>
            <w:r w:rsidR="00F106C6" w:rsidRPr="0021032B">
              <w:t>45</w:t>
            </w:r>
            <w:r w:rsidRPr="0021032B">
              <w:t>-1</w:t>
            </w:r>
            <w:r w:rsidR="00F106C6" w:rsidRPr="0021032B">
              <w:t>7</w:t>
            </w:r>
            <w:r w:rsidRPr="0021032B">
              <w:t>:</w:t>
            </w:r>
            <w:r w:rsidR="00F106C6" w:rsidRPr="0021032B">
              <w:t>00</w:t>
            </w:r>
          </w:p>
        </w:tc>
        <w:tc>
          <w:tcPr>
            <w:tcW w:w="1348" w:type="dxa"/>
            <w:vAlign w:val="center"/>
          </w:tcPr>
          <w:p w:rsidR="002005DF" w:rsidRPr="0021032B" w:rsidRDefault="002005DF" w:rsidP="0007609F">
            <w:r w:rsidRPr="0021032B">
              <w:t>všichni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  <w:shd w:val="clear" w:color="auto" w:fill="auto"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005DF" w:rsidRPr="0021032B" w:rsidRDefault="000355B1" w:rsidP="0007609F">
            <w:r w:rsidRPr="0021032B">
              <w:t>o</w:t>
            </w:r>
            <w:r w:rsidR="002005DF" w:rsidRPr="0021032B">
              <w:t>djezd autobus</w:t>
            </w:r>
            <w:r w:rsidR="00FA5C6E" w:rsidRPr="0021032B">
              <w:t>u</w:t>
            </w:r>
            <w:r w:rsidR="002005DF" w:rsidRPr="0021032B">
              <w:t xml:space="preserve"> do Prahy</w:t>
            </w:r>
          </w:p>
        </w:tc>
        <w:tc>
          <w:tcPr>
            <w:tcW w:w="1417" w:type="dxa"/>
            <w:vAlign w:val="center"/>
          </w:tcPr>
          <w:p w:rsidR="002005DF" w:rsidRPr="0021032B" w:rsidRDefault="002005DF" w:rsidP="0007609F">
            <w:pPr>
              <w:jc w:val="center"/>
            </w:pPr>
            <w:r w:rsidRPr="0021032B">
              <w:t>1</w:t>
            </w:r>
            <w:r w:rsidR="00F106C6" w:rsidRPr="0021032B">
              <w:t>7</w:t>
            </w:r>
            <w:r w:rsidRPr="0021032B">
              <w:t>:</w:t>
            </w:r>
            <w:r w:rsidR="00F106C6" w:rsidRPr="0021032B">
              <w:t>00</w:t>
            </w:r>
          </w:p>
        </w:tc>
        <w:tc>
          <w:tcPr>
            <w:tcW w:w="1348" w:type="dxa"/>
            <w:vAlign w:val="center"/>
          </w:tcPr>
          <w:p w:rsidR="002005DF" w:rsidRPr="0021032B" w:rsidRDefault="00FA5C6E" w:rsidP="0007609F">
            <w:r w:rsidRPr="0021032B">
              <w:t>SVZ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  <w:shd w:val="clear" w:color="auto" w:fill="auto"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005DF" w:rsidRPr="0021032B" w:rsidRDefault="000355B1" w:rsidP="0007609F">
            <w:r w:rsidRPr="0021032B">
              <w:t>p</w:t>
            </w:r>
            <w:r w:rsidR="002005DF" w:rsidRPr="0021032B">
              <w:t>říprava na vyhlášení výsledků</w:t>
            </w:r>
            <w:r w:rsidR="00BA14A3" w:rsidRPr="0021032B">
              <w:t xml:space="preserve"> zahraničních závodníků</w:t>
            </w:r>
          </w:p>
        </w:tc>
        <w:tc>
          <w:tcPr>
            <w:tcW w:w="1417" w:type="dxa"/>
            <w:vAlign w:val="center"/>
          </w:tcPr>
          <w:p w:rsidR="002005DF" w:rsidRPr="0021032B" w:rsidRDefault="002005DF" w:rsidP="0007609F">
            <w:pPr>
              <w:jc w:val="center"/>
            </w:pPr>
            <w:r w:rsidRPr="0021032B">
              <w:t>19</w:t>
            </w:r>
            <w:r w:rsidR="00FF6D32" w:rsidRPr="0021032B">
              <w:t>:</w:t>
            </w:r>
            <w:r w:rsidRPr="0021032B">
              <w:t>30-20</w:t>
            </w:r>
            <w:r w:rsidR="00FF6D32" w:rsidRPr="0021032B">
              <w:t>:</w:t>
            </w:r>
            <w:r w:rsidRPr="0021032B">
              <w:t>00</w:t>
            </w:r>
          </w:p>
        </w:tc>
        <w:tc>
          <w:tcPr>
            <w:tcW w:w="1348" w:type="dxa"/>
            <w:vAlign w:val="center"/>
          </w:tcPr>
          <w:p w:rsidR="002005DF" w:rsidRPr="0021032B" w:rsidRDefault="002005DF" w:rsidP="0007609F">
            <w:r w:rsidRPr="0021032B">
              <w:t>SVZ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342" w:type="dxa"/>
            <w:vMerge/>
            <w:shd w:val="clear" w:color="auto" w:fill="auto"/>
          </w:tcPr>
          <w:p w:rsidR="002005DF" w:rsidRPr="0007609F" w:rsidRDefault="002005DF" w:rsidP="00AE4E4E">
            <w:pPr>
              <w:rPr>
                <w:sz w:val="26"/>
                <w:szCs w:val="26"/>
              </w:rPr>
            </w:pPr>
          </w:p>
        </w:tc>
        <w:tc>
          <w:tcPr>
            <w:tcW w:w="5888" w:type="dxa"/>
            <w:vAlign w:val="center"/>
          </w:tcPr>
          <w:p w:rsidR="002005DF" w:rsidRPr="0021032B" w:rsidRDefault="000355B1" w:rsidP="0007609F">
            <w:r w:rsidRPr="0021032B">
              <w:t>v</w:t>
            </w:r>
            <w:r w:rsidR="002005DF" w:rsidRPr="0021032B">
              <w:t>yhlášení výsledků</w:t>
            </w:r>
            <w:r w:rsidR="002E05B8" w:rsidRPr="0021032B">
              <w:t xml:space="preserve"> </w:t>
            </w:r>
            <w:r w:rsidR="00BA14A3" w:rsidRPr="0021032B">
              <w:t>zahraničních závodníků</w:t>
            </w:r>
            <w:r w:rsidR="002005DF" w:rsidRPr="0021032B">
              <w:t xml:space="preserve">, společná večeře </w:t>
            </w:r>
          </w:p>
        </w:tc>
        <w:tc>
          <w:tcPr>
            <w:tcW w:w="1417" w:type="dxa"/>
            <w:vAlign w:val="center"/>
          </w:tcPr>
          <w:p w:rsidR="002005DF" w:rsidRPr="0021032B" w:rsidRDefault="002005DF" w:rsidP="0007609F">
            <w:pPr>
              <w:jc w:val="center"/>
            </w:pPr>
            <w:r w:rsidRPr="0021032B">
              <w:t>20</w:t>
            </w:r>
            <w:r w:rsidR="00FF6D32" w:rsidRPr="0021032B">
              <w:t>:</w:t>
            </w:r>
            <w:r w:rsidRPr="0021032B">
              <w:t>00</w:t>
            </w:r>
          </w:p>
        </w:tc>
        <w:tc>
          <w:tcPr>
            <w:tcW w:w="1348" w:type="dxa"/>
            <w:vAlign w:val="center"/>
          </w:tcPr>
          <w:p w:rsidR="002005DF" w:rsidRPr="0021032B" w:rsidRDefault="002005DF" w:rsidP="0007609F">
            <w:r w:rsidRPr="0021032B">
              <w:t>SVZ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2005DF" w:rsidRPr="0007609F" w:rsidRDefault="0094444B" w:rsidP="002E05B8">
            <w:pPr>
              <w:jc w:val="center"/>
              <w:rPr>
                <w:b/>
                <w:sz w:val="26"/>
                <w:szCs w:val="26"/>
              </w:rPr>
            </w:pPr>
            <w:r w:rsidRPr="0007609F">
              <w:rPr>
                <w:b/>
                <w:sz w:val="26"/>
                <w:szCs w:val="26"/>
              </w:rPr>
              <w:t>2</w:t>
            </w:r>
            <w:r w:rsidR="00EC095C" w:rsidRPr="0007609F">
              <w:rPr>
                <w:b/>
                <w:sz w:val="26"/>
                <w:szCs w:val="26"/>
              </w:rPr>
              <w:t>4</w:t>
            </w:r>
            <w:r w:rsidR="00514F5F" w:rsidRPr="0007609F">
              <w:rPr>
                <w:b/>
                <w:sz w:val="26"/>
                <w:szCs w:val="26"/>
              </w:rPr>
              <w:t>.</w:t>
            </w:r>
            <w:r w:rsidR="00F106C6" w:rsidRPr="0007609F">
              <w:rPr>
                <w:b/>
                <w:sz w:val="26"/>
                <w:szCs w:val="26"/>
              </w:rPr>
              <w:t xml:space="preserve"> </w:t>
            </w:r>
            <w:r w:rsidR="00514F5F" w:rsidRPr="0007609F">
              <w:rPr>
                <w:b/>
                <w:sz w:val="26"/>
                <w:szCs w:val="26"/>
              </w:rPr>
              <w:t>4.</w:t>
            </w:r>
            <w:r w:rsidR="00F106C6" w:rsidRPr="0007609F">
              <w:rPr>
                <w:b/>
                <w:sz w:val="26"/>
                <w:szCs w:val="26"/>
              </w:rPr>
              <w:t xml:space="preserve"> </w:t>
            </w:r>
            <w:r w:rsidR="00514F5F" w:rsidRPr="0007609F">
              <w:rPr>
                <w:b/>
                <w:sz w:val="26"/>
                <w:szCs w:val="26"/>
              </w:rPr>
              <w:t>201</w:t>
            </w:r>
            <w:r w:rsidR="00EC095C" w:rsidRPr="0007609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888" w:type="dxa"/>
            <w:vAlign w:val="center"/>
          </w:tcPr>
          <w:p w:rsidR="002005DF" w:rsidRPr="0021032B" w:rsidRDefault="006A1999" w:rsidP="0007609F">
            <w:r>
              <w:t>s</w:t>
            </w:r>
            <w:r w:rsidR="002005DF" w:rsidRPr="0021032B">
              <w:t>nídaně</w:t>
            </w:r>
            <w:r w:rsidR="000355B1" w:rsidRPr="0021032B">
              <w:t xml:space="preserve"> v hotelu</w:t>
            </w:r>
            <w:r w:rsidR="002005DF" w:rsidRPr="0021032B">
              <w:t xml:space="preserve">, individuální odjezd účastníků </w:t>
            </w:r>
          </w:p>
        </w:tc>
        <w:tc>
          <w:tcPr>
            <w:tcW w:w="1417" w:type="dxa"/>
            <w:vAlign w:val="center"/>
          </w:tcPr>
          <w:p w:rsidR="002005DF" w:rsidRPr="0021032B" w:rsidRDefault="002005DF" w:rsidP="0007609F">
            <w:pPr>
              <w:jc w:val="center"/>
            </w:pPr>
            <w:r w:rsidRPr="0021032B">
              <w:t>08:00-08</w:t>
            </w:r>
            <w:r w:rsidR="00FF6D32" w:rsidRPr="0021032B">
              <w:t>:</w:t>
            </w:r>
            <w:r w:rsidRPr="0021032B">
              <w:t>30</w:t>
            </w:r>
          </w:p>
        </w:tc>
        <w:tc>
          <w:tcPr>
            <w:tcW w:w="1348" w:type="dxa"/>
            <w:vAlign w:val="center"/>
          </w:tcPr>
          <w:p w:rsidR="002005DF" w:rsidRPr="0021032B" w:rsidRDefault="00324BFA" w:rsidP="0007609F">
            <w:r w:rsidRPr="0021032B">
              <w:t>SVZ</w:t>
            </w:r>
          </w:p>
        </w:tc>
      </w:tr>
      <w:tr w:rsidR="002005DF" w:rsidRPr="007823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42" w:type="dxa"/>
            <w:vMerge/>
            <w:shd w:val="clear" w:color="auto" w:fill="auto"/>
          </w:tcPr>
          <w:p w:rsidR="002005DF" w:rsidRPr="00782343" w:rsidRDefault="002005DF" w:rsidP="00AE4E4E"/>
        </w:tc>
        <w:tc>
          <w:tcPr>
            <w:tcW w:w="5888" w:type="dxa"/>
            <w:vAlign w:val="center"/>
          </w:tcPr>
          <w:p w:rsidR="002005DF" w:rsidRPr="0021032B" w:rsidRDefault="002005DF" w:rsidP="0007609F">
            <w:pPr>
              <w:rPr>
                <w:i/>
              </w:rPr>
            </w:pPr>
            <w:r w:rsidRPr="0021032B">
              <w:rPr>
                <w:i/>
              </w:rPr>
              <w:t xml:space="preserve">Individuální program účastníků </w:t>
            </w:r>
          </w:p>
        </w:tc>
        <w:tc>
          <w:tcPr>
            <w:tcW w:w="1417" w:type="dxa"/>
            <w:vAlign w:val="center"/>
          </w:tcPr>
          <w:p w:rsidR="002005DF" w:rsidRPr="0021032B" w:rsidRDefault="002005DF" w:rsidP="0007609F">
            <w:pPr>
              <w:jc w:val="center"/>
            </w:pPr>
          </w:p>
        </w:tc>
        <w:tc>
          <w:tcPr>
            <w:tcW w:w="1348" w:type="dxa"/>
            <w:vAlign w:val="center"/>
          </w:tcPr>
          <w:p w:rsidR="002005DF" w:rsidRPr="0021032B" w:rsidRDefault="002005DF" w:rsidP="0007609F"/>
        </w:tc>
      </w:tr>
    </w:tbl>
    <w:p w:rsidR="00EE49C4" w:rsidRDefault="00EE49C4" w:rsidP="00EE49C4">
      <w:pPr>
        <w:jc w:val="both"/>
        <w:rPr>
          <w:b/>
        </w:rPr>
      </w:pPr>
    </w:p>
    <w:p w:rsidR="0021032B" w:rsidRPr="00B35003" w:rsidRDefault="0021032B" w:rsidP="00EE49C4">
      <w:pPr>
        <w:jc w:val="both"/>
        <w:rPr>
          <w:b/>
        </w:rPr>
      </w:pPr>
    </w:p>
    <w:p w:rsidR="00733558" w:rsidRPr="00782343" w:rsidRDefault="00B03E08" w:rsidP="002E05B8">
      <w:pPr>
        <w:pStyle w:val="Nadpis2"/>
        <w:spacing w:line="360" w:lineRule="auto"/>
        <w:ind w:left="0"/>
        <w:jc w:val="both"/>
        <w:rPr>
          <w:sz w:val="24"/>
          <w:szCs w:val="24"/>
          <w:u w:val="none"/>
        </w:rPr>
      </w:pPr>
      <w:r w:rsidRPr="00782343">
        <w:rPr>
          <w:sz w:val="24"/>
          <w:szCs w:val="24"/>
          <w:u w:val="none"/>
        </w:rPr>
        <w:t>4.</w:t>
      </w:r>
      <w:r w:rsidR="00FF002C">
        <w:rPr>
          <w:sz w:val="24"/>
          <w:szCs w:val="24"/>
          <w:u w:val="none"/>
        </w:rPr>
        <w:t>10</w:t>
      </w:r>
      <w:r w:rsidRPr="00782343">
        <w:rPr>
          <w:sz w:val="24"/>
          <w:szCs w:val="24"/>
          <w:u w:val="none"/>
        </w:rPr>
        <w:t xml:space="preserve"> </w:t>
      </w:r>
      <w:r w:rsidR="00FF002C">
        <w:rPr>
          <w:sz w:val="24"/>
          <w:szCs w:val="24"/>
          <w:u w:val="none"/>
        </w:rPr>
        <w:t xml:space="preserve"> </w:t>
      </w:r>
      <w:r w:rsidR="00D97388" w:rsidRPr="00782343">
        <w:rPr>
          <w:sz w:val="24"/>
          <w:szCs w:val="24"/>
          <w:u w:val="none"/>
        </w:rPr>
        <w:t>Z</w:t>
      </w:r>
      <w:r w:rsidRPr="00782343">
        <w:rPr>
          <w:sz w:val="24"/>
          <w:szCs w:val="24"/>
          <w:u w:val="none"/>
        </w:rPr>
        <w:t>ahraniční účastní</w:t>
      </w:r>
      <w:r w:rsidR="00D97388" w:rsidRPr="00782343">
        <w:rPr>
          <w:sz w:val="24"/>
          <w:szCs w:val="24"/>
          <w:u w:val="none"/>
        </w:rPr>
        <w:t>ci</w:t>
      </w:r>
      <w:r w:rsidRPr="00782343">
        <w:rPr>
          <w:sz w:val="24"/>
          <w:szCs w:val="24"/>
          <w:u w:val="none"/>
        </w:rPr>
        <w:t xml:space="preserve">: </w:t>
      </w:r>
    </w:p>
    <w:p w:rsidR="00E4637D" w:rsidRPr="00782343" w:rsidRDefault="00D97388" w:rsidP="00F106C6">
      <w:pPr>
        <w:pStyle w:val="Nadpis2"/>
        <w:spacing w:line="276" w:lineRule="auto"/>
        <w:ind w:left="0"/>
        <w:jc w:val="both"/>
        <w:rPr>
          <w:b w:val="0"/>
          <w:bCs/>
          <w:sz w:val="24"/>
          <w:szCs w:val="24"/>
          <w:u w:val="none"/>
        </w:rPr>
      </w:pPr>
      <w:r w:rsidRPr="00782343">
        <w:rPr>
          <w:b w:val="0"/>
          <w:bCs/>
          <w:sz w:val="24"/>
          <w:szCs w:val="24"/>
          <w:u w:val="none"/>
        </w:rPr>
        <w:t>Účastnický poplatek pro zahraniční účast</w:t>
      </w:r>
      <w:r w:rsidR="00E4637D" w:rsidRPr="00782343">
        <w:rPr>
          <w:b w:val="0"/>
          <w:bCs/>
          <w:sz w:val="24"/>
          <w:szCs w:val="24"/>
          <w:u w:val="none"/>
        </w:rPr>
        <w:t>n</w:t>
      </w:r>
      <w:r w:rsidRPr="00782343">
        <w:rPr>
          <w:b w:val="0"/>
          <w:bCs/>
          <w:sz w:val="24"/>
          <w:szCs w:val="24"/>
          <w:u w:val="none"/>
        </w:rPr>
        <w:t>íky činí 35 EUR. Zahrnuje: 2 x  ubytování v hotelu,</w:t>
      </w:r>
      <w:r w:rsidR="00E4637D" w:rsidRPr="00782343">
        <w:rPr>
          <w:b w:val="0"/>
          <w:bCs/>
          <w:sz w:val="24"/>
          <w:szCs w:val="24"/>
          <w:u w:val="none"/>
        </w:rPr>
        <w:t xml:space="preserve"> celodenní stravování dne 2</w:t>
      </w:r>
      <w:r w:rsidR="00623AD3">
        <w:rPr>
          <w:b w:val="0"/>
          <w:bCs/>
          <w:sz w:val="24"/>
          <w:szCs w:val="24"/>
          <w:u w:val="none"/>
        </w:rPr>
        <w:t>3</w:t>
      </w:r>
      <w:r w:rsidR="00E4637D" w:rsidRPr="00782343">
        <w:rPr>
          <w:b w:val="0"/>
          <w:bCs/>
          <w:sz w:val="24"/>
          <w:szCs w:val="24"/>
          <w:u w:val="none"/>
        </w:rPr>
        <w:t>. dubna 201</w:t>
      </w:r>
      <w:r w:rsidR="00623AD3">
        <w:rPr>
          <w:b w:val="0"/>
          <w:bCs/>
          <w:sz w:val="24"/>
          <w:szCs w:val="24"/>
          <w:u w:val="none"/>
        </w:rPr>
        <w:t>6</w:t>
      </w:r>
      <w:r w:rsidR="00E4637D" w:rsidRPr="00782343">
        <w:rPr>
          <w:b w:val="0"/>
          <w:bCs/>
          <w:sz w:val="24"/>
          <w:szCs w:val="24"/>
          <w:u w:val="none"/>
        </w:rPr>
        <w:t xml:space="preserve"> a snídani dne 2</w:t>
      </w:r>
      <w:r w:rsidR="00623AD3">
        <w:rPr>
          <w:b w:val="0"/>
          <w:bCs/>
          <w:sz w:val="24"/>
          <w:szCs w:val="24"/>
          <w:u w:val="none"/>
        </w:rPr>
        <w:t>4</w:t>
      </w:r>
      <w:r w:rsidR="00E4637D" w:rsidRPr="00782343">
        <w:rPr>
          <w:b w:val="0"/>
          <w:bCs/>
          <w:sz w:val="24"/>
          <w:szCs w:val="24"/>
          <w:u w:val="none"/>
        </w:rPr>
        <w:t>. dubna 201</w:t>
      </w:r>
      <w:r w:rsidR="00623AD3">
        <w:rPr>
          <w:b w:val="0"/>
          <w:bCs/>
          <w:sz w:val="24"/>
          <w:szCs w:val="24"/>
          <w:u w:val="none"/>
        </w:rPr>
        <w:t>6</w:t>
      </w:r>
      <w:r w:rsidR="00E4637D" w:rsidRPr="00782343">
        <w:rPr>
          <w:b w:val="0"/>
          <w:bCs/>
          <w:sz w:val="24"/>
          <w:szCs w:val="24"/>
          <w:u w:val="none"/>
        </w:rPr>
        <w:t>.</w:t>
      </w:r>
    </w:p>
    <w:p w:rsidR="00E4637D" w:rsidRPr="00782343" w:rsidRDefault="00E4637D" w:rsidP="00E4637D">
      <w:pPr>
        <w:rPr>
          <w:lang w:val="x-none"/>
        </w:rPr>
      </w:pPr>
    </w:p>
    <w:p w:rsidR="0021032B" w:rsidRDefault="0021032B" w:rsidP="00C5455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21032B" w:rsidRDefault="0021032B" w:rsidP="00C5455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B03E08" w:rsidRPr="00782343" w:rsidRDefault="00733558" w:rsidP="00C54550">
      <w:pPr>
        <w:spacing w:line="360" w:lineRule="auto"/>
        <w:jc w:val="both"/>
        <w:rPr>
          <w:b/>
          <w:sz w:val="36"/>
          <w:szCs w:val="36"/>
          <w:u w:val="single"/>
        </w:rPr>
      </w:pPr>
      <w:r w:rsidRPr="00782343">
        <w:rPr>
          <w:b/>
          <w:sz w:val="28"/>
          <w:szCs w:val="28"/>
          <w:u w:val="single"/>
        </w:rPr>
        <w:t>5</w:t>
      </w:r>
      <w:r w:rsidR="00B03E08" w:rsidRPr="00782343">
        <w:rPr>
          <w:b/>
          <w:sz w:val="28"/>
          <w:szCs w:val="28"/>
          <w:u w:val="single"/>
        </w:rPr>
        <w:t>. ZÁVĚREČNÁ USTANOVENÍ</w:t>
      </w:r>
      <w:r w:rsidR="00B03E08" w:rsidRPr="00782343">
        <w:rPr>
          <w:b/>
          <w:sz w:val="36"/>
          <w:szCs w:val="36"/>
          <w:u w:val="single"/>
        </w:rPr>
        <w:t>:</w:t>
      </w:r>
    </w:p>
    <w:p w:rsidR="00E4637D" w:rsidRPr="00C54550" w:rsidRDefault="00E4637D" w:rsidP="002E05B8">
      <w:pPr>
        <w:spacing w:before="120" w:line="360" w:lineRule="auto"/>
        <w:jc w:val="both"/>
        <w:rPr>
          <w:b/>
        </w:rPr>
      </w:pPr>
      <w:r w:rsidRPr="00C54550">
        <w:rPr>
          <w:b/>
        </w:rPr>
        <w:t xml:space="preserve">5.1 </w:t>
      </w:r>
      <w:r w:rsidR="00FF002C">
        <w:rPr>
          <w:b/>
        </w:rPr>
        <w:t xml:space="preserve"> </w:t>
      </w:r>
      <w:r w:rsidRPr="00C54550">
        <w:rPr>
          <w:b/>
        </w:rPr>
        <w:t>Ú</w:t>
      </w:r>
      <w:r w:rsidR="00B03E08" w:rsidRPr="00C54550">
        <w:rPr>
          <w:b/>
        </w:rPr>
        <w:t>častníci soutěže jsou povinni</w:t>
      </w:r>
      <w:r w:rsidRPr="00C54550">
        <w:rPr>
          <w:b/>
        </w:rPr>
        <w:t>:</w:t>
      </w:r>
    </w:p>
    <w:p w:rsidR="00E4637D" w:rsidRPr="00782343" w:rsidRDefault="00E4637D" w:rsidP="00F106C6">
      <w:pPr>
        <w:spacing w:before="120" w:line="276" w:lineRule="auto"/>
        <w:jc w:val="both"/>
      </w:pPr>
      <w:r w:rsidRPr="00782343">
        <w:t>a) řídit se ustanoveními těchto propozic</w:t>
      </w:r>
      <w:r w:rsidR="00F106C6">
        <w:t>;</w:t>
      </w:r>
    </w:p>
    <w:p w:rsidR="00E4637D" w:rsidRPr="00782343" w:rsidRDefault="00E4637D" w:rsidP="00F106C6">
      <w:pPr>
        <w:spacing w:line="276" w:lineRule="auto"/>
        <w:jc w:val="both"/>
      </w:pPr>
      <w:r w:rsidRPr="00782343">
        <w:t xml:space="preserve">b) </w:t>
      </w:r>
      <w:r w:rsidR="00B03E08" w:rsidRPr="00782343">
        <w:t xml:space="preserve">přísně dodržovat </w:t>
      </w:r>
      <w:r w:rsidR="00B03E08" w:rsidRPr="00782343">
        <w:rPr>
          <w:b/>
        </w:rPr>
        <w:t>provozní řád střelnice</w:t>
      </w:r>
      <w:r w:rsidR="00B03E08" w:rsidRPr="00782343">
        <w:t>, bezpečnostní opatření při střelbě a na střelnici</w:t>
      </w:r>
      <w:r w:rsidR="00733558" w:rsidRPr="00782343">
        <w:t>. J</w:t>
      </w:r>
      <w:r w:rsidR="003062CE" w:rsidRPr="00782343">
        <w:t xml:space="preserve">sou si vědomi, že </w:t>
      </w:r>
      <w:r w:rsidR="00B03E08" w:rsidRPr="00782343">
        <w:t>startují na vlastní riziko a nebezpečí</w:t>
      </w:r>
      <w:r w:rsidR="00733558" w:rsidRPr="00782343">
        <w:t xml:space="preserve"> </w:t>
      </w:r>
      <w:r w:rsidR="00B03E08" w:rsidRPr="00782343">
        <w:t xml:space="preserve">a </w:t>
      </w:r>
      <w:r w:rsidR="003062CE" w:rsidRPr="00782343">
        <w:t xml:space="preserve">že plně </w:t>
      </w:r>
      <w:r w:rsidR="00B03E08" w:rsidRPr="00782343">
        <w:t>zodpovídají za jimi způsobenou škodu nebo</w:t>
      </w:r>
      <w:r w:rsidR="003062CE" w:rsidRPr="00782343">
        <w:t xml:space="preserve"> újmu, což stvrzují svým podpisem na prezenční listině</w:t>
      </w:r>
      <w:r w:rsidR="00F106C6">
        <w:t>;</w:t>
      </w:r>
    </w:p>
    <w:p w:rsidR="00B03E08" w:rsidRPr="00782343" w:rsidRDefault="00E4637D" w:rsidP="00F106C6">
      <w:pPr>
        <w:spacing w:line="276" w:lineRule="auto"/>
        <w:jc w:val="both"/>
        <w:rPr>
          <w:b/>
        </w:rPr>
      </w:pPr>
      <w:r w:rsidRPr="00782343">
        <w:t>c) uhradit služby objednané v přihlášce k</w:t>
      </w:r>
      <w:r w:rsidR="00FC6040" w:rsidRPr="00782343">
        <w:t> </w:t>
      </w:r>
      <w:r w:rsidRPr="00782343">
        <w:t>soutěži</w:t>
      </w:r>
      <w:r w:rsidR="00FC6040" w:rsidRPr="00782343">
        <w:t xml:space="preserve">; účastníci soutěže (s výjimkou příslušníků AZ povolaných na cvičení a zahraničních účastníků) hradí objednané služby bezhotovostním převodem (za každou přihlášenou osobu jednotlivě) na bankovní účet </w:t>
      </w:r>
      <w:smartTag w:uri="urn:schemas-microsoft-com:office:smarttags" w:element="PersonName">
        <w:r w:rsidR="00FC6040" w:rsidRPr="00F50CA9">
          <w:rPr>
            <w:u w:val="single"/>
          </w:rPr>
          <w:t>KVZ Praha 10</w:t>
        </w:r>
      </w:smartTag>
      <w:r w:rsidR="00FC6040" w:rsidRPr="00782343">
        <w:t xml:space="preserve"> číslo: 1156512015/3030 s uvedením příjmení a jména účastníka soutěže do zprávy pro příjemce a údaje „REZERVA 2016“</w:t>
      </w:r>
      <w:r w:rsidR="003062CE" w:rsidRPr="00782343">
        <w:t>.</w:t>
      </w:r>
      <w:r w:rsidR="00454898" w:rsidRPr="00782343">
        <w:t xml:space="preserve"> </w:t>
      </w:r>
      <w:r w:rsidR="00454898" w:rsidRPr="00782343">
        <w:rPr>
          <w:b/>
        </w:rPr>
        <w:t>Termín splatnosti je 8. dubna 2016</w:t>
      </w:r>
      <w:r w:rsidR="00454898" w:rsidRPr="00782343">
        <w:t>.</w:t>
      </w:r>
      <w:r w:rsidR="00FC6040" w:rsidRPr="00782343">
        <w:t xml:space="preserve"> </w:t>
      </w:r>
      <w:r w:rsidR="00454898" w:rsidRPr="00782343">
        <w:rPr>
          <w:b/>
        </w:rPr>
        <w:t>Podmínky pro vracení předem zaplacených částek:</w:t>
      </w:r>
      <w:r w:rsidR="00454898" w:rsidRPr="00782343">
        <w:t xml:space="preserve"> předem zaplacené částky se vrací v plné výši při zrušení účasti na soutěži</w:t>
      </w:r>
      <w:r w:rsidR="00517F6B" w:rsidRPr="00782343">
        <w:t xml:space="preserve"> ze závažných důvodů</w:t>
      </w:r>
      <w:r w:rsidR="00454898" w:rsidRPr="00782343">
        <w:t xml:space="preserve"> do 8. dubna 2016, po tomto termínu se předem zaplacené částky za objednané služby nevrací. </w:t>
      </w:r>
      <w:r w:rsidR="00FC6040" w:rsidRPr="00782343">
        <w:rPr>
          <w:b/>
        </w:rPr>
        <w:t>Příslušníci AZ povolaní na cvičení a zahraniční účastníci hradí objednané služby při prezenci.</w:t>
      </w:r>
    </w:p>
    <w:p w:rsidR="00F106C6" w:rsidRDefault="00F106C6" w:rsidP="00F106C6">
      <w:pPr>
        <w:spacing w:line="276" w:lineRule="auto"/>
        <w:ind w:firstLine="480"/>
        <w:jc w:val="both"/>
      </w:pPr>
    </w:p>
    <w:p w:rsidR="009060C1" w:rsidRPr="00782343" w:rsidRDefault="00B03E08" w:rsidP="00F106C6">
      <w:pPr>
        <w:spacing w:line="276" w:lineRule="auto"/>
        <w:ind w:firstLine="480"/>
        <w:jc w:val="both"/>
      </w:pPr>
      <w:r w:rsidRPr="00782343">
        <w:t xml:space="preserve">Pořadatel si vyhrazuje právo na </w:t>
      </w:r>
      <w:r w:rsidRPr="00782343">
        <w:rPr>
          <w:b/>
        </w:rPr>
        <w:t>změny</w:t>
      </w:r>
      <w:r w:rsidRPr="00782343">
        <w:t xml:space="preserve"> a </w:t>
      </w:r>
      <w:r w:rsidRPr="00782343">
        <w:rPr>
          <w:b/>
        </w:rPr>
        <w:t>úpravy</w:t>
      </w:r>
      <w:r w:rsidRPr="00782343">
        <w:t xml:space="preserve"> propozic.</w:t>
      </w:r>
      <w:r w:rsidR="009060C1" w:rsidRPr="00782343">
        <w:t xml:space="preserve"> V případě zrušení akce ze strany pořadatele, nebo zrušení účasti ze strany účastníka soutěže v důsledku změn</w:t>
      </w:r>
      <w:r w:rsidR="00BA14A3" w:rsidRPr="00F106C6">
        <w:t>y</w:t>
      </w:r>
      <w:r w:rsidR="009060C1" w:rsidRPr="00782343">
        <w:t xml:space="preserve"> cen objednaných služeb</w:t>
      </w:r>
      <w:r w:rsidR="00B61367" w:rsidRPr="00782343">
        <w:t>,</w:t>
      </w:r>
      <w:r w:rsidR="009060C1" w:rsidRPr="00782343">
        <w:t xml:space="preserve"> se účastníkovi soutěže vrací předem zaplacené částky v plné výši. </w:t>
      </w:r>
    </w:p>
    <w:p w:rsidR="00B03E08" w:rsidRPr="00782343" w:rsidRDefault="007E7B94" w:rsidP="00733558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96.15pt;margin-top:3.05pt;width:199.1pt;height:120.7pt;z-index:-251658752;visibility:visible;mso-wrap-style:none;mso-width-percent:400;mso-height-percent:200;mso-width-percent:400;mso-height-percent:200;mso-width-relative:margin;mso-height-relative:margin" stroked="f">
            <v:fill opacity="0"/>
            <v:textbox style="mso-fit-shape-to-text:t">
              <w:txbxContent>
                <w:p w:rsidR="007E7B94" w:rsidRDefault="007E7B94">
                  <w:r w:rsidRPr="007E7B94">
                    <w:pict>
                      <v:shape id="_x0000_i1031" type="#_x0000_t75" style="width:184.4pt;height:113.25pt">
                        <v:imagedata r:id="rId19" o:title="podpis ředitele_3"/>
                      </v:shape>
                    </w:pict>
                  </w:r>
                </w:p>
              </w:txbxContent>
            </v:textbox>
          </v:shape>
        </w:pict>
      </w:r>
    </w:p>
    <w:p w:rsidR="003062CE" w:rsidRPr="00782343" w:rsidRDefault="003062CE" w:rsidP="00733558">
      <w:pPr>
        <w:jc w:val="both"/>
      </w:pPr>
    </w:p>
    <w:p w:rsidR="003062CE" w:rsidRPr="00782343" w:rsidRDefault="00862D0B" w:rsidP="00733558">
      <w:pPr>
        <w:jc w:val="both"/>
      </w:pPr>
      <w:r w:rsidRPr="00782343">
        <w:t xml:space="preserve">V Praze dne </w:t>
      </w:r>
      <w:r w:rsidR="00827B88">
        <w:t xml:space="preserve">  </w:t>
      </w:r>
      <w:r w:rsidR="007E7B94">
        <w:t>1</w:t>
      </w:r>
      <w:r w:rsidR="0001566F">
        <w:t>0</w:t>
      </w:r>
      <w:r w:rsidR="00514F5F" w:rsidRPr="00782343">
        <w:t>.</w:t>
      </w:r>
      <w:r w:rsidR="007E7B94">
        <w:t xml:space="preserve"> </w:t>
      </w:r>
      <w:r w:rsidR="005229B1">
        <w:t>března</w:t>
      </w:r>
      <w:r w:rsidR="00514F5F" w:rsidRPr="00782343">
        <w:t xml:space="preserve"> 201</w:t>
      </w:r>
      <w:r w:rsidR="005229B1">
        <w:t>6</w:t>
      </w:r>
    </w:p>
    <w:p w:rsidR="00862D0B" w:rsidRPr="00782343" w:rsidRDefault="00862D0B" w:rsidP="00733558">
      <w:pPr>
        <w:jc w:val="both"/>
      </w:pPr>
    </w:p>
    <w:p w:rsidR="003062CE" w:rsidRPr="00782343" w:rsidRDefault="003062CE" w:rsidP="00733558">
      <w:pPr>
        <w:jc w:val="both"/>
      </w:pPr>
      <w:r w:rsidRPr="00782343">
        <w:t>Schválil:</w:t>
      </w:r>
      <w:r w:rsidR="00862D0B" w:rsidRPr="00782343">
        <w:t xml:space="preserve"> plukovník gšt. Ing. Petr GAJDOŠ</w:t>
      </w:r>
      <w:r w:rsidRPr="00782343">
        <w:tab/>
      </w:r>
      <w:r w:rsidRPr="00782343">
        <w:tab/>
      </w:r>
      <w:r w:rsidRPr="00782343">
        <w:tab/>
      </w:r>
      <w:r w:rsidRPr="00782343">
        <w:tab/>
      </w:r>
    </w:p>
    <w:p w:rsidR="003062CE" w:rsidRPr="00782343" w:rsidRDefault="003062CE"/>
    <w:p w:rsidR="003062CE" w:rsidRPr="00782343" w:rsidRDefault="003062CE"/>
    <w:p w:rsidR="00CF1AD2" w:rsidRPr="00782343" w:rsidRDefault="00CF1AD2"/>
    <w:sectPr w:rsidR="00CF1AD2" w:rsidRPr="00782343" w:rsidSect="00EE49C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8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58" w:rsidRDefault="00DF2258" w:rsidP="00702252">
      <w:r>
        <w:separator/>
      </w:r>
    </w:p>
  </w:endnote>
  <w:endnote w:type="continuationSeparator" w:id="0">
    <w:p w:rsidR="00DF2258" w:rsidRDefault="00DF2258" w:rsidP="0070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95C" w:rsidRPr="007E5E9A" w:rsidRDefault="005E295C" w:rsidP="007E5E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E2" w:rsidRPr="007E5E9A" w:rsidRDefault="00316CE2" w:rsidP="007E5E9A">
    <w:pPr>
      <w:pStyle w:val="Zpat"/>
    </w:pPr>
    <w:r w:rsidRPr="007E5E9A">
      <w:rPr>
        <w:rStyle w:val="slostrnky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9A" w:rsidRDefault="007E5E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58" w:rsidRDefault="00DF2258" w:rsidP="00702252">
      <w:r>
        <w:separator/>
      </w:r>
    </w:p>
  </w:footnote>
  <w:footnote w:type="continuationSeparator" w:id="0">
    <w:p w:rsidR="00DF2258" w:rsidRDefault="00DF2258" w:rsidP="00702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95C" w:rsidRPr="007E5E9A" w:rsidRDefault="005E295C" w:rsidP="007E5E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95C" w:rsidRPr="007E5E9A" w:rsidRDefault="005E295C" w:rsidP="007E5E9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E2" w:rsidRPr="007E5E9A" w:rsidRDefault="00316CE2" w:rsidP="007E5E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9C8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24C7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0CEF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8282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AA8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5619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628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6618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C8E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C20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F0229"/>
    <w:multiLevelType w:val="hybridMultilevel"/>
    <w:tmpl w:val="1ACECA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CE4F78"/>
    <w:multiLevelType w:val="multilevel"/>
    <w:tmpl w:val="3C0014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02EC4A3D"/>
    <w:multiLevelType w:val="hybridMultilevel"/>
    <w:tmpl w:val="B62EAC7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0B1C73B6"/>
    <w:multiLevelType w:val="hybridMultilevel"/>
    <w:tmpl w:val="8AAC611C"/>
    <w:lvl w:ilvl="0" w:tplc="D0423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2D3C65"/>
    <w:multiLevelType w:val="hybridMultilevel"/>
    <w:tmpl w:val="3BCC697C"/>
    <w:lvl w:ilvl="0" w:tplc="443C00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ECE1C01"/>
    <w:multiLevelType w:val="hybridMultilevel"/>
    <w:tmpl w:val="796CB6C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F0424B"/>
    <w:multiLevelType w:val="hybridMultilevel"/>
    <w:tmpl w:val="FFE0F438"/>
    <w:lvl w:ilvl="0" w:tplc="443C00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0E71148"/>
    <w:multiLevelType w:val="hybridMultilevel"/>
    <w:tmpl w:val="E5CA3C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A17B96"/>
    <w:multiLevelType w:val="hybridMultilevel"/>
    <w:tmpl w:val="01F6AF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14170A5"/>
    <w:multiLevelType w:val="hybridMultilevel"/>
    <w:tmpl w:val="514E7E4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6B93C4C"/>
    <w:multiLevelType w:val="hybridMultilevel"/>
    <w:tmpl w:val="DFEE6A3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B08EEA4">
      <w:start w:val="4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6CA463E"/>
    <w:multiLevelType w:val="hybridMultilevel"/>
    <w:tmpl w:val="F9C4956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320B23"/>
    <w:multiLevelType w:val="hybridMultilevel"/>
    <w:tmpl w:val="DFBA909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1C039D"/>
    <w:multiLevelType w:val="hybridMultilevel"/>
    <w:tmpl w:val="BFE42AA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CF37F0"/>
    <w:multiLevelType w:val="multilevel"/>
    <w:tmpl w:val="7C50994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3E80DF6"/>
    <w:multiLevelType w:val="hybridMultilevel"/>
    <w:tmpl w:val="E7EAB688"/>
    <w:lvl w:ilvl="0" w:tplc="68D08076">
      <w:start w:val="9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B958B6"/>
    <w:multiLevelType w:val="hybridMultilevel"/>
    <w:tmpl w:val="1FEE48DC"/>
    <w:lvl w:ilvl="0" w:tplc="443C00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3F05325"/>
    <w:multiLevelType w:val="multilevel"/>
    <w:tmpl w:val="03D0A5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A4C588C"/>
    <w:multiLevelType w:val="hybridMultilevel"/>
    <w:tmpl w:val="143A5B2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E95B0B"/>
    <w:multiLevelType w:val="hybridMultilevel"/>
    <w:tmpl w:val="FA3C98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302E46"/>
    <w:multiLevelType w:val="hybridMultilevel"/>
    <w:tmpl w:val="FD60D6C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C708DC"/>
    <w:multiLevelType w:val="hybridMultilevel"/>
    <w:tmpl w:val="33222436"/>
    <w:lvl w:ilvl="0" w:tplc="D2F6BA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5"/>
  </w:num>
  <w:num w:numId="4">
    <w:abstractNumId w:val="11"/>
  </w:num>
  <w:num w:numId="5">
    <w:abstractNumId w:val="27"/>
  </w:num>
  <w:num w:numId="6">
    <w:abstractNumId w:val="26"/>
  </w:num>
  <w:num w:numId="7">
    <w:abstractNumId w:val="14"/>
  </w:num>
  <w:num w:numId="8">
    <w:abstractNumId w:val="16"/>
  </w:num>
  <w:num w:numId="9">
    <w:abstractNumId w:val="13"/>
  </w:num>
  <w:num w:numId="10">
    <w:abstractNumId w:val="10"/>
  </w:num>
  <w:num w:numId="11">
    <w:abstractNumId w:val="21"/>
  </w:num>
  <w:num w:numId="12">
    <w:abstractNumId w:val="22"/>
  </w:num>
  <w:num w:numId="13">
    <w:abstractNumId w:val="23"/>
  </w:num>
  <w:num w:numId="14">
    <w:abstractNumId w:val="18"/>
  </w:num>
  <w:num w:numId="15">
    <w:abstractNumId w:val="19"/>
  </w:num>
  <w:num w:numId="16">
    <w:abstractNumId w:val="12"/>
  </w:num>
  <w:num w:numId="17">
    <w:abstractNumId w:val="29"/>
  </w:num>
  <w:num w:numId="18">
    <w:abstractNumId w:val="30"/>
  </w:num>
  <w:num w:numId="19">
    <w:abstractNumId w:val="17"/>
  </w:num>
  <w:num w:numId="20">
    <w:abstractNumId w:val="20"/>
  </w:num>
  <w:num w:numId="21">
    <w:abstractNumId w:val="31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E08"/>
    <w:rsid w:val="00001628"/>
    <w:rsid w:val="00010E46"/>
    <w:rsid w:val="00013B7A"/>
    <w:rsid w:val="0001566F"/>
    <w:rsid w:val="00015FD0"/>
    <w:rsid w:val="000161A0"/>
    <w:rsid w:val="00021D58"/>
    <w:rsid w:val="000346B0"/>
    <w:rsid w:val="000355B1"/>
    <w:rsid w:val="00040A55"/>
    <w:rsid w:val="00041F1E"/>
    <w:rsid w:val="00050ED7"/>
    <w:rsid w:val="00072372"/>
    <w:rsid w:val="000727A5"/>
    <w:rsid w:val="00074FBA"/>
    <w:rsid w:val="0007609F"/>
    <w:rsid w:val="00083856"/>
    <w:rsid w:val="000A339F"/>
    <w:rsid w:val="000A52AC"/>
    <w:rsid w:val="000A6A81"/>
    <w:rsid w:val="000B3583"/>
    <w:rsid w:val="000B7D11"/>
    <w:rsid w:val="000E0A94"/>
    <w:rsid w:val="000E33D4"/>
    <w:rsid w:val="000E646A"/>
    <w:rsid w:val="000E6EBD"/>
    <w:rsid w:val="000E6FFC"/>
    <w:rsid w:val="000E76CC"/>
    <w:rsid w:val="000E79D2"/>
    <w:rsid w:val="000F47C0"/>
    <w:rsid w:val="00105886"/>
    <w:rsid w:val="00115F7D"/>
    <w:rsid w:val="00116842"/>
    <w:rsid w:val="001221C4"/>
    <w:rsid w:val="00124368"/>
    <w:rsid w:val="001272C2"/>
    <w:rsid w:val="0014230C"/>
    <w:rsid w:val="00156A50"/>
    <w:rsid w:val="0016227B"/>
    <w:rsid w:val="0018343F"/>
    <w:rsid w:val="00183C5B"/>
    <w:rsid w:val="00184028"/>
    <w:rsid w:val="001A3DDC"/>
    <w:rsid w:val="001B0501"/>
    <w:rsid w:val="001C3E2C"/>
    <w:rsid w:val="001C7F16"/>
    <w:rsid w:val="001D22E2"/>
    <w:rsid w:val="001D6D3B"/>
    <w:rsid w:val="001D7BA0"/>
    <w:rsid w:val="001F1FD3"/>
    <w:rsid w:val="002005DF"/>
    <w:rsid w:val="0021032B"/>
    <w:rsid w:val="002267D0"/>
    <w:rsid w:val="00235D7C"/>
    <w:rsid w:val="002379E7"/>
    <w:rsid w:val="00242F9B"/>
    <w:rsid w:val="00247696"/>
    <w:rsid w:val="00252BE3"/>
    <w:rsid w:val="00255129"/>
    <w:rsid w:val="00260A7D"/>
    <w:rsid w:val="002629CF"/>
    <w:rsid w:val="00263F90"/>
    <w:rsid w:val="00264C04"/>
    <w:rsid w:val="00293971"/>
    <w:rsid w:val="00296D0B"/>
    <w:rsid w:val="002A5802"/>
    <w:rsid w:val="002B0F79"/>
    <w:rsid w:val="002C4BA3"/>
    <w:rsid w:val="002D28A3"/>
    <w:rsid w:val="002E05B8"/>
    <w:rsid w:val="002E7626"/>
    <w:rsid w:val="002E7CD8"/>
    <w:rsid w:val="002F42AF"/>
    <w:rsid w:val="00305170"/>
    <w:rsid w:val="003062CE"/>
    <w:rsid w:val="00306ED6"/>
    <w:rsid w:val="00307390"/>
    <w:rsid w:val="003126D3"/>
    <w:rsid w:val="00316CE2"/>
    <w:rsid w:val="0032160D"/>
    <w:rsid w:val="00324BFA"/>
    <w:rsid w:val="003560DB"/>
    <w:rsid w:val="00380A11"/>
    <w:rsid w:val="00395D3C"/>
    <w:rsid w:val="00396278"/>
    <w:rsid w:val="003A2D02"/>
    <w:rsid w:val="003A48E2"/>
    <w:rsid w:val="003B10F8"/>
    <w:rsid w:val="003C0925"/>
    <w:rsid w:val="003C25D6"/>
    <w:rsid w:val="003C6BFB"/>
    <w:rsid w:val="003D66D3"/>
    <w:rsid w:val="003E1516"/>
    <w:rsid w:val="003E5333"/>
    <w:rsid w:val="003E60F7"/>
    <w:rsid w:val="003E616E"/>
    <w:rsid w:val="00417B5E"/>
    <w:rsid w:val="004248E8"/>
    <w:rsid w:val="00433DCB"/>
    <w:rsid w:val="0043466B"/>
    <w:rsid w:val="00436DED"/>
    <w:rsid w:val="004470C8"/>
    <w:rsid w:val="00454898"/>
    <w:rsid w:val="0046174C"/>
    <w:rsid w:val="00463887"/>
    <w:rsid w:val="00477920"/>
    <w:rsid w:val="00483DAC"/>
    <w:rsid w:val="0048564A"/>
    <w:rsid w:val="00492850"/>
    <w:rsid w:val="004946E0"/>
    <w:rsid w:val="00496477"/>
    <w:rsid w:val="004C044F"/>
    <w:rsid w:val="004C73DB"/>
    <w:rsid w:val="004C7546"/>
    <w:rsid w:val="004D1B4A"/>
    <w:rsid w:val="004F1152"/>
    <w:rsid w:val="005017EC"/>
    <w:rsid w:val="00502BA6"/>
    <w:rsid w:val="005145F5"/>
    <w:rsid w:val="00514F5F"/>
    <w:rsid w:val="00517F6B"/>
    <w:rsid w:val="0052005E"/>
    <w:rsid w:val="005229B1"/>
    <w:rsid w:val="0054217E"/>
    <w:rsid w:val="00554F3D"/>
    <w:rsid w:val="005C0D4C"/>
    <w:rsid w:val="005D7717"/>
    <w:rsid w:val="005E06AF"/>
    <w:rsid w:val="005E24C8"/>
    <w:rsid w:val="005E295C"/>
    <w:rsid w:val="005E4651"/>
    <w:rsid w:val="005E4DC2"/>
    <w:rsid w:val="005F703E"/>
    <w:rsid w:val="005F7391"/>
    <w:rsid w:val="00623AD3"/>
    <w:rsid w:val="006324BE"/>
    <w:rsid w:val="00636FA9"/>
    <w:rsid w:val="00641BFA"/>
    <w:rsid w:val="00642D82"/>
    <w:rsid w:val="00657B97"/>
    <w:rsid w:val="00664992"/>
    <w:rsid w:val="006658C7"/>
    <w:rsid w:val="006763AA"/>
    <w:rsid w:val="00677860"/>
    <w:rsid w:val="006826ED"/>
    <w:rsid w:val="0069609B"/>
    <w:rsid w:val="006A1999"/>
    <w:rsid w:val="006C4137"/>
    <w:rsid w:val="006D2154"/>
    <w:rsid w:val="006D3F47"/>
    <w:rsid w:val="006E1763"/>
    <w:rsid w:val="006E3F2C"/>
    <w:rsid w:val="006F3ED2"/>
    <w:rsid w:val="00702252"/>
    <w:rsid w:val="00712B45"/>
    <w:rsid w:val="00726E75"/>
    <w:rsid w:val="00733558"/>
    <w:rsid w:val="00743561"/>
    <w:rsid w:val="0075072B"/>
    <w:rsid w:val="007514CA"/>
    <w:rsid w:val="00753D98"/>
    <w:rsid w:val="00753FDB"/>
    <w:rsid w:val="0075600D"/>
    <w:rsid w:val="0077408D"/>
    <w:rsid w:val="007742B0"/>
    <w:rsid w:val="00775A8F"/>
    <w:rsid w:val="00782343"/>
    <w:rsid w:val="007833FF"/>
    <w:rsid w:val="00790792"/>
    <w:rsid w:val="007A1817"/>
    <w:rsid w:val="007A1E10"/>
    <w:rsid w:val="007B1027"/>
    <w:rsid w:val="007D5EDB"/>
    <w:rsid w:val="007E5E9A"/>
    <w:rsid w:val="007E7B94"/>
    <w:rsid w:val="007F155F"/>
    <w:rsid w:val="008028D5"/>
    <w:rsid w:val="0080677E"/>
    <w:rsid w:val="008202F6"/>
    <w:rsid w:val="00820C7B"/>
    <w:rsid w:val="008228EA"/>
    <w:rsid w:val="00827B88"/>
    <w:rsid w:val="00851B6E"/>
    <w:rsid w:val="00854CD9"/>
    <w:rsid w:val="008605F5"/>
    <w:rsid w:val="00861840"/>
    <w:rsid w:val="00862D0B"/>
    <w:rsid w:val="008701E0"/>
    <w:rsid w:val="00881120"/>
    <w:rsid w:val="00883FE5"/>
    <w:rsid w:val="008A2B8C"/>
    <w:rsid w:val="008C435A"/>
    <w:rsid w:val="008F62FF"/>
    <w:rsid w:val="009060C1"/>
    <w:rsid w:val="00907BD9"/>
    <w:rsid w:val="0091373F"/>
    <w:rsid w:val="009146E8"/>
    <w:rsid w:val="009155EB"/>
    <w:rsid w:val="00934889"/>
    <w:rsid w:val="00935EF3"/>
    <w:rsid w:val="00940164"/>
    <w:rsid w:val="00942A9F"/>
    <w:rsid w:val="0094444B"/>
    <w:rsid w:val="00976063"/>
    <w:rsid w:val="00981D9D"/>
    <w:rsid w:val="00985C0E"/>
    <w:rsid w:val="00986642"/>
    <w:rsid w:val="00986A87"/>
    <w:rsid w:val="009960DF"/>
    <w:rsid w:val="009A72D0"/>
    <w:rsid w:val="009A7892"/>
    <w:rsid w:val="009B359E"/>
    <w:rsid w:val="009C7512"/>
    <w:rsid w:val="009D5AB9"/>
    <w:rsid w:val="009D654F"/>
    <w:rsid w:val="009E1A02"/>
    <w:rsid w:val="009E26EB"/>
    <w:rsid w:val="009E75A2"/>
    <w:rsid w:val="00A0264B"/>
    <w:rsid w:val="00A0440C"/>
    <w:rsid w:val="00A11477"/>
    <w:rsid w:val="00A152DE"/>
    <w:rsid w:val="00A17328"/>
    <w:rsid w:val="00A1794A"/>
    <w:rsid w:val="00A22A00"/>
    <w:rsid w:val="00A41A4A"/>
    <w:rsid w:val="00A545E6"/>
    <w:rsid w:val="00A62964"/>
    <w:rsid w:val="00A7694C"/>
    <w:rsid w:val="00A91CA7"/>
    <w:rsid w:val="00AB41E3"/>
    <w:rsid w:val="00AC016F"/>
    <w:rsid w:val="00AC0C6D"/>
    <w:rsid w:val="00AC5E54"/>
    <w:rsid w:val="00AC6869"/>
    <w:rsid w:val="00AE22D5"/>
    <w:rsid w:val="00AE4E4E"/>
    <w:rsid w:val="00B03E08"/>
    <w:rsid w:val="00B07B3C"/>
    <w:rsid w:val="00B12687"/>
    <w:rsid w:val="00B17FF9"/>
    <w:rsid w:val="00B2269A"/>
    <w:rsid w:val="00B30C0A"/>
    <w:rsid w:val="00B35003"/>
    <w:rsid w:val="00B42F53"/>
    <w:rsid w:val="00B461E3"/>
    <w:rsid w:val="00B53805"/>
    <w:rsid w:val="00B577E4"/>
    <w:rsid w:val="00B61367"/>
    <w:rsid w:val="00B70B44"/>
    <w:rsid w:val="00B7400C"/>
    <w:rsid w:val="00B85AC6"/>
    <w:rsid w:val="00BA14A3"/>
    <w:rsid w:val="00BA5FE1"/>
    <w:rsid w:val="00BA70E0"/>
    <w:rsid w:val="00BC06AD"/>
    <w:rsid w:val="00BC53AA"/>
    <w:rsid w:val="00BE7C06"/>
    <w:rsid w:val="00BF5867"/>
    <w:rsid w:val="00C0241C"/>
    <w:rsid w:val="00C05613"/>
    <w:rsid w:val="00C12B80"/>
    <w:rsid w:val="00C2741B"/>
    <w:rsid w:val="00C35530"/>
    <w:rsid w:val="00C4084D"/>
    <w:rsid w:val="00C41EF4"/>
    <w:rsid w:val="00C502D7"/>
    <w:rsid w:val="00C54550"/>
    <w:rsid w:val="00C553BB"/>
    <w:rsid w:val="00C563CD"/>
    <w:rsid w:val="00C60DE4"/>
    <w:rsid w:val="00C65971"/>
    <w:rsid w:val="00C71BC3"/>
    <w:rsid w:val="00C96C0D"/>
    <w:rsid w:val="00CA0AAD"/>
    <w:rsid w:val="00CA5C68"/>
    <w:rsid w:val="00CB7F1E"/>
    <w:rsid w:val="00CD7CFC"/>
    <w:rsid w:val="00CE7E28"/>
    <w:rsid w:val="00CF1AD2"/>
    <w:rsid w:val="00D0315D"/>
    <w:rsid w:val="00D1410B"/>
    <w:rsid w:val="00D31954"/>
    <w:rsid w:val="00D52348"/>
    <w:rsid w:val="00D62E4D"/>
    <w:rsid w:val="00D75662"/>
    <w:rsid w:val="00D85D95"/>
    <w:rsid w:val="00D900EA"/>
    <w:rsid w:val="00D97388"/>
    <w:rsid w:val="00D975D5"/>
    <w:rsid w:val="00DA4942"/>
    <w:rsid w:val="00DA6959"/>
    <w:rsid w:val="00DB4FAC"/>
    <w:rsid w:val="00DB7BFD"/>
    <w:rsid w:val="00DF1A9C"/>
    <w:rsid w:val="00DF2258"/>
    <w:rsid w:val="00E0252A"/>
    <w:rsid w:val="00E04C27"/>
    <w:rsid w:val="00E16992"/>
    <w:rsid w:val="00E34373"/>
    <w:rsid w:val="00E41A43"/>
    <w:rsid w:val="00E4637D"/>
    <w:rsid w:val="00E47DD6"/>
    <w:rsid w:val="00E54EC2"/>
    <w:rsid w:val="00E72872"/>
    <w:rsid w:val="00E86F12"/>
    <w:rsid w:val="00EB2F3F"/>
    <w:rsid w:val="00EB6D6E"/>
    <w:rsid w:val="00EC095C"/>
    <w:rsid w:val="00EC2E21"/>
    <w:rsid w:val="00EE0903"/>
    <w:rsid w:val="00EE49C4"/>
    <w:rsid w:val="00EE5FBF"/>
    <w:rsid w:val="00EE70B6"/>
    <w:rsid w:val="00EF2B1D"/>
    <w:rsid w:val="00F106C6"/>
    <w:rsid w:val="00F11E90"/>
    <w:rsid w:val="00F13603"/>
    <w:rsid w:val="00F32C59"/>
    <w:rsid w:val="00F37499"/>
    <w:rsid w:val="00F40B60"/>
    <w:rsid w:val="00F50CA9"/>
    <w:rsid w:val="00F6541F"/>
    <w:rsid w:val="00F65480"/>
    <w:rsid w:val="00F9158E"/>
    <w:rsid w:val="00FA5C6E"/>
    <w:rsid w:val="00FC0307"/>
    <w:rsid w:val="00FC0378"/>
    <w:rsid w:val="00FC27F1"/>
    <w:rsid w:val="00FC4B84"/>
    <w:rsid w:val="00FC6040"/>
    <w:rsid w:val="00FD5DC2"/>
    <w:rsid w:val="00FE5413"/>
    <w:rsid w:val="00FE5509"/>
    <w:rsid w:val="00FE5DF0"/>
    <w:rsid w:val="00FF002C"/>
    <w:rsid w:val="00FF1BDC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5FD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03E08"/>
    <w:pPr>
      <w:keepNext/>
      <w:jc w:val="center"/>
      <w:outlineLvl w:val="0"/>
    </w:pPr>
    <w:rPr>
      <w:b/>
      <w:lang w:val="x-none"/>
    </w:rPr>
  </w:style>
  <w:style w:type="paragraph" w:styleId="Nadpis2">
    <w:name w:val="heading 2"/>
    <w:basedOn w:val="Normln"/>
    <w:next w:val="Normln"/>
    <w:link w:val="Nadpis2Char"/>
    <w:qFormat/>
    <w:rsid w:val="00B03E08"/>
    <w:pPr>
      <w:keepNext/>
      <w:ind w:left="360"/>
      <w:outlineLvl w:val="1"/>
    </w:pPr>
    <w:rPr>
      <w:b/>
      <w:sz w:val="28"/>
      <w:szCs w:val="36"/>
      <w:u w:val="single"/>
      <w:lang w:val="x-none"/>
    </w:rPr>
  </w:style>
  <w:style w:type="paragraph" w:styleId="Nadpis3">
    <w:name w:val="heading 3"/>
    <w:basedOn w:val="Normln"/>
    <w:next w:val="Normln"/>
    <w:link w:val="Nadpis3Char"/>
    <w:qFormat/>
    <w:rsid w:val="00B03E08"/>
    <w:pPr>
      <w:keepNext/>
      <w:jc w:val="center"/>
      <w:outlineLvl w:val="2"/>
    </w:pPr>
    <w:rPr>
      <w:sz w:val="32"/>
      <w:szCs w:val="32"/>
      <w:lang w:val="x-none"/>
    </w:rPr>
  </w:style>
  <w:style w:type="paragraph" w:styleId="Nadpis4">
    <w:name w:val="heading 4"/>
    <w:basedOn w:val="Normln"/>
    <w:next w:val="Normln"/>
    <w:qFormat/>
    <w:rsid w:val="00EE5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E5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E5FB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03E0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link w:val="Nadpis2"/>
    <w:rsid w:val="00B03E08"/>
    <w:rPr>
      <w:rFonts w:ascii="Times New Roman" w:eastAsia="Times New Roman" w:hAnsi="Times New Roman" w:cs="Times New Roman"/>
      <w:b/>
      <w:sz w:val="28"/>
      <w:szCs w:val="36"/>
      <w:u w:val="single"/>
      <w:lang w:eastAsia="cs-CZ"/>
    </w:rPr>
  </w:style>
  <w:style w:type="character" w:customStyle="1" w:styleId="Nadpis3Char">
    <w:name w:val="Nadpis 3 Char"/>
    <w:link w:val="Nadpis3"/>
    <w:rsid w:val="00B03E08"/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styleId="Hypertextovodkaz">
    <w:name w:val="Hyperlink"/>
    <w:rsid w:val="00B03E08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B03E08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03E0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34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408D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25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2252"/>
    <w:rPr>
      <w:rFonts w:ascii="Tahoma" w:eastAsia="Times New Roman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02252"/>
    <w:rPr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70225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02252"/>
    <w:rPr>
      <w:vertAlign w:val="superscript"/>
    </w:rPr>
  </w:style>
  <w:style w:type="paragraph" w:styleId="Zhlav">
    <w:name w:val="header"/>
    <w:basedOn w:val="Normln"/>
    <w:rsid w:val="00EE5FBF"/>
    <w:pPr>
      <w:tabs>
        <w:tab w:val="center" w:pos="4536"/>
        <w:tab w:val="right" w:pos="9072"/>
      </w:tabs>
    </w:pPr>
  </w:style>
  <w:style w:type="paragraph" w:customStyle="1" w:styleId="NoSpacing">
    <w:name w:val="No Spacing"/>
    <w:basedOn w:val="Normln"/>
    <w:rsid w:val="00EE5FBF"/>
    <w:rPr>
      <w:rFonts w:ascii="Cambria" w:hAnsi="Cambria"/>
      <w:sz w:val="22"/>
      <w:szCs w:val="22"/>
      <w:lang w:val="de-AT" w:eastAsia="en-US"/>
    </w:rPr>
  </w:style>
  <w:style w:type="character" w:styleId="slostrnky">
    <w:name w:val="page number"/>
    <w:basedOn w:val="Standardnpsmoodstavce"/>
    <w:rsid w:val="006C4137"/>
  </w:style>
  <w:style w:type="character" w:styleId="Sledovanodkaz">
    <w:name w:val="FollowedHyperlink"/>
    <w:rsid w:val="001622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2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6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5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79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32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88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5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64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805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09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6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1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9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36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10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18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76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85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351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69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20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9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goo.gl/forms/ARlufrtl1D" TargetMode="External" Type="http://schemas.openxmlformats.org/officeDocument/2006/relationships/hyperlink"/>
<Relationship Id="rId11" Target="mailto:lejnars@army.cz" TargetMode="External" Type="http://schemas.openxmlformats.org/officeDocument/2006/relationships/hyperlink"/>
<Relationship Id="rId12" Target="mailto:jan.bada@quick.cz" TargetMode="External" Type="http://schemas.openxmlformats.org/officeDocument/2006/relationships/hyperlink"/>
<Relationship Id="rId13" Target="http://goo.gl/forms/ARlufrtl1D" TargetMode="External" Type="http://schemas.openxmlformats.org/officeDocument/2006/relationships/hyperlink"/>
<Relationship Id="rId14" Target="media/image3.png" Type="http://schemas.openxmlformats.org/officeDocument/2006/relationships/image"/>
<Relationship Id="rId15" Target="http://www.tjruzyne.cz/ubytovani" TargetMode="External" Type="http://schemas.openxmlformats.org/officeDocument/2006/relationships/hyperlink"/>
<Relationship Id="rId16" Target="https://maps.google.com/maps?q=50%C2%B04%2754.048%22N,+14%C2%B018%2734.550%22E&amp;hl=cs&amp;ie=UTF8&amp;sll=37.0625,-95.677068&amp;sspn=53.87374,135.263672&amp;t=m&amp;z=16" TargetMode="External" Type="http://schemas.openxmlformats.org/officeDocument/2006/relationships/hyperlink"/>
<Relationship Id="rId17" Target="https://maps.google.com/maps?q=49%C2%B046%2746%27%27N+13%C2%B058%2730%27%27E&amp;hl=cs&amp;ie=UTF8&amp;sll=49.765109,13.962476&amp;sspn=0.010852,0.033023&amp;t=m&amp;z=16" TargetMode="External" Type="http://schemas.openxmlformats.org/officeDocument/2006/relationships/hyperlink"/>
<Relationship Id="rId18" Target="https://maps.google.com/maps?q=49%C2%B045%2754.394%27%27N+13%C2%B057%2744.915%27%27E&amp;hl=cs&amp;ie=UTF8&amp;sll=50.080512,14.314005&amp;sspn=0.010782,0.033023&amp;t=m&amp;z=16" TargetMode="External" Type="http://schemas.openxmlformats.org/officeDocument/2006/relationships/hyperlink"/>
<Relationship Id="rId19" Target="media/image4.png" Type="http://schemas.openxmlformats.org/officeDocument/2006/relationships/image"/>
<Relationship Id="rId2" Target="styles.xml" Type="http://schemas.openxmlformats.org/officeDocument/2006/relationships/styles"/>
<Relationship Id="rId20" Target="header1.xml" Type="http://schemas.openxmlformats.org/officeDocument/2006/relationships/header"/>
<Relationship Id="rId21" Target="header2.xml" Type="http://schemas.openxmlformats.org/officeDocument/2006/relationships/header"/>
<Relationship Id="rId22" Target="footer1.xml" Type="http://schemas.openxmlformats.org/officeDocument/2006/relationships/footer"/>
<Relationship Id="rId23" Target="footer2.xml" Type="http://schemas.openxmlformats.org/officeDocument/2006/relationships/footer"/>
<Relationship Id="rId24" Target="header3.xml" Type="http://schemas.openxmlformats.org/officeDocument/2006/relationships/header"/>
<Relationship Id="rId25" Target="footer3.xml" Type="http://schemas.openxmlformats.org/officeDocument/2006/relationships/footer"/>
<Relationship Id="rId26" Target="fontTable.xml" Type="http://schemas.openxmlformats.org/officeDocument/2006/relationships/fontTable"/>
<Relationship Id="rId27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jpeg" Type="http://schemas.openxmlformats.org/officeDocument/2006/relationships/image"/>
<Relationship Id="rId9" Target="http://www.kvv_hlavnimestopraha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2240</Words>
  <Characters>13222</Characters>
  <Application/>
  <DocSecurity>0</DocSecurity>
  <Lines>110</Lines>
  <Paragraphs>30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15432</CharactersWithSpaces>
  <SharedDoc>false</SharedDoc>
  <HLinks>
    <vt:vector baseType="variant" size="54">
      <vt:variant>
        <vt:i4>2490403</vt:i4>
      </vt:variant>
      <vt:variant>
        <vt:i4>24</vt:i4>
      </vt:variant>
      <vt:variant>
        <vt:i4>0</vt:i4>
      </vt:variant>
      <vt:variant>
        <vt:i4>5</vt:i4>
      </vt:variant>
      <vt:variant>
        <vt:lpwstr><![CDATA[https://maps.google.com/maps?q=49%C2%B045%2754.394%27%27N+13%C2%B057%2744.915%27%27E&hl=cs&ie=UTF8&sll=50.080512,14.314005&sspn=0.010782,0.033023&t=m&z=16]]></vt:lpwstr>
      </vt:variant>
      <vt:variant>
        <vt:lpwstr/>
      </vt:variant>
      <vt:variant>
        <vt:i4>3866677</vt:i4>
      </vt:variant>
      <vt:variant>
        <vt:i4>21</vt:i4>
      </vt:variant>
      <vt:variant>
        <vt:i4>0</vt:i4>
      </vt:variant>
      <vt:variant>
        <vt:i4>5</vt:i4>
      </vt:variant>
      <vt:variant>
        <vt:lpwstr><![CDATA[https://maps.google.com/maps?q=49%C2%B046%2746%27%27N+13%C2%B058%2730%27%27E&hl=cs&ie=UTF8&sll=49.765109,13.962476&sspn=0.010852,0.033023&t=m&z=16]]></vt:lpwstr>
      </vt:variant>
      <vt:variant>
        <vt:lpwstr/>
      </vt:variant>
      <vt:variant>
        <vt:i4>5767256</vt:i4>
      </vt:variant>
      <vt:variant>
        <vt:i4>18</vt:i4>
      </vt:variant>
      <vt:variant>
        <vt:i4>0</vt:i4>
      </vt:variant>
      <vt:variant>
        <vt:i4>5</vt:i4>
      </vt:variant>
      <vt:variant>
        <vt:lpwstr><![CDATA[https://maps.google.com/maps?q=50%C2%B04%2754.048%22N,+14%C2%B018%2734.550%22E&hl=cs&ie=UTF8&sll=37.0625,-95.677068&sspn=53.87374,135.263672&t=m&z=16]]></vt:lpwstr>
      </vt:variant>
      <vt:variant>
        <vt:lpwstr/>
      </vt:variant>
      <vt:variant>
        <vt:i4>393233</vt:i4>
      </vt:variant>
      <vt:variant>
        <vt:i4>15</vt:i4>
      </vt:variant>
      <vt:variant>
        <vt:i4>0</vt:i4>
      </vt:variant>
      <vt:variant>
        <vt:i4>5</vt:i4>
      </vt:variant>
      <vt:variant>
        <vt:lpwstr>http://www.tjruzyne.cz/ubytovani</vt:lpwstr>
      </vt:variant>
      <vt:variant>
        <vt:lpwstr/>
      </vt:variant>
      <vt:variant>
        <vt:i4>3866733</vt:i4>
      </vt:variant>
      <vt:variant>
        <vt:i4>12</vt:i4>
      </vt:variant>
      <vt:variant>
        <vt:i4>0</vt:i4>
      </vt:variant>
      <vt:variant>
        <vt:i4>5</vt:i4>
      </vt:variant>
      <vt:variant>
        <vt:lpwstr>http://goo.gl/forms/ARlufrtl1D</vt:lpwstr>
      </vt:variant>
      <vt:variant>
        <vt:lpwstr/>
      </vt:variant>
      <vt:variant>
        <vt:i4>6422549</vt:i4>
      </vt:variant>
      <vt:variant>
        <vt:i4>9</vt:i4>
      </vt:variant>
      <vt:variant>
        <vt:i4>0</vt:i4>
      </vt:variant>
      <vt:variant>
        <vt:i4>5</vt:i4>
      </vt:variant>
      <vt:variant>
        <vt:lpwstr>mailto:jan.bada@quick.cz</vt:lpwstr>
      </vt:variant>
      <vt:variant>
        <vt:lpwstr/>
      </vt:variant>
      <vt:variant>
        <vt:i4>3014683</vt:i4>
      </vt:variant>
      <vt:variant>
        <vt:i4>6</vt:i4>
      </vt:variant>
      <vt:variant>
        <vt:i4>0</vt:i4>
      </vt:variant>
      <vt:variant>
        <vt:i4>5</vt:i4>
      </vt:variant>
      <vt:variant>
        <vt:lpwstr>mailto:lejnars@army.cz</vt:lpwstr>
      </vt:variant>
      <vt:variant>
        <vt:lpwstr/>
      </vt:variant>
      <vt:variant>
        <vt:i4>3866733</vt:i4>
      </vt:variant>
      <vt:variant>
        <vt:i4>3</vt:i4>
      </vt:variant>
      <vt:variant>
        <vt:i4>0</vt:i4>
      </vt:variant>
      <vt:variant>
        <vt:i4>5</vt:i4>
      </vt:variant>
      <vt:variant>
        <vt:lpwstr>http://goo.gl/forms/ARlufrtl1D</vt:lpwstr>
      </vt:variant>
      <vt:variant>
        <vt:lpwstr/>
      </vt:variant>
      <vt:variant>
        <vt:i4>5439539</vt:i4>
      </vt:variant>
      <vt:variant>
        <vt:i4>0</vt:i4>
      </vt:variant>
      <vt:variant>
        <vt:i4>0</vt:i4>
      </vt:variant>
      <vt:variant>
        <vt:i4>5</vt:i4>
      </vt:variant>
      <vt:variant>
        <vt:lpwstr>http://www.kvv_hlavnimestopraha.army.cz/</vt:lpwstr>
      </vt:variant>
      <vt:variant>
        <vt:lpwstr/>
      </vt:variant>
    </vt:vector>
  </HLinks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